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7C" w:rsidRPr="00871AB0" w:rsidRDefault="00FB5B7C" w:rsidP="004E5FAC">
      <w:pPr>
        <w:spacing w:after="0" w:line="360" w:lineRule="auto"/>
        <w:ind w:firstLine="567"/>
        <w:jc w:val="right"/>
        <w:rPr>
          <w:rFonts w:ascii="Sylfaen" w:hAnsi="Sylfaen"/>
          <w:sz w:val="18"/>
          <w:szCs w:val="18"/>
        </w:rPr>
      </w:pPr>
    </w:p>
    <w:p w:rsidR="00FB5B7C" w:rsidRPr="00871AB0" w:rsidRDefault="00FB5B7C" w:rsidP="004E5FAC">
      <w:pPr>
        <w:spacing w:after="0" w:line="360" w:lineRule="auto"/>
        <w:ind w:firstLine="567"/>
        <w:jc w:val="right"/>
        <w:rPr>
          <w:rFonts w:ascii="Sylfaen" w:hAnsi="Sylfaen"/>
          <w:sz w:val="18"/>
          <w:szCs w:val="18"/>
        </w:rPr>
      </w:pPr>
    </w:p>
    <w:p w:rsidR="004E5FAC" w:rsidRPr="00871AB0" w:rsidRDefault="004E5FAC" w:rsidP="004E5FAC">
      <w:pPr>
        <w:spacing w:after="0" w:line="360" w:lineRule="auto"/>
        <w:ind w:firstLine="567"/>
        <w:jc w:val="right"/>
        <w:rPr>
          <w:rFonts w:ascii="Sylfaen" w:hAnsi="Sylfaen"/>
          <w:sz w:val="18"/>
          <w:szCs w:val="18"/>
          <w:lang w:val="ka-GE"/>
        </w:rPr>
      </w:pPr>
      <w:r w:rsidRPr="00871AB0">
        <w:rPr>
          <w:rFonts w:ascii="Sylfaen" w:hAnsi="Sylfaen"/>
          <w:sz w:val="18"/>
          <w:szCs w:val="18"/>
          <w:lang w:val="ka-GE"/>
        </w:rPr>
        <w:t xml:space="preserve">ქალაქ </w:t>
      </w:r>
      <w:r w:rsidR="008E2D87" w:rsidRPr="00871AB0">
        <w:rPr>
          <w:rFonts w:ascii="Sylfaen" w:hAnsi="Sylfaen"/>
          <w:sz w:val="18"/>
          <w:szCs w:val="18"/>
          <w:lang w:val="ka-GE"/>
        </w:rPr>
        <w:t>ქუთ</w:t>
      </w:r>
      <w:r w:rsidRPr="00871AB0">
        <w:rPr>
          <w:rFonts w:ascii="Sylfaen" w:hAnsi="Sylfaen"/>
          <w:sz w:val="18"/>
          <w:szCs w:val="18"/>
          <w:lang w:val="ka-GE"/>
        </w:rPr>
        <w:t xml:space="preserve">აისის მუნიციპალიტეტის საკრებულოს </w:t>
      </w:r>
    </w:p>
    <w:p w:rsidR="004E5FAC" w:rsidRPr="00871AB0" w:rsidRDefault="00782346" w:rsidP="004E5FAC">
      <w:pPr>
        <w:spacing w:after="0" w:line="360" w:lineRule="auto"/>
        <w:ind w:firstLine="567"/>
        <w:jc w:val="right"/>
        <w:rPr>
          <w:rFonts w:ascii="Sylfaen" w:hAnsi="Sylfaen"/>
          <w:sz w:val="18"/>
          <w:szCs w:val="18"/>
          <w:lang w:val="ka-GE"/>
        </w:rPr>
      </w:pPr>
      <w:r w:rsidRPr="00871AB0">
        <w:rPr>
          <w:rFonts w:ascii="Sylfaen" w:hAnsi="Sylfaen"/>
          <w:sz w:val="18"/>
          <w:szCs w:val="18"/>
          <w:lang w:val="ka-GE"/>
        </w:rPr>
        <w:t>20</w:t>
      </w:r>
      <w:r w:rsidR="008E2D87" w:rsidRPr="00871AB0">
        <w:rPr>
          <w:rFonts w:ascii="Sylfaen" w:hAnsi="Sylfaen"/>
          <w:sz w:val="18"/>
          <w:szCs w:val="18"/>
        </w:rPr>
        <w:t>2</w:t>
      </w:r>
      <w:r w:rsidR="003D6190">
        <w:rPr>
          <w:rFonts w:ascii="Sylfaen" w:hAnsi="Sylfaen"/>
          <w:sz w:val="18"/>
          <w:szCs w:val="18"/>
          <w:lang w:val="ka-GE"/>
        </w:rPr>
        <w:t>2</w:t>
      </w:r>
      <w:r w:rsidR="004E5FAC" w:rsidRPr="00871AB0">
        <w:rPr>
          <w:rFonts w:ascii="Sylfaen" w:hAnsi="Sylfaen"/>
          <w:sz w:val="18"/>
          <w:szCs w:val="18"/>
          <w:lang w:val="ka-GE"/>
        </w:rPr>
        <w:t xml:space="preserve"> წლის ---------- N-------- </w:t>
      </w:r>
    </w:p>
    <w:p w:rsidR="004E5FAC" w:rsidRPr="00871AB0" w:rsidRDefault="004E5FAC" w:rsidP="004E5FAC">
      <w:pPr>
        <w:spacing w:after="0" w:line="360" w:lineRule="auto"/>
        <w:ind w:firstLine="567"/>
        <w:jc w:val="right"/>
        <w:rPr>
          <w:rFonts w:ascii="Sylfaen" w:hAnsi="Sylfaen"/>
          <w:sz w:val="18"/>
          <w:szCs w:val="18"/>
          <w:lang w:val="ka-GE"/>
        </w:rPr>
      </w:pPr>
      <w:r w:rsidRPr="00871AB0">
        <w:rPr>
          <w:rFonts w:ascii="Sylfaen" w:hAnsi="Sylfaen"/>
          <w:sz w:val="18"/>
          <w:szCs w:val="18"/>
          <w:lang w:val="ka-GE"/>
        </w:rPr>
        <w:t>განკარგულების დანართი</w:t>
      </w:r>
    </w:p>
    <w:p w:rsidR="004E5FAC" w:rsidRPr="00871AB0" w:rsidRDefault="004E5FAC" w:rsidP="00171988">
      <w:pPr>
        <w:spacing w:after="0" w:line="360" w:lineRule="auto"/>
        <w:ind w:firstLine="567"/>
        <w:jc w:val="center"/>
        <w:rPr>
          <w:rFonts w:ascii="Sylfaen" w:hAnsi="Sylfaen"/>
          <w:b/>
          <w:sz w:val="18"/>
          <w:szCs w:val="18"/>
        </w:rPr>
      </w:pPr>
    </w:p>
    <w:p w:rsidR="00171988" w:rsidRPr="00871AB0" w:rsidRDefault="00287BAB" w:rsidP="00171988">
      <w:pPr>
        <w:spacing w:after="0" w:line="360" w:lineRule="auto"/>
        <w:ind w:firstLine="567"/>
        <w:jc w:val="center"/>
        <w:rPr>
          <w:rFonts w:ascii="Sylfaen" w:hAnsi="Sylfaen"/>
          <w:b/>
          <w:sz w:val="18"/>
          <w:szCs w:val="18"/>
          <w:lang w:val="ka-GE"/>
        </w:rPr>
      </w:pPr>
      <w:r w:rsidRPr="00871AB0">
        <w:rPr>
          <w:rFonts w:ascii="Sylfaen" w:hAnsi="Sylfaen"/>
          <w:b/>
          <w:sz w:val="18"/>
          <w:szCs w:val="18"/>
          <w:lang w:val="ka-GE"/>
        </w:rPr>
        <w:t xml:space="preserve">ქალაქ ქუთაისის მუნიციპალიტეტის </w:t>
      </w:r>
      <w:r w:rsidR="002C08C5">
        <w:rPr>
          <w:rFonts w:ascii="Sylfaen" w:hAnsi="Sylfaen"/>
          <w:b/>
          <w:sz w:val="18"/>
          <w:szCs w:val="18"/>
          <w:lang w:val="ka-GE"/>
        </w:rPr>
        <w:t>202</w:t>
      </w:r>
      <w:r w:rsidR="002C08C5">
        <w:rPr>
          <w:rFonts w:ascii="Sylfaen" w:hAnsi="Sylfaen"/>
          <w:b/>
          <w:sz w:val="18"/>
          <w:szCs w:val="18"/>
        </w:rPr>
        <w:t>1</w:t>
      </w:r>
      <w:r w:rsidR="00171988" w:rsidRPr="00871AB0">
        <w:rPr>
          <w:rFonts w:ascii="Sylfaen" w:hAnsi="Sylfaen"/>
          <w:b/>
          <w:sz w:val="18"/>
          <w:szCs w:val="18"/>
          <w:lang w:val="ka-GE"/>
        </w:rPr>
        <w:t xml:space="preserve"> წლის </w:t>
      </w:r>
    </w:p>
    <w:p w:rsidR="00A01C28" w:rsidRPr="00871AB0" w:rsidRDefault="00171988" w:rsidP="00A01C28">
      <w:pPr>
        <w:spacing w:after="0" w:line="360" w:lineRule="auto"/>
        <w:ind w:firstLine="567"/>
        <w:jc w:val="center"/>
        <w:rPr>
          <w:rFonts w:ascii="Sylfaen" w:hAnsi="Sylfaen"/>
          <w:b/>
          <w:sz w:val="18"/>
          <w:szCs w:val="18"/>
          <w:lang w:val="ka-GE"/>
        </w:rPr>
      </w:pPr>
      <w:r w:rsidRPr="00871AB0">
        <w:rPr>
          <w:rFonts w:ascii="Sylfaen" w:hAnsi="Sylfaen"/>
          <w:b/>
          <w:sz w:val="18"/>
          <w:szCs w:val="18"/>
          <w:lang w:val="ka-GE"/>
        </w:rPr>
        <w:t>ბიუჯეტის შესრულების ანგარიში</w:t>
      </w:r>
    </w:p>
    <w:p w:rsidR="002D40B8" w:rsidRPr="00871AB0" w:rsidRDefault="002D40B8" w:rsidP="00A01C28">
      <w:pPr>
        <w:spacing w:after="0" w:line="360" w:lineRule="auto"/>
        <w:ind w:firstLine="567"/>
        <w:jc w:val="center"/>
        <w:rPr>
          <w:rFonts w:ascii="Sylfaen" w:hAnsi="Sylfaen"/>
          <w:b/>
          <w:sz w:val="18"/>
          <w:szCs w:val="18"/>
          <w:lang w:val="ka-GE"/>
        </w:rPr>
      </w:pPr>
    </w:p>
    <w:p w:rsidR="002D40B8" w:rsidRPr="00871AB0" w:rsidRDefault="002D40B8" w:rsidP="002D40B8">
      <w:pPr>
        <w:spacing w:after="0" w:line="360" w:lineRule="auto"/>
        <w:ind w:hanging="90"/>
        <w:rPr>
          <w:rFonts w:ascii="Sylfaen" w:hAnsi="Sylfaen"/>
          <w:b/>
          <w:sz w:val="20"/>
          <w:szCs w:val="20"/>
          <w:lang w:val="ka-GE"/>
        </w:rPr>
      </w:pPr>
      <w:r w:rsidRPr="00871AB0">
        <w:rPr>
          <w:rFonts w:ascii="Sylfaen" w:eastAsia="Sylfaen" w:hAnsi="Sylfaen"/>
          <w:b/>
          <w:sz w:val="20"/>
          <w:szCs w:val="20"/>
        </w:rPr>
        <w:t xml:space="preserve">I თავი. </w:t>
      </w:r>
      <w:r w:rsidRPr="00871AB0">
        <w:rPr>
          <w:rFonts w:ascii="Sylfaen" w:eastAsia="Sylfaen" w:hAnsi="Sylfaen"/>
          <w:b/>
          <w:sz w:val="20"/>
          <w:szCs w:val="20"/>
          <w:lang w:val="ka-GE"/>
        </w:rPr>
        <w:t>მუნიციპალიტეტის ბიუჯეტის ძირითადი მაჩვენებლების შესრულება</w:t>
      </w:r>
    </w:p>
    <w:p w:rsidR="002D40B8" w:rsidRPr="00871AB0" w:rsidRDefault="00171988" w:rsidP="002D40B8">
      <w:pPr>
        <w:spacing w:after="0" w:line="360" w:lineRule="auto"/>
        <w:ind w:left="-630" w:firstLine="567"/>
        <w:jc w:val="both"/>
        <w:rPr>
          <w:rFonts w:ascii="Sylfaen" w:hAnsi="Sylfaen"/>
          <w:sz w:val="18"/>
          <w:szCs w:val="18"/>
          <w:lang w:val="ka-GE"/>
        </w:rPr>
      </w:pPr>
      <w:r w:rsidRPr="00871AB0">
        <w:rPr>
          <w:rFonts w:ascii="Sylfaen" w:hAnsi="Sylfaen"/>
          <w:sz w:val="18"/>
          <w:szCs w:val="18"/>
          <w:lang w:val="ka-GE"/>
        </w:rPr>
        <w:t>ქალაქ ქუთაისის</w:t>
      </w:r>
      <w:r w:rsidR="00FD2734" w:rsidRPr="00871AB0">
        <w:rPr>
          <w:rFonts w:ascii="Sylfaen" w:hAnsi="Sylfaen"/>
          <w:sz w:val="18"/>
          <w:szCs w:val="18"/>
          <w:lang w:val="ka-GE"/>
        </w:rPr>
        <w:t xml:space="preserve"> მუნიციპალიტეტის</w:t>
      </w:r>
      <w:r w:rsidR="002C08C5">
        <w:rPr>
          <w:rFonts w:ascii="Sylfaen" w:hAnsi="Sylfaen"/>
          <w:sz w:val="18"/>
          <w:szCs w:val="18"/>
          <w:lang w:val="ka-GE"/>
        </w:rPr>
        <w:t xml:space="preserve"> 2021</w:t>
      </w:r>
      <w:r w:rsidR="00FD2734" w:rsidRPr="00871AB0">
        <w:rPr>
          <w:rFonts w:ascii="Sylfaen" w:hAnsi="Sylfaen"/>
          <w:sz w:val="18"/>
          <w:szCs w:val="18"/>
          <w:lang w:val="ka-GE"/>
        </w:rPr>
        <w:t xml:space="preserve"> წლის </w:t>
      </w:r>
      <w:r w:rsidRPr="00871AB0">
        <w:rPr>
          <w:rFonts w:ascii="Sylfaen" w:hAnsi="Sylfaen"/>
          <w:sz w:val="18"/>
          <w:szCs w:val="18"/>
          <w:lang w:val="ka-GE"/>
        </w:rPr>
        <w:t>ბიუჯეტი დამტკიცდა</w:t>
      </w:r>
      <w:r w:rsidR="002C08C5">
        <w:rPr>
          <w:rFonts w:ascii="Sylfaen" w:hAnsi="Sylfaen"/>
          <w:sz w:val="18"/>
          <w:szCs w:val="18"/>
          <w:lang w:val="ka-GE"/>
        </w:rPr>
        <w:t xml:space="preserve"> 2020</w:t>
      </w:r>
      <w:r w:rsidR="0060266D" w:rsidRPr="00871AB0">
        <w:rPr>
          <w:rFonts w:ascii="Sylfaen" w:hAnsi="Sylfaen"/>
          <w:sz w:val="18"/>
          <w:szCs w:val="18"/>
          <w:lang w:val="ka-GE"/>
        </w:rPr>
        <w:t xml:space="preserve"> წლის</w:t>
      </w:r>
      <w:r w:rsidR="008E2D87" w:rsidRPr="00871AB0">
        <w:rPr>
          <w:rFonts w:ascii="Sylfaen" w:hAnsi="Sylfaen"/>
          <w:sz w:val="18"/>
          <w:szCs w:val="18"/>
          <w:lang w:val="ka-GE"/>
        </w:rPr>
        <w:t xml:space="preserve"> </w:t>
      </w:r>
      <w:r w:rsidR="002C08C5">
        <w:rPr>
          <w:rFonts w:ascii="Sylfaen" w:hAnsi="Sylfaen"/>
          <w:sz w:val="18"/>
          <w:szCs w:val="18"/>
        </w:rPr>
        <w:t>30</w:t>
      </w:r>
      <w:r w:rsidR="0060266D" w:rsidRPr="00871AB0">
        <w:rPr>
          <w:rFonts w:ascii="Sylfaen" w:hAnsi="Sylfaen"/>
          <w:sz w:val="18"/>
          <w:szCs w:val="18"/>
          <w:lang w:val="ka-GE"/>
        </w:rPr>
        <w:t xml:space="preserve"> დეკემბერს,</w:t>
      </w:r>
      <w:r w:rsidR="008E2D87" w:rsidRPr="00871AB0">
        <w:rPr>
          <w:rFonts w:ascii="Sylfaen" w:hAnsi="Sylfaen"/>
          <w:sz w:val="18"/>
          <w:szCs w:val="18"/>
          <w:lang w:val="ka-GE"/>
        </w:rPr>
        <w:t xml:space="preserve"> </w:t>
      </w:r>
      <w:r w:rsidRPr="00871AB0">
        <w:rPr>
          <w:rFonts w:ascii="Sylfaen" w:hAnsi="Sylfaen"/>
          <w:sz w:val="18"/>
          <w:szCs w:val="18"/>
          <w:lang w:val="ka-GE"/>
        </w:rPr>
        <w:t>ქალაქ ქუთაისის საკრებულოს N</w:t>
      </w:r>
      <w:r w:rsidR="002C08C5">
        <w:rPr>
          <w:rFonts w:ascii="Sylfaen" w:hAnsi="Sylfaen"/>
          <w:sz w:val="18"/>
          <w:szCs w:val="18"/>
        </w:rPr>
        <w:t>167</w:t>
      </w:r>
      <w:r w:rsidRPr="00871AB0">
        <w:rPr>
          <w:rFonts w:ascii="Sylfaen" w:hAnsi="Sylfaen"/>
          <w:sz w:val="18"/>
          <w:szCs w:val="18"/>
          <w:lang w:val="ka-GE"/>
        </w:rPr>
        <w:t xml:space="preserve"> დადგენილებით</w:t>
      </w:r>
      <w:r w:rsidR="008E2D87" w:rsidRPr="00871AB0">
        <w:rPr>
          <w:rFonts w:ascii="Sylfaen" w:hAnsi="Sylfaen"/>
          <w:sz w:val="18"/>
          <w:szCs w:val="18"/>
          <w:lang w:val="ka-GE"/>
        </w:rPr>
        <w:t>.</w:t>
      </w:r>
      <w:r w:rsidRPr="00871AB0">
        <w:rPr>
          <w:rFonts w:ascii="Sylfaen" w:hAnsi="Sylfaen"/>
          <w:sz w:val="18"/>
          <w:szCs w:val="18"/>
          <w:lang w:val="ka-GE"/>
        </w:rPr>
        <w:t xml:space="preserve"> საანგარიშო პერიოდის განმავლობაში ბიუჯეტში შევიდა </w:t>
      </w:r>
      <w:r w:rsidR="008E2D87" w:rsidRPr="00871AB0">
        <w:rPr>
          <w:rFonts w:ascii="Sylfaen" w:hAnsi="Sylfaen"/>
          <w:sz w:val="18"/>
          <w:szCs w:val="18"/>
          <w:lang w:val="ka-GE"/>
        </w:rPr>
        <w:t xml:space="preserve">7 </w:t>
      </w:r>
      <w:r w:rsidRPr="00871AB0">
        <w:rPr>
          <w:rFonts w:ascii="Sylfaen" w:hAnsi="Sylfaen"/>
          <w:sz w:val="18"/>
          <w:szCs w:val="18"/>
          <w:lang w:val="ka-GE"/>
        </w:rPr>
        <w:t xml:space="preserve">ცვლილება და </w:t>
      </w:r>
      <w:r w:rsidR="00774854" w:rsidRPr="00871AB0">
        <w:rPr>
          <w:rFonts w:ascii="Sylfaen" w:hAnsi="Sylfaen"/>
          <w:sz w:val="18"/>
          <w:szCs w:val="18"/>
          <w:lang w:val="ka-GE"/>
        </w:rPr>
        <w:t>წლის ბოლოს</w:t>
      </w:r>
      <w:r w:rsidR="008E2D87" w:rsidRPr="00871AB0">
        <w:rPr>
          <w:rFonts w:ascii="Sylfaen" w:hAnsi="Sylfaen"/>
          <w:sz w:val="18"/>
          <w:szCs w:val="18"/>
          <w:lang w:val="ka-GE"/>
        </w:rPr>
        <w:t xml:space="preserve">  </w:t>
      </w:r>
      <w:r w:rsidR="002C08C5">
        <w:rPr>
          <w:rFonts w:ascii="Sylfaen" w:hAnsi="Sylfaen"/>
          <w:sz w:val="18"/>
          <w:szCs w:val="18"/>
        </w:rPr>
        <w:t>92088.4</w:t>
      </w:r>
      <w:r w:rsidR="008E2D87" w:rsidRPr="00871AB0">
        <w:rPr>
          <w:rFonts w:ascii="Sylfaen" w:hAnsi="Sylfaen"/>
          <w:sz w:val="18"/>
          <w:szCs w:val="18"/>
          <w:lang w:val="ka-GE"/>
        </w:rPr>
        <w:t xml:space="preserve"> </w:t>
      </w:r>
      <w:r w:rsidRPr="00871AB0">
        <w:rPr>
          <w:rFonts w:ascii="Sylfaen" w:hAnsi="Sylfaen"/>
          <w:sz w:val="18"/>
          <w:szCs w:val="18"/>
          <w:lang w:val="ka-GE"/>
        </w:rPr>
        <w:t xml:space="preserve">ათასი </w:t>
      </w:r>
      <w:r w:rsidR="00774854" w:rsidRPr="00871AB0">
        <w:rPr>
          <w:rFonts w:ascii="Sylfaen" w:hAnsi="Sylfaen"/>
          <w:sz w:val="18"/>
          <w:szCs w:val="18"/>
          <w:lang w:val="ka-GE"/>
        </w:rPr>
        <w:t>ლარი</w:t>
      </w:r>
      <w:r w:rsidR="008E2D87" w:rsidRPr="00871AB0">
        <w:rPr>
          <w:rFonts w:ascii="Sylfaen" w:hAnsi="Sylfaen"/>
          <w:sz w:val="18"/>
          <w:szCs w:val="18"/>
          <w:lang w:val="ka-GE"/>
        </w:rPr>
        <w:t xml:space="preserve"> </w:t>
      </w:r>
      <w:r w:rsidR="00774854" w:rsidRPr="00871AB0">
        <w:rPr>
          <w:rFonts w:ascii="Sylfaen" w:hAnsi="Sylfaen"/>
          <w:sz w:val="18"/>
          <w:szCs w:val="18"/>
          <w:lang w:val="ka-GE"/>
        </w:rPr>
        <w:t>შეადგინა</w:t>
      </w:r>
      <w:r w:rsidRPr="00871AB0">
        <w:rPr>
          <w:rFonts w:ascii="Sylfaen" w:hAnsi="Sylfaen"/>
          <w:sz w:val="18"/>
          <w:szCs w:val="18"/>
          <w:lang w:val="ka-GE"/>
        </w:rPr>
        <w:t>.</w:t>
      </w:r>
    </w:p>
    <w:p w:rsidR="00494F18" w:rsidRPr="00871AB0" w:rsidRDefault="00FD552E" w:rsidP="002D40B8">
      <w:pPr>
        <w:spacing w:after="0" w:line="360" w:lineRule="auto"/>
        <w:ind w:left="-630" w:firstLine="567"/>
        <w:jc w:val="both"/>
        <w:rPr>
          <w:rFonts w:ascii="Sylfaen" w:hAnsi="Sylfaen" w:cs="Aparajita"/>
          <w:b/>
          <w:sz w:val="18"/>
          <w:szCs w:val="18"/>
          <w:lang w:val="ka-GE"/>
        </w:rPr>
      </w:pPr>
      <w:r w:rsidRPr="00871AB0">
        <w:rPr>
          <w:rFonts w:ascii="Sylfaen" w:hAnsi="Sylfaen" w:cs="Aparajita"/>
          <w:b/>
          <w:sz w:val="18"/>
          <w:szCs w:val="18"/>
        </w:rPr>
        <w:t>ქალაქ ქუთაისის</w:t>
      </w:r>
      <w:r w:rsidR="00151B40" w:rsidRPr="00871AB0">
        <w:rPr>
          <w:rFonts w:ascii="Sylfaen" w:hAnsi="Sylfaen" w:cs="Aparajita"/>
          <w:b/>
          <w:sz w:val="18"/>
          <w:szCs w:val="18"/>
          <w:lang w:val="ka-GE"/>
        </w:rPr>
        <w:t xml:space="preserve"> მუნიციპალიტეტის</w:t>
      </w:r>
      <w:r w:rsidR="00F21D9F" w:rsidRPr="00871AB0">
        <w:rPr>
          <w:rFonts w:ascii="Sylfaen" w:hAnsi="Sylfaen" w:cs="Aparajita"/>
          <w:b/>
          <w:sz w:val="18"/>
          <w:szCs w:val="18"/>
        </w:rPr>
        <w:t xml:space="preserve"> 20</w:t>
      </w:r>
      <w:r w:rsidR="002C08C5">
        <w:rPr>
          <w:rFonts w:ascii="Sylfaen" w:hAnsi="Sylfaen" w:cs="Aparajita"/>
          <w:b/>
          <w:sz w:val="18"/>
          <w:szCs w:val="18"/>
          <w:lang w:val="ka-GE"/>
        </w:rPr>
        <w:t>21</w:t>
      </w:r>
      <w:r w:rsidRPr="00871AB0">
        <w:rPr>
          <w:rFonts w:ascii="Sylfaen" w:hAnsi="Sylfaen" w:cs="Aparajita"/>
          <w:b/>
          <w:sz w:val="18"/>
          <w:szCs w:val="18"/>
        </w:rPr>
        <w:t xml:space="preserve"> წლის ბიუჯეტის ბალანსი</w:t>
      </w:r>
      <w:bookmarkStart w:id="0" w:name="_MON_1423056244"/>
      <w:bookmarkEnd w:id="0"/>
      <w:r w:rsidR="002D40B8" w:rsidRPr="00871AB0">
        <w:rPr>
          <w:rFonts w:ascii="Sylfaen" w:hAnsi="Sylfaen" w:cs="Aparajita"/>
          <w:b/>
          <w:sz w:val="18"/>
          <w:szCs w:val="18"/>
          <w:lang w:val="ka-GE"/>
        </w:rPr>
        <w:t>ს შესრულება</w:t>
      </w:r>
    </w:p>
    <w:p w:rsidR="00501AAA" w:rsidRPr="00871AB0" w:rsidRDefault="00501AAA" w:rsidP="00501A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szCs w:val="24"/>
          <w:lang w:val="ka-GE"/>
        </w:rPr>
      </w:pPr>
      <w:r w:rsidRPr="00871AB0">
        <w:rPr>
          <w:rFonts w:ascii="Sylfaen" w:eastAsia="Sylfaen" w:hAnsi="Sylfaen"/>
          <w:i/>
          <w:sz w:val="16"/>
          <w:szCs w:val="24"/>
          <w:lang w:val="ka-GE"/>
        </w:rPr>
        <w:t>თანხა ათას ლარში</w:t>
      </w:r>
    </w:p>
    <w:tbl>
      <w:tblPr>
        <w:tblW w:w="113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430"/>
        <w:gridCol w:w="900"/>
        <w:gridCol w:w="990"/>
        <w:gridCol w:w="990"/>
        <w:gridCol w:w="900"/>
        <w:gridCol w:w="1024"/>
        <w:gridCol w:w="990"/>
        <w:gridCol w:w="1080"/>
        <w:gridCol w:w="1080"/>
        <w:gridCol w:w="933"/>
      </w:tblGrid>
      <w:tr w:rsidR="00871AB0" w:rsidRPr="00871AB0" w:rsidTr="008F0467">
        <w:trPr>
          <w:trHeight w:val="404"/>
          <w:tblHeader/>
        </w:trPr>
        <w:tc>
          <w:tcPr>
            <w:tcW w:w="2430" w:type="dxa"/>
            <w:vMerge w:val="restart"/>
            <w:shd w:val="clear" w:color="auto" w:fill="FFFFFF" w:themeFill="background1"/>
            <w:vAlign w:val="center"/>
            <w:hideMark/>
          </w:tcPr>
          <w:p w:rsidR="00187DF8" w:rsidRPr="00871AB0" w:rsidRDefault="00187DF8" w:rsidP="00332A68">
            <w:pPr>
              <w:spacing w:after="0" w:line="240" w:lineRule="auto"/>
              <w:ind w:left="87" w:hanging="87"/>
              <w:jc w:val="center"/>
              <w:rPr>
                <w:rFonts w:ascii="Sylfaen" w:eastAsia="Times New Roman" w:hAnsi="Sylfaen" w:cs="Calibri"/>
                <w:bCs/>
                <w:sz w:val="16"/>
                <w:szCs w:val="16"/>
              </w:rPr>
            </w:pPr>
            <w:r w:rsidRPr="00871AB0">
              <w:rPr>
                <w:rFonts w:ascii="Sylfaen" w:eastAsia="Times New Roman" w:hAnsi="Sylfaen" w:cs="Calibri"/>
                <w:bCs/>
                <w:sz w:val="16"/>
                <w:szCs w:val="16"/>
              </w:rPr>
              <w:t>დასახელება</w:t>
            </w:r>
          </w:p>
        </w:tc>
        <w:tc>
          <w:tcPr>
            <w:tcW w:w="2880" w:type="dxa"/>
            <w:gridSpan w:val="3"/>
            <w:shd w:val="clear" w:color="auto" w:fill="FFFFFF" w:themeFill="background1"/>
            <w:vAlign w:val="center"/>
            <w:hideMark/>
          </w:tcPr>
          <w:p w:rsidR="00187DF8" w:rsidRPr="00871AB0" w:rsidRDefault="002C08C5" w:rsidP="00187DF8">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187DF8" w:rsidRPr="00871AB0">
              <w:rPr>
                <w:rFonts w:ascii="Sylfaen" w:eastAsia="Times New Roman" w:hAnsi="Sylfaen" w:cs="Calibri"/>
                <w:bCs/>
                <w:sz w:val="16"/>
                <w:szCs w:val="16"/>
              </w:rPr>
              <w:t xml:space="preserve"> წლის ბიუჯეტის გეგმა</w:t>
            </w:r>
          </w:p>
        </w:tc>
        <w:tc>
          <w:tcPr>
            <w:tcW w:w="2914" w:type="dxa"/>
            <w:gridSpan w:val="3"/>
            <w:shd w:val="clear" w:color="auto" w:fill="FFFFFF" w:themeFill="background1"/>
            <w:vAlign w:val="center"/>
            <w:hideMark/>
          </w:tcPr>
          <w:p w:rsidR="00187DF8" w:rsidRPr="00871AB0" w:rsidRDefault="002C08C5" w:rsidP="00187DF8">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187DF8" w:rsidRPr="00871AB0">
              <w:rPr>
                <w:rFonts w:ascii="Sylfaen" w:eastAsia="Times New Roman" w:hAnsi="Sylfaen" w:cs="Calibri"/>
                <w:bCs/>
                <w:sz w:val="16"/>
                <w:szCs w:val="16"/>
              </w:rPr>
              <w:t xml:space="preserve"> წლის ბიუჯეტის ფაქტი</w:t>
            </w:r>
          </w:p>
        </w:tc>
        <w:tc>
          <w:tcPr>
            <w:tcW w:w="3093" w:type="dxa"/>
            <w:gridSpan w:val="3"/>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8F0467">
        <w:trPr>
          <w:trHeight w:val="800"/>
          <w:tblHeader/>
        </w:trPr>
        <w:tc>
          <w:tcPr>
            <w:tcW w:w="2430" w:type="dxa"/>
            <w:vMerge/>
            <w:shd w:val="clear" w:color="auto" w:fill="FFFFFF" w:themeFill="background1"/>
            <w:vAlign w:val="center"/>
            <w:hideMark/>
          </w:tcPr>
          <w:p w:rsidR="00187DF8" w:rsidRPr="00871AB0" w:rsidRDefault="00187DF8" w:rsidP="00187DF8">
            <w:pPr>
              <w:spacing w:after="0" w:line="240" w:lineRule="auto"/>
              <w:rPr>
                <w:rFonts w:ascii="Sylfaen" w:eastAsia="Times New Roman" w:hAnsi="Sylfaen" w:cs="Calibri"/>
                <w:bCs/>
                <w:sz w:val="16"/>
                <w:szCs w:val="16"/>
              </w:rPr>
            </w:pPr>
          </w:p>
        </w:tc>
        <w:tc>
          <w:tcPr>
            <w:tcW w:w="90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9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0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1024"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108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1080"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33" w:type="dxa"/>
            <w:shd w:val="clear" w:color="auto" w:fill="FFFFFF" w:themeFill="background1"/>
            <w:vAlign w:val="center"/>
            <w:hideMark/>
          </w:tcPr>
          <w:p w:rsidR="00187DF8" w:rsidRPr="00871AB0" w:rsidRDefault="00187DF8" w:rsidP="00187DF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2C08C5" w:rsidRPr="00871AB0" w:rsidTr="008F0467">
        <w:trPr>
          <w:trHeight w:val="35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შემოსავლები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78 056,4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64 241,5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13 814,9</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75 094,4</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61 380,7</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13 713,7</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99%</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გადასახადები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49 239,6</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49 239,6</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52 614,0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52 614,0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107%</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107%</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გრანტები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14 720,9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906,0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13 814,9</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14 040,5</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326,8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13 713,7</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95%</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36%</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99%</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შემოსავლები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14 095,9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14 095,9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8 439,9</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8 439,9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60%</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41"/>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ხარჯები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65 799,3</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64 449,0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1 350,3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60 864,3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59 543,8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1 320,5</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92%</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92%</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98%</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შრომის ანაზღაურება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27 087,9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27 087,9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26 961,5</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26 961,5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საქონელი და მომსახურება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18 548,3</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18 548,3</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16 185,6</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16 185,6</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87%</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87%</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პროცენტი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1 566,0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1 566,0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1 520,0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1 520,0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97%</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97%</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სუბსიდიები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5 942,1</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5 942,1</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5 711,1</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5 711,1</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გრანტები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221,4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221,4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216,3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216,3</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98%</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98%</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476"/>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სოციალური უზრუნველყოფა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5 080,4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5 080,4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4 854,8</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4 854,8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ხარჯები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7 353,2</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6 002,9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1 350,3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5 415,0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4 094,5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1 320,5</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74%</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68%</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98%</w:t>
            </w:r>
          </w:p>
        </w:tc>
      </w:tr>
      <w:tr w:rsidR="002C08C5" w:rsidRPr="00871AB0" w:rsidTr="008F0467">
        <w:trPr>
          <w:trHeight w:val="377"/>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საოპერაციო სალდო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12 257,1</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-207,5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12 464,6</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14 230,1</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1 836,9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12 393,2</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116%</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99%</w:t>
            </w:r>
          </w:p>
        </w:tc>
      </w:tr>
      <w:tr w:rsidR="002C08C5" w:rsidRPr="00871AB0" w:rsidTr="008F0467">
        <w:trPr>
          <w:trHeight w:val="66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არაფინანსური აქტივების ცვლილება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22 645,9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9 346,0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13 299,9</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9 488,9</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1 740,5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7 748,4</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42%</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19%</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58%</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 xml:space="preserve">ზრდა </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28 745,9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15 446,0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13 299,9</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18 329,2</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10 580,8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7 748,4</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64%</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69%</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58%</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კლება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6 100,0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6 100,0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8 840,3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8 840,3</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145%</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145%</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მთლიანი სალდო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-10 388,8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-9 553,5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-835,3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4 741,2</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96,4</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4 644,8</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ფინანსური აქტივების ცვლილება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-10 913,8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-10 078,5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-835,3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4 217,3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-427,5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4 644,8</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p>
        </w:tc>
      </w:tr>
      <w:tr w:rsidR="002C08C5" w:rsidRPr="00871AB0" w:rsidTr="008F0467">
        <w:trPr>
          <w:trHeight w:val="360"/>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ზრდა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4 217,3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4 644,8</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615"/>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ვალუტა და დეპოზიტები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4 217,3</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4 644,8</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296"/>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lastRenderedPageBreak/>
              <w:t>კლება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10 913,8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10 078,5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835,3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427,5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w:t>
            </w:r>
          </w:p>
        </w:tc>
      </w:tr>
      <w:tr w:rsidR="002C08C5" w:rsidRPr="00871AB0" w:rsidTr="008F0467">
        <w:trPr>
          <w:trHeight w:val="566"/>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ვალუტა და დეპოზიტები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10 913,8</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10 078,5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835,3</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427,5</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4%</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w:t>
            </w:r>
          </w:p>
        </w:tc>
      </w:tr>
      <w:tr w:rsidR="002C08C5" w:rsidRPr="00871AB0" w:rsidTr="008F0467">
        <w:trPr>
          <w:trHeight w:val="33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ვალდებულებების ცვლილება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251"/>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ზრდა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224"/>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საშინაო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24"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170"/>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საგარეო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24"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bCs/>
                <w:sz w:val="16"/>
                <w:szCs w:val="16"/>
              </w:rPr>
            </w:pPr>
            <w:r w:rsidRPr="002C08C5">
              <w:rPr>
                <w:rFonts w:ascii="LitNusx" w:hAnsi="LitNusx"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41"/>
        </w:trPr>
        <w:tc>
          <w:tcPr>
            <w:tcW w:w="2430" w:type="dxa"/>
            <w:shd w:val="clear" w:color="auto" w:fill="FFFFFF" w:themeFill="background1"/>
            <w:vAlign w:val="center"/>
            <w:hideMark/>
          </w:tcPr>
          <w:p w:rsidR="002C08C5" w:rsidRPr="00871AB0" w:rsidRDefault="002C08C5" w:rsidP="002C08C5">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კლება</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30"/>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საშინაო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525,0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523,9</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100%</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170"/>
        </w:trPr>
        <w:tc>
          <w:tcPr>
            <w:tcW w:w="2430" w:type="dxa"/>
            <w:shd w:val="clear" w:color="auto" w:fill="FFFFFF" w:themeFill="background1"/>
            <w:vAlign w:val="center"/>
            <w:hideMark/>
          </w:tcPr>
          <w:p w:rsidR="002C08C5" w:rsidRPr="00871AB0" w:rsidRDefault="002C08C5" w:rsidP="002C08C5">
            <w:pPr>
              <w:spacing w:after="0" w:line="240" w:lineRule="auto"/>
              <w:ind w:firstLineChars="400" w:firstLine="640"/>
              <w:rPr>
                <w:rFonts w:ascii="Sylfaen" w:eastAsia="Times New Roman" w:hAnsi="Sylfaen" w:cs="Calibri"/>
                <w:bCs/>
                <w:sz w:val="16"/>
                <w:szCs w:val="16"/>
              </w:rPr>
            </w:pPr>
            <w:r w:rsidRPr="00871AB0">
              <w:rPr>
                <w:rFonts w:ascii="Sylfaen" w:eastAsia="Times New Roman" w:hAnsi="Sylfaen" w:cs="Calibri"/>
                <w:bCs/>
                <w:sz w:val="16"/>
                <w:szCs w:val="16"/>
              </w:rPr>
              <w:t>საგარეო</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90" w:type="dxa"/>
            <w:shd w:val="clear" w:color="auto" w:fill="auto"/>
            <w:vAlign w:val="center"/>
            <w:hideMark/>
          </w:tcPr>
          <w:p w:rsidR="002C08C5" w:rsidRPr="002C08C5" w:rsidRDefault="002C08C5" w:rsidP="002C08C5">
            <w:pPr>
              <w:rPr>
                <w:rFonts w:ascii="LitNusx" w:hAnsi="LitNusx" w:cs="Calibri"/>
                <w:sz w:val="16"/>
                <w:szCs w:val="16"/>
              </w:rPr>
            </w:pPr>
            <w:r w:rsidRPr="002C08C5">
              <w:rPr>
                <w:rFonts w:ascii="LitNusx" w:hAnsi="LitNusx" w:cs="Calibri"/>
                <w:sz w:val="16"/>
                <w:szCs w:val="16"/>
              </w:rPr>
              <w:t> </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24" w:type="dxa"/>
            <w:shd w:val="clear" w:color="auto" w:fill="auto"/>
            <w:vAlign w:val="center"/>
            <w:hideMark/>
          </w:tcPr>
          <w:p w:rsidR="002C08C5" w:rsidRPr="002C08C5" w:rsidRDefault="002C08C5" w:rsidP="002C08C5">
            <w:pPr>
              <w:rPr>
                <w:rFonts w:ascii="LitNusx" w:hAnsi="LitNusx" w:cs="Calibri"/>
                <w:sz w:val="16"/>
                <w:szCs w:val="16"/>
              </w:rPr>
            </w:pPr>
            <w:r w:rsidRPr="002C08C5">
              <w:rPr>
                <w:rFonts w:ascii="LitNusx" w:hAnsi="LitNusx" w:cs="Calibri"/>
                <w:sz w:val="16"/>
                <w:szCs w:val="16"/>
              </w:rPr>
              <w:t> </w:t>
            </w:r>
          </w:p>
        </w:tc>
        <w:tc>
          <w:tcPr>
            <w:tcW w:w="990" w:type="dxa"/>
            <w:shd w:val="clear" w:color="auto" w:fill="auto"/>
            <w:vAlign w:val="center"/>
            <w:hideMark/>
          </w:tcPr>
          <w:p w:rsidR="002C08C5" w:rsidRPr="002C08C5" w:rsidRDefault="002C08C5" w:rsidP="002C08C5">
            <w:pPr>
              <w:rPr>
                <w:rFonts w:ascii="LitNusx" w:hAnsi="LitNusx" w:cs="Calibri"/>
                <w:sz w:val="16"/>
                <w:szCs w:val="16"/>
              </w:rPr>
            </w:pPr>
            <w:r w:rsidRPr="002C08C5">
              <w:rPr>
                <w:rFonts w:ascii="LitNusx" w:hAnsi="LitNusx" w:cs="Calibri"/>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1080"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c>
          <w:tcPr>
            <w:tcW w:w="933" w:type="dxa"/>
            <w:shd w:val="clear" w:color="000000" w:fill="FFFFFF"/>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 </w:t>
            </w:r>
          </w:p>
        </w:tc>
      </w:tr>
      <w:tr w:rsidR="002C08C5" w:rsidRPr="00871AB0" w:rsidTr="008F0467">
        <w:trPr>
          <w:trHeight w:val="330"/>
        </w:trPr>
        <w:tc>
          <w:tcPr>
            <w:tcW w:w="2430" w:type="dxa"/>
            <w:shd w:val="clear" w:color="auto" w:fill="FFFFFF" w:themeFill="background1"/>
            <w:vAlign w:val="center"/>
            <w:hideMark/>
          </w:tcPr>
          <w:p w:rsidR="002C08C5" w:rsidRPr="00871AB0" w:rsidRDefault="002C08C5" w:rsidP="002C08C5">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ბალანსი</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0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24"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990" w:type="dxa"/>
            <w:shd w:val="clear" w:color="auto" w:fill="auto"/>
            <w:vAlign w:val="center"/>
            <w:hideMark/>
          </w:tcPr>
          <w:p w:rsidR="002C08C5" w:rsidRPr="002C08C5" w:rsidRDefault="002C08C5" w:rsidP="002C08C5">
            <w:pPr>
              <w:jc w:val="center"/>
              <w:rPr>
                <w:rFonts w:ascii="Sylfaen" w:hAnsi="Sylfaen" w:cs="Calibri"/>
                <w:bCs/>
                <w:sz w:val="16"/>
                <w:szCs w:val="16"/>
              </w:rPr>
            </w:pPr>
            <w:r w:rsidRPr="002C08C5">
              <w:rPr>
                <w:rFonts w:ascii="Sylfaen" w:hAnsi="Sylfaen" w:cs="Calibri"/>
                <w:bCs/>
                <w:sz w:val="16"/>
                <w:szCs w:val="16"/>
              </w:rPr>
              <w:t>0,0</w:t>
            </w:r>
          </w:p>
        </w:tc>
        <w:tc>
          <w:tcPr>
            <w:tcW w:w="1080" w:type="dxa"/>
            <w:shd w:val="clear" w:color="000000" w:fill="FFFFFF"/>
            <w:hideMark/>
          </w:tcPr>
          <w:p w:rsidR="002C08C5" w:rsidRPr="002C08C5" w:rsidRDefault="002C08C5" w:rsidP="002C08C5">
            <w:pPr>
              <w:jc w:val="center"/>
              <w:rPr>
                <w:rFonts w:ascii="Sylfaen" w:hAnsi="Sylfaen" w:cs="Calibri"/>
                <w:bCs/>
                <w:sz w:val="16"/>
                <w:szCs w:val="16"/>
              </w:rPr>
            </w:pPr>
            <w:r w:rsidRPr="00B05F8E">
              <w:rPr>
                <w:rFonts w:ascii="Sylfaen" w:hAnsi="Sylfaen" w:cs="Calibri"/>
                <w:bCs/>
                <w:sz w:val="16"/>
                <w:szCs w:val="16"/>
              </w:rPr>
              <w:t>0,0</w:t>
            </w:r>
          </w:p>
        </w:tc>
        <w:tc>
          <w:tcPr>
            <w:tcW w:w="1080" w:type="dxa"/>
            <w:shd w:val="clear" w:color="000000" w:fill="FFFFFF"/>
            <w:hideMark/>
          </w:tcPr>
          <w:p w:rsidR="002C08C5" w:rsidRPr="002C08C5" w:rsidRDefault="002C08C5" w:rsidP="002C08C5">
            <w:pPr>
              <w:jc w:val="center"/>
              <w:rPr>
                <w:rFonts w:ascii="Sylfaen" w:hAnsi="Sylfaen" w:cs="Calibri"/>
                <w:bCs/>
                <w:sz w:val="16"/>
                <w:szCs w:val="16"/>
              </w:rPr>
            </w:pPr>
            <w:r w:rsidRPr="00B05F8E">
              <w:rPr>
                <w:rFonts w:ascii="Sylfaen" w:hAnsi="Sylfaen" w:cs="Calibri"/>
                <w:bCs/>
                <w:sz w:val="16"/>
                <w:szCs w:val="16"/>
              </w:rPr>
              <w:t>0,0</w:t>
            </w:r>
          </w:p>
        </w:tc>
        <w:tc>
          <w:tcPr>
            <w:tcW w:w="933" w:type="dxa"/>
            <w:shd w:val="clear" w:color="000000" w:fill="FFFFFF"/>
            <w:hideMark/>
          </w:tcPr>
          <w:p w:rsidR="002C08C5" w:rsidRPr="002C08C5" w:rsidRDefault="002C08C5" w:rsidP="002C08C5">
            <w:pPr>
              <w:jc w:val="center"/>
              <w:rPr>
                <w:rFonts w:ascii="Sylfaen" w:hAnsi="Sylfaen" w:cs="Calibri"/>
                <w:bCs/>
                <w:sz w:val="16"/>
                <w:szCs w:val="16"/>
              </w:rPr>
            </w:pPr>
            <w:r w:rsidRPr="00B05F8E">
              <w:rPr>
                <w:rFonts w:ascii="Sylfaen" w:hAnsi="Sylfaen" w:cs="Calibri"/>
                <w:bCs/>
                <w:sz w:val="16"/>
                <w:szCs w:val="16"/>
              </w:rPr>
              <w:t>0,0</w:t>
            </w:r>
          </w:p>
        </w:tc>
      </w:tr>
    </w:tbl>
    <w:p w:rsidR="00866E78" w:rsidRPr="00871AB0" w:rsidRDefault="00866E78" w:rsidP="003132E7">
      <w:pPr>
        <w:spacing w:after="0" w:line="360" w:lineRule="auto"/>
        <w:ind w:firstLine="567"/>
        <w:rPr>
          <w:rFonts w:ascii="Sylfaen" w:hAnsi="Sylfaen" w:cs="Aparajita"/>
          <w:b/>
          <w:sz w:val="18"/>
          <w:szCs w:val="18"/>
          <w:lang w:val="ka-GE"/>
        </w:rPr>
      </w:pPr>
    </w:p>
    <w:p w:rsidR="00501AAA" w:rsidRPr="00871AB0" w:rsidRDefault="00501AAA" w:rsidP="00BD2D1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hanging="630"/>
        <w:jc w:val="both"/>
        <w:rPr>
          <w:rFonts w:ascii="Sylfaen" w:eastAsia="Sylfaen" w:hAnsi="Sylfaen"/>
          <w:sz w:val="18"/>
          <w:szCs w:val="18"/>
          <w:lang w:val="ka-GE"/>
        </w:rPr>
      </w:pPr>
      <w:r w:rsidRPr="00871AB0">
        <w:rPr>
          <w:rFonts w:ascii="Sylfaen" w:eastAsia="Sylfaen" w:hAnsi="Sylfaen"/>
          <w:sz w:val="18"/>
          <w:szCs w:val="18"/>
        </w:rPr>
        <w:t xml:space="preserve">ბიუჯეტის შემოსულობები, გადასახდელები და ნაშთის ცვლილების </w:t>
      </w:r>
      <w:r w:rsidRPr="00871AB0">
        <w:rPr>
          <w:rFonts w:ascii="Sylfaen" w:eastAsia="Sylfaen" w:hAnsi="Sylfaen"/>
          <w:sz w:val="18"/>
          <w:szCs w:val="18"/>
          <w:lang w:val="ka-GE"/>
        </w:rPr>
        <w:t>შესრულება:</w:t>
      </w:r>
    </w:p>
    <w:p w:rsidR="00501AAA" w:rsidRPr="00871AB0" w:rsidRDefault="00501AAA" w:rsidP="00FC5C6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eastAsia="Sylfaen" w:hAnsi="Sylfaen"/>
          <w:i/>
          <w:sz w:val="16"/>
          <w:szCs w:val="24"/>
          <w:lang w:val="ka-GE"/>
        </w:rPr>
      </w:pPr>
      <w:r w:rsidRPr="00871AB0">
        <w:rPr>
          <w:rFonts w:ascii="Sylfaen" w:eastAsia="Sylfaen" w:hAnsi="Sylfaen"/>
          <w:i/>
          <w:sz w:val="16"/>
          <w:szCs w:val="24"/>
          <w:lang w:val="ka-GE"/>
        </w:rPr>
        <w:t>თანხა ათას ლარში</w:t>
      </w:r>
    </w:p>
    <w:tbl>
      <w:tblPr>
        <w:tblW w:w="112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846"/>
        <w:gridCol w:w="1050"/>
        <w:gridCol w:w="984"/>
        <w:gridCol w:w="846"/>
        <w:gridCol w:w="1044"/>
        <w:gridCol w:w="990"/>
        <w:gridCol w:w="1080"/>
        <w:gridCol w:w="1050"/>
        <w:gridCol w:w="930"/>
      </w:tblGrid>
      <w:tr w:rsidR="00871AB0" w:rsidRPr="00871AB0" w:rsidTr="008F0467">
        <w:trPr>
          <w:trHeight w:val="555"/>
        </w:trPr>
        <w:tc>
          <w:tcPr>
            <w:tcW w:w="2430" w:type="dxa"/>
            <w:vMerge w:val="restart"/>
            <w:shd w:val="clear" w:color="auto" w:fill="auto"/>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bookmarkStart w:id="1" w:name="RANGE!A3:J15"/>
            <w:r w:rsidRPr="00871AB0">
              <w:rPr>
                <w:rFonts w:ascii="Sylfaen" w:eastAsia="Times New Roman" w:hAnsi="Sylfaen" w:cs="Calibri"/>
                <w:bCs/>
                <w:sz w:val="16"/>
                <w:szCs w:val="16"/>
              </w:rPr>
              <w:t>დ ა ს ა ხ ე ლ ე ბ ა</w:t>
            </w:r>
            <w:bookmarkEnd w:id="1"/>
          </w:p>
        </w:tc>
        <w:tc>
          <w:tcPr>
            <w:tcW w:w="2880" w:type="dxa"/>
            <w:gridSpan w:val="3"/>
            <w:shd w:val="clear" w:color="auto" w:fill="auto"/>
            <w:vAlign w:val="center"/>
            <w:hideMark/>
          </w:tcPr>
          <w:p w:rsidR="00501AAA" w:rsidRPr="00871AB0" w:rsidRDefault="00733DBA" w:rsidP="00501AAA">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501AAA" w:rsidRPr="00871AB0">
              <w:rPr>
                <w:rFonts w:ascii="Sylfaen" w:eastAsia="Times New Roman" w:hAnsi="Sylfaen" w:cs="Calibri"/>
                <w:bCs/>
                <w:sz w:val="16"/>
                <w:szCs w:val="16"/>
              </w:rPr>
              <w:t xml:space="preserve"> წლის ბიუჯეტის გეგმა</w:t>
            </w:r>
          </w:p>
        </w:tc>
        <w:tc>
          <w:tcPr>
            <w:tcW w:w="2880" w:type="dxa"/>
            <w:gridSpan w:val="3"/>
            <w:shd w:val="clear" w:color="auto" w:fill="auto"/>
            <w:vAlign w:val="center"/>
            <w:hideMark/>
          </w:tcPr>
          <w:p w:rsidR="00501AAA" w:rsidRPr="00871AB0" w:rsidRDefault="00733DBA" w:rsidP="00501AAA">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501AAA" w:rsidRPr="00871AB0">
              <w:rPr>
                <w:rFonts w:ascii="Sylfaen" w:eastAsia="Times New Roman" w:hAnsi="Sylfaen" w:cs="Calibri"/>
                <w:bCs/>
                <w:sz w:val="16"/>
                <w:szCs w:val="16"/>
              </w:rPr>
              <w:t xml:space="preserve"> წლის ბიუჯეტის ფაქტი</w:t>
            </w:r>
          </w:p>
        </w:tc>
        <w:tc>
          <w:tcPr>
            <w:tcW w:w="3060" w:type="dxa"/>
            <w:gridSpan w:val="3"/>
            <w:shd w:val="clear" w:color="auto" w:fill="auto"/>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8F0467">
        <w:trPr>
          <w:trHeight w:val="705"/>
        </w:trPr>
        <w:tc>
          <w:tcPr>
            <w:tcW w:w="2430" w:type="dxa"/>
            <w:vMerge/>
            <w:vAlign w:val="center"/>
            <w:hideMark/>
          </w:tcPr>
          <w:p w:rsidR="00501AAA" w:rsidRPr="00871AB0" w:rsidRDefault="00501AAA" w:rsidP="00501AAA">
            <w:pPr>
              <w:spacing w:after="0" w:line="240" w:lineRule="auto"/>
              <w:rPr>
                <w:rFonts w:ascii="Sylfaen" w:eastAsia="Times New Roman" w:hAnsi="Sylfaen" w:cs="Calibri"/>
                <w:bCs/>
                <w:sz w:val="16"/>
                <w:szCs w:val="16"/>
              </w:rPr>
            </w:pPr>
          </w:p>
        </w:tc>
        <w:tc>
          <w:tcPr>
            <w:tcW w:w="846"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1050"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84"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846"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1044"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1080"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1050"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30" w:type="dxa"/>
            <w:shd w:val="clear" w:color="000000" w:fill="FFFFFF"/>
            <w:vAlign w:val="center"/>
            <w:hideMark/>
          </w:tcPr>
          <w:p w:rsidR="00501AAA" w:rsidRPr="00871AB0" w:rsidRDefault="00501AAA" w:rsidP="00501A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733DBA" w:rsidRPr="00871AB0" w:rsidTr="008F0467">
        <w:trPr>
          <w:trHeight w:val="600"/>
        </w:trPr>
        <w:tc>
          <w:tcPr>
            <w:tcW w:w="2430" w:type="dxa"/>
            <w:shd w:val="clear" w:color="auto" w:fill="auto"/>
            <w:vAlign w:val="center"/>
            <w:hideMark/>
          </w:tcPr>
          <w:p w:rsidR="00733DBA" w:rsidRPr="00871AB0" w:rsidRDefault="00733DBA" w:rsidP="00733DB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შემოსულობები</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84 156,4</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70 341,5</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13 814,9</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83 934,7</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70 221,0</w:t>
            </w:r>
          </w:p>
        </w:tc>
        <w:tc>
          <w:tcPr>
            <w:tcW w:w="99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13 713,7</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100%</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100%</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99%</w:t>
            </w:r>
          </w:p>
        </w:tc>
      </w:tr>
      <w:tr w:rsidR="00733DBA" w:rsidRPr="00871AB0" w:rsidTr="008F0467">
        <w:trPr>
          <w:trHeight w:val="615"/>
        </w:trPr>
        <w:tc>
          <w:tcPr>
            <w:tcW w:w="2430" w:type="dxa"/>
            <w:shd w:val="clear" w:color="auto" w:fill="auto"/>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შემოსავლები</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78 056,4</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64 241,5</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13 814,9</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75 094,4</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61 380,7</w:t>
            </w:r>
          </w:p>
        </w:tc>
        <w:tc>
          <w:tcPr>
            <w:tcW w:w="99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13 713,7</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96%</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96%</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99%</w:t>
            </w:r>
          </w:p>
        </w:tc>
      </w:tr>
      <w:tr w:rsidR="00733DBA" w:rsidRPr="00871AB0" w:rsidTr="008F0467">
        <w:trPr>
          <w:trHeight w:val="675"/>
        </w:trPr>
        <w:tc>
          <w:tcPr>
            <w:tcW w:w="2430" w:type="dxa"/>
            <w:shd w:val="clear" w:color="auto" w:fill="auto"/>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არაფინანსური აქტივების კლება</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6 100,0</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6 100,0</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0,0</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8 840,3</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8 840,3</w:t>
            </w:r>
          </w:p>
        </w:tc>
        <w:tc>
          <w:tcPr>
            <w:tcW w:w="99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145%</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145%</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r>
      <w:tr w:rsidR="00733DBA" w:rsidRPr="00871AB0" w:rsidTr="008F0467">
        <w:trPr>
          <w:trHeight w:val="690"/>
        </w:trPr>
        <w:tc>
          <w:tcPr>
            <w:tcW w:w="2430" w:type="dxa"/>
            <w:shd w:val="clear" w:color="000000" w:fill="FFFFFF"/>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ფინანსური აქტივების კლება (ნაშთის გარდა)</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r>
      <w:tr w:rsidR="00733DBA" w:rsidRPr="00871AB0" w:rsidTr="008F0467">
        <w:trPr>
          <w:trHeight w:val="495"/>
        </w:trPr>
        <w:tc>
          <w:tcPr>
            <w:tcW w:w="2430" w:type="dxa"/>
            <w:shd w:val="clear" w:color="000000" w:fill="FFFFFF"/>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ვალდებულებების ზრდა</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r>
      <w:tr w:rsidR="00733DBA" w:rsidRPr="00871AB0" w:rsidTr="008F0467">
        <w:trPr>
          <w:trHeight w:val="360"/>
        </w:trPr>
        <w:tc>
          <w:tcPr>
            <w:tcW w:w="2430" w:type="dxa"/>
            <w:shd w:val="clear" w:color="auto" w:fill="auto"/>
            <w:vAlign w:val="center"/>
            <w:hideMark/>
          </w:tcPr>
          <w:p w:rsidR="00733DBA" w:rsidRPr="00871AB0" w:rsidRDefault="00733DBA" w:rsidP="00733DB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გადასახდელები</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95 070,2</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80 420,0</w:t>
            </w:r>
          </w:p>
        </w:tc>
        <w:tc>
          <w:tcPr>
            <w:tcW w:w="98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14 650,2</w:t>
            </w:r>
          </w:p>
        </w:tc>
        <w:tc>
          <w:tcPr>
            <w:tcW w:w="846"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79 717,4</w:t>
            </w:r>
          </w:p>
        </w:tc>
        <w:tc>
          <w:tcPr>
            <w:tcW w:w="104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70 648,5</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9 068,9</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84%</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88%</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62%</w:t>
            </w:r>
          </w:p>
        </w:tc>
      </w:tr>
      <w:tr w:rsidR="00733DBA" w:rsidRPr="00871AB0" w:rsidTr="008F0467">
        <w:trPr>
          <w:trHeight w:val="435"/>
        </w:trPr>
        <w:tc>
          <w:tcPr>
            <w:tcW w:w="2430" w:type="dxa"/>
            <w:shd w:val="clear" w:color="000000" w:fill="FFFFFF"/>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ხარჯები</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65 799,3</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64 449,0</w:t>
            </w:r>
          </w:p>
        </w:tc>
        <w:tc>
          <w:tcPr>
            <w:tcW w:w="98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1 350,3</w:t>
            </w:r>
          </w:p>
        </w:tc>
        <w:tc>
          <w:tcPr>
            <w:tcW w:w="846"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60 864,3</w:t>
            </w:r>
          </w:p>
        </w:tc>
        <w:tc>
          <w:tcPr>
            <w:tcW w:w="104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59 543,8</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1 320,5</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92%</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92%</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98%</w:t>
            </w:r>
          </w:p>
        </w:tc>
      </w:tr>
      <w:tr w:rsidR="00733DBA" w:rsidRPr="00871AB0" w:rsidTr="008F0467">
        <w:trPr>
          <w:trHeight w:val="585"/>
        </w:trPr>
        <w:tc>
          <w:tcPr>
            <w:tcW w:w="2430" w:type="dxa"/>
            <w:shd w:val="clear" w:color="000000" w:fill="FFFFFF"/>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არაფინანსური აქტივების ზრდა</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28 745,9</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15 446,0</w:t>
            </w:r>
          </w:p>
        </w:tc>
        <w:tc>
          <w:tcPr>
            <w:tcW w:w="98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13 299,9</w:t>
            </w:r>
          </w:p>
        </w:tc>
        <w:tc>
          <w:tcPr>
            <w:tcW w:w="846"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18 329,2</w:t>
            </w:r>
          </w:p>
        </w:tc>
        <w:tc>
          <w:tcPr>
            <w:tcW w:w="1044"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10 580,8</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7 748,4</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64%</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69%</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58%</w:t>
            </w:r>
          </w:p>
        </w:tc>
      </w:tr>
      <w:tr w:rsidR="00733DBA" w:rsidRPr="00871AB0" w:rsidTr="008F0467">
        <w:trPr>
          <w:trHeight w:val="525"/>
        </w:trPr>
        <w:tc>
          <w:tcPr>
            <w:tcW w:w="2430" w:type="dxa"/>
            <w:shd w:val="clear" w:color="000000" w:fill="FFFFFF"/>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 xml:space="preserve">ფინანსური აქტივების ზრდა </w:t>
            </w:r>
          </w:p>
        </w:tc>
        <w:tc>
          <w:tcPr>
            <w:tcW w:w="846" w:type="dxa"/>
            <w:tcBorders>
              <w:top w:val="nil"/>
              <w:left w:val="single" w:sz="4" w:space="0" w:color="auto"/>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0,0</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90" w:type="dxa"/>
            <w:tcBorders>
              <w:top w:val="nil"/>
              <w:left w:val="nil"/>
              <w:bottom w:val="single" w:sz="4" w:space="0" w:color="auto"/>
              <w:right w:val="single" w:sz="4" w:space="0" w:color="auto"/>
            </w:tcBorders>
            <w:shd w:val="clear" w:color="000000" w:fill="FFFFFF"/>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r>
      <w:tr w:rsidR="00733DBA" w:rsidRPr="00871AB0" w:rsidTr="008F0467">
        <w:trPr>
          <w:trHeight w:val="555"/>
        </w:trPr>
        <w:tc>
          <w:tcPr>
            <w:tcW w:w="2430" w:type="dxa"/>
            <w:shd w:val="clear" w:color="auto" w:fill="auto"/>
            <w:vAlign w:val="center"/>
            <w:hideMark/>
          </w:tcPr>
          <w:p w:rsidR="00733DBA" w:rsidRPr="00871AB0" w:rsidRDefault="00733DBA" w:rsidP="00733DBA">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ვალდებულებების კლება</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525,0</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525,0</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0,0</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523,9</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523,9</w:t>
            </w:r>
          </w:p>
        </w:tc>
        <w:tc>
          <w:tcPr>
            <w:tcW w:w="99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0,0</w:t>
            </w:r>
          </w:p>
        </w:tc>
        <w:tc>
          <w:tcPr>
            <w:tcW w:w="108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100%</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100%</w:t>
            </w:r>
          </w:p>
        </w:tc>
        <w:tc>
          <w:tcPr>
            <w:tcW w:w="93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 </w:t>
            </w:r>
          </w:p>
        </w:tc>
      </w:tr>
      <w:tr w:rsidR="00733DBA" w:rsidRPr="00871AB0" w:rsidTr="008F0467">
        <w:trPr>
          <w:trHeight w:val="600"/>
        </w:trPr>
        <w:tc>
          <w:tcPr>
            <w:tcW w:w="2430" w:type="dxa"/>
            <w:shd w:val="clear" w:color="auto" w:fill="auto"/>
            <w:vAlign w:val="center"/>
            <w:hideMark/>
          </w:tcPr>
          <w:p w:rsidR="00733DBA" w:rsidRPr="00871AB0" w:rsidRDefault="00733DBA" w:rsidP="00733DB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ნაშთის ცვლილება</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-10 913,8</w:t>
            </w:r>
          </w:p>
        </w:tc>
        <w:tc>
          <w:tcPr>
            <w:tcW w:w="105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-10 078,5</w:t>
            </w:r>
          </w:p>
        </w:tc>
        <w:tc>
          <w:tcPr>
            <w:tcW w:w="98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-835,3</w:t>
            </w:r>
          </w:p>
        </w:tc>
        <w:tc>
          <w:tcPr>
            <w:tcW w:w="846"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4 217,3</w:t>
            </w:r>
          </w:p>
        </w:tc>
        <w:tc>
          <w:tcPr>
            <w:tcW w:w="1044"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-427,5</w:t>
            </w:r>
          </w:p>
        </w:tc>
        <w:tc>
          <w:tcPr>
            <w:tcW w:w="990" w:type="dxa"/>
            <w:tcBorders>
              <w:top w:val="nil"/>
              <w:left w:val="nil"/>
              <w:bottom w:val="single" w:sz="4" w:space="0" w:color="auto"/>
              <w:right w:val="single" w:sz="4" w:space="0" w:color="auto"/>
            </w:tcBorders>
            <w:shd w:val="clear" w:color="auto" w:fill="auto"/>
            <w:vAlign w:val="center"/>
            <w:hideMark/>
          </w:tcPr>
          <w:p w:rsidR="00733DBA" w:rsidRPr="00733DBA" w:rsidRDefault="00733DBA" w:rsidP="00733DBA">
            <w:pPr>
              <w:jc w:val="center"/>
              <w:rPr>
                <w:rFonts w:ascii="Sylfaen" w:hAnsi="Sylfaen" w:cs="Calibri"/>
                <w:bCs/>
                <w:sz w:val="16"/>
                <w:szCs w:val="16"/>
              </w:rPr>
            </w:pPr>
            <w:r w:rsidRPr="00733DBA">
              <w:rPr>
                <w:rFonts w:ascii="Sylfaen" w:hAnsi="Sylfaen" w:cs="Calibri"/>
                <w:bCs/>
                <w:sz w:val="16"/>
                <w:szCs w:val="16"/>
              </w:rPr>
              <w:t>4 644,8</w:t>
            </w:r>
          </w:p>
        </w:tc>
        <w:tc>
          <w:tcPr>
            <w:tcW w:w="1080" w:type="dxa"/>
            <w:tcBorders>
              <w:top w:val="nil"/>
              <w:left w:val="nil"/>
              <w:bottom w:val="single" w:sz="4" w:space="0" w:color="auto"/>
              <w:right w:val="single" w:sz="4" w:space="0" w:color="auto"/>
            </w:tcBorders>
            <w:shd w:val="clear" w:color="auto" w:fill="auto"/>
            <w:vAlign w:val="center"/>
          </w:tcPr>
          <w:p w:rsidR="00733DBA" w:rsidRPr="00733DBA" w:rsidRDefault="00733DBA" w:rsidP="00733DBA">
            <w:pPr>
              <w:jc w:val="center"/>
              <w:rPr>
                <w:rFonts w:ascii="Sylfaen" w:hAnsi="Sylfaen" w:cs="Calibri"/>
                <w:bCs/>
                <w:sz w:val="16"/>
                <w:szCs w:val="16"/>
              </w:rPr>
            </w:pPr>
          </w:p>
        </w:tc>
        <w:tc>
          <w:tcPr>
            <w:tcW w:w="1050" w:type="dxa"/>
            <w:tcBorders>
              <w:top w:val="nil"/>
              <w:left w:val="nil"/>
              <w:bottom w:val="single" w:sz="4" w:space="0" w:color="auto"/>
              <w:right w:val="single" w:sz="4" w:space="0" w:color="auto"/>
            </w:tcBorders>
            <w:shd w:val="clear" w:color="auto" w:fill="auto"/>
            <w:vAlign w:val="center"/>
          </w:tcPr>
          <w:p w:rsidR="00733DBA" w:rsidRPr="00733DBA" w:rsidRDefault="00733DBA" w:rsidP="00733DBA">
            <w:pPr>
              <w:jc w:val="center"/>
              <w:rPr>
                <w:rFonts w:ascii="Sylfaen" w:hAnsi="Sylfaen" w:cs="Calibri"/>
                <w:bCs/>
                <w:sz w:val="16"/>
                <w:szCs w:val="16"/>
              </w:rPr>
            </w:pPr>
          </w:p>
        </w:tc>
        <w:tc>
          <w:tcPr>
            <w:tcW w:w="930" w:type="dxa"/>
            <w:tcBorders>
              <w:top w:val="nil"/>
              <w:left w:val="nil"/>
              <w:bottom w:val="single" w:sz="4" w:space="0" w:color="auto"/>
              <w:right w:val="single" w:sz="4" w:space="0" w:color="auto"/>
            </w:tcBorders>
            <w:shd w:val="clear" w:color="auto" w:fill="auto"/>
            <w:vAlign w:val="center"/>
          </w:tcPr>
          <w:p w:rsidR="00733DBA" w:rsidRPr="00733DBA" w:rsidRDefault="00733DBA" w:rsidP="00733DBA">
            <w:pPr>
              <w:jc w:val="center"/>
              <w:rPr>
                <w:rFonts w:ascii="Sylfaen" w:hAnsi="Sylfaen" w:cs="Calibri"/>
                <w:bCs/>
                <w:sz w:val="16"/>
                <w:szCs w:val="16"/>
              </w:rPr>
            </w:pPr>
          </w:p>
        </w:tc>
      </w:tr>
    </w:tbl>
    <w:p w:rsidR="004B5666" w:rsidRPr="00871AB0" w:rsidRDefault="004B5666" w:rsidP="0015475E">
      <w:pPr>
        <w:spacing w:after="0" w:line="360" w:lineRule="auto"/>
        <w:rPr>
          <w:rFonts w:ascii="Sylfaen" w:hAnsi="Sylfaen" w:cs="Aparajita"/>
          <w:b/>
          <w:sz w:val="18"/>
          <w:szCs w:val="18"/>
        </w:rPr>
      </w:pPr>
    </w:p>
    <w:p w:rsidR="00AE4433" w:rsidRPr="00871AB0" w:rsidRDefault="00AE4433" w:rsidP="00AE4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hanging="90"/>
        <w:jc w:val="both"/>
        <w:rPr>
          <w:rFonts w:ascii="Sylfaen" w:eastAsia="Sylfaen" w:hAnsi="Sylfaen"/>
          <w:b/>
          <w:sz w:val="18"/>
          <w:szCs w:val="18"/>
          <w:lang w:val="ka-GE"/>
        </w:rPr>
      </w:pPr>
      <w:r w:rsidRPr="00871AB0">
        <w:rPr>
          <w:rFonts w:ascii="Sylfaen" w:eastAsia="Sylfaen" w:hAnsi="Sylfaen"/>
          <w:b/>
          <w:sz w:val="18"/>
          <w:szCs w:val="18"/>
          <w:lang w:val="ka-GE"/>
        </w:rPr>
        <w:lastRenderedPageBreak/>
        <w:t>ბიუჯეტის შემოსულობები სახეების მიხედვით:</w:t>
      </w:r>
    </w:p>
    <w:p w:rsidR="00AE4433" w:rsidRPr="00871AB0" w:rsidRDefault="00C2483F" w:rsidP="00DA10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right"/>
        <w:rPr>
          <w:rFonts w:ascii="Sylfaen" w:eastAsia="Sylfaen" w:hAnsi="Sylfaen"/>
          <w:i/>
          <w:sz w:val="16"/>
          <w:szCs w:val="24"/>
        </w:rPr>
      </w:pPr>
      <w:r w:rsidRPr="00871AB0">
        <w:rPr>
          <w:rFonts w:ascii="Sylfaen" w:eastAsia="Sylfaen" w:hAnsi="Sylfaen"/>
          <w:i/>
          <w:sz w:val="16"/>
          <w:szCs w:val="24"/>
          <w:lang w:val="ka-GE"/>
        </w:rPr>
        <w:t>თანხა ათას ლარში</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409"/>
        <w:gridCol w:w="883"/>
        <w:gridCol w:w="850"/>
        <w:gridCol w:w="709"/>
        <w:gridCol w:w="850"/>
        <w:gridCol w:w="851"/>
        <w:gridCol w:w="850"/>
        <w:gridCol w:w="993"/>
        <w:gridCol w:w="850"/>
        <w:gridCol w:w="1134"/>
      </w:tblGrid>
      <w:tr w:rsidR="00DA1004" w:rsidRPr="00DA1004" w:rsidTr="008F0467">
        <w:trPr>
          <w:trHeight w:val="555"/>
          <w:tblHeader/>
        </w:trPr>
        <w:tc>
          <w:tcPr>
            <w:tcW w:w="820" w:type="dxa"/>
            <w:vMerge w:val="restart"/>
            <w:shd w:val="clear" w:color="auto" w:fill="auto"/>
            <w:vAlign w:val="center"/>
            <w:hideMark/>
          </w:tcPr>
          <w:p w:rsidR="00DA1004" w:rsidRPr="00DA1004" w:rsidRDefault="00DA1004" w:rsidP="00DA1004">
            <w:pPr>
              <w:spacing w:after="0" w:line="240" w:lineRule="auto"/>
              <w:ind w:left="-46"/>
              <w:jc w:val="center"/>
              <w:rPr>
                <w:rFonts w:ascii="Sylfaen" w:eastAsia="Times New Roman" w:hAnsi="Sylfaen" w:cs="Calibri"/>
                <w:bCs/>
                <w:sz w:val="16"/>
                <w:szCs w:val="16"/>
              </w:rPr>
            </w:pPr>
            <w:r w:rsidRPr="00DA1004">
              <w:rPr>
                <w:rFonts w:ascii="Sylfaen" w:eastAsia="Times New Roman" w:hAnsi="Sylfaen" w:cs="Calibri"/>
                <w:bCs/>
                <w:sz w:val="16"/>
                <w:szCs w:val="16"/>
              </w:rPr>
              <w:t>შემოს. კლას. კოდი</w:t>
            </w:r>
          </w:p>
        </w:tc>
        <w:tc>
          <w:tcPr>
            <w:tcW w:w="2409" w:type="dxa"/>
            <w:vMerge w:val="restart"/>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დასახელება</w:t>
            </w:r>
          </w:p>
        </w:tc>
        <w:tc>
          <w:tcPr>
            <w:tcW w:w="2442" w:type="dxa"/>
            <w:gridSpan w:val="3"/>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სულ შემოსულობები</w:t>
            </w:r>
          </w:p>
        </w:tc>
        <w:tc>
          <w:tcPr>
            <w:tcW w:w="2551" w:type="dxa"/>
            <w:gridSpan w:val="3"/>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საკუთარი შემოსულობები</w:t>
            </w:r>
          </w:p>
        </w:tc>
        <w:tc>
          <w:tcPr>
            <w:tcW w:w="2977" w:type="dxa"/>
            <w:gridSpan w:val="3"/>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სახელმწიფო ფონდები</w:t>
            </w:r>
          </w:p>
        </w:tc>
      </w:tr>
      <w:tr w:rsidR="00DA1004" w:rsidRPr="00DA1004" w:rsidTr="008F0467">
        <w:trPr>
          <w:trHeight w:val="798"/>
          <w:tblHeader/>
        </w:trPr>
        <w:tc>
          <w:tcPr>
            <w:tcW w:w="820" w:type="dxa"/>
            <w:vMerge/>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p>
        </w:tc>
        <w:tc>
          <w:tcPr>
            <w:tcW w:w="2409" w:type="dxa"/>
            <w:vMerge/>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xml:space="preserve"> გეგმა</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ფაქტი</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შესრულება</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xml:space="preserve"> გეგმა</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ფაქტი</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შესრულება</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xml:space="preserve"> გეგმა</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ფაქტი</w:t>
            </w:r>
          </w:p>
        </w:tc>
        <w:tc>
          <w:tcPr>
            <w:tcW w:w="1134" w:type="dxa"/>
            <w:tcBorders>
              <w:bottom w:val="single" w:sz="4" w:space="0" w:color="auto"/>
            </w:tcBorders>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შესრულება</w:t>
            </w:r>
          </w:p>
        </w:tc>
      </w:tr>
      <w:tr w:rsidR="00C67C5A" w:rsidRPr="00DA1004" w:rsidTr="008F0467">
        <w:trPr>
          <w:trHeight w:val="495"/>
        </w:trPr>
        <w:tc>
          <w:tcPr>
            <w:tcW w:w="820" w:type="dxa"/>
            <w:shd w:val="clear" w:color="auto" w:fill="auto"/>
            <w:vAlign w:val="center"/>
            <w:hideMark/>
          </w:tcPr>
          <w:p w:rsidR="00C67C5A" w:rsidRPr="00DA1004" w:rsidRDefault="00C67C5A" w:rsidP="00C67C5A">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w:t>
            </w:r>
          </w:p>
        </w:tc>
        <w:tc>
          <w:tcPr>
            <w:tcW w:w="2409" w:type="dxa"/>
            <w:shd w:val="clear" w:color="auto" w:fill="auto"/>
            <w:vAlign w:val="center"/>
            <w:hideMark/>
          </w:tcPr>
          <w:p w:rsidR="00C67C5A" w:rsidRPr="00DA1004" w:rsidRDefault="00C67C5A" w:rsidP="00C67C5A">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ჯამური</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95 070,2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99 180,5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104%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80 420,0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79 873,3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99%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14 650,2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19 307,2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bCs/>
                <w:sz w:val="16"/>
                <w:szCs w:val="16"/>
              </w:rPr>
            </w:pPr>
            <w:r w:rsidRPr="00C67C5A">
              <w:rPr>
                <w:rFonts w:ascii="Sylfaen" w:eastAsia="Times New Roman" w:hAnsi="Sylfaen" w:cs="Calibri"/>
                <w:bCs/>
                <w:sz w:val="16"/>
                <w:szCs w:val="16"/>
              </w:rPr>
              <w:t>132%</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w:t>
            </w:r>
          </w:p>
        </w:tc>
        <w:tc>
          <w:tcPr>
            <w:tcW w:w="24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შემოსავლები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78 056,4</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75 094,4</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64 241,5</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61 380,7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96%</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13 814,9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13 713,7</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გადასახადები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49 239,6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52 614,0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49 239,6</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52 614,0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107%</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9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გადასახადები შემოსავალზე, მოგებაზე და კაპიტალის ღირებულების ნაზარდზე</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გადასახადები ქონებაზე</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10 500,0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12 752,7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10 500,0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12 752,7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121%</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7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113111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xml:space="preserve">საქართველოს საწარმოთა ქონებაზე (გარდა მიწისა) </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9 300,0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10 791,1</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9 300,0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10 791,1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116%</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113112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xml:space="preserve">უცხოურ საწარმოთა ქონებაზე (გარდა მიწისა) </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113113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xml:space="preserve">ფიზიკურ პირთა ქონებაზე (გარდა მიწისა) </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500,7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501%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500,7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501%</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2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113114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xml:space="preserve">სასოფლო-სამეურნეო დანიშნულების მიწაზე ქონების გადასახადი </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-2,9</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6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113115</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არასასოფლო-სამეურნეო დანიშნულების მიწაზე ქონების გადასახადი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1 100,0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1 464,6</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1 100,0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1 464,6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133%</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6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114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გადასახადები საქონელსა და მომსახურებაზე</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38 739,6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39 861,3</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38 739,6</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39 861,3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103%</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6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11411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დამატებული ღირებულების გადასახადი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38 739,6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39 861,3</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38 739,6</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39 861,3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103%</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w:t>
            </w:r>
          </w:p>
        </w:tc>
        <w:tc>
          <w:tcPr>
            <w:tcW w:w="24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გრანტები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14 720,9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14 040,5</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906,0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326,8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36%</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13 814,9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13 713,7</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r>
      <w:tr w:rsidR="00DA1004" w:rsidRPr="00DA1004" w:rsidTr="008F0467">
        <w:trPr>
          <w:trHeight w:val="63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საერთაშორისო ორგანიზაციებიდან მიღებული  გრანტები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656,0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76,8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656,0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76,8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5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უცხო სახელმწიფოთა მთავრობებიდან მიღებული გრანტები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0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სხვა სახელმწიფო ერთეულებიდან მიღებული გრანტები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14 064,9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13 963,7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100%</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13 814,9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13 713,7</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133111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მიმდინარე</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100%</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0,0</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1331111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გათანაბრებითი ტრანსფერი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1331112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მიზნობრივი ტრანსფერი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100%</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1331113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xml:space="preserve">სპეციალური ტრანსფერი </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133112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კაპიტალური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13 814,9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13 713,7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13 814,9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13 713,7</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99%</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lastRenderedPageBreak/>
              <w:t>14</w:t>
            </w:r>
          </w:p>
        </w:tc>
        <w:tc>
          <w:tcPr>
            <w:tcW w:w="24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სხვა შემოსავლები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14 095,9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8 439,9</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14 095,9</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8 439,9</w:t>
            </w:r>
          </w:p>
        </w:tc>
        <w:tc>
          <w:tcPr>
            <w:tcW w:w="850" w:type="dxa"/>
            <w:shd w:val="clear" w:color="auto" w:fill="auto"/>
            <w:vAlign w:val="center"/>
            <w:hideMark/>
          </w:tcPr>
          <w:p w:rsidR="00DA1004" w:rsidRPr="00DA1004" w:rsidRDefault="004F3FE4" w:rsidP="00DA1004">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60%</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შემოსავლები საკუთრებიდან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495,0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970,8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196%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495,0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970,8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196%</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პროცენტი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429,8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215%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429,8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215%</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1412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დივიდენდები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60,0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30,2</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60,0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30,2</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50%</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1415</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რენტა</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235,0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510,8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217%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235,0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510,8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217%</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4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14151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მოსაკრებელი ბუნებრივი რესურსებით სარგებლობისათვის</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440,0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293%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440,0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293%</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87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14154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მიწის იჯარიდან და მართვაში (უზურფრუქტი, ქირავნობა და სხვა) გადაცემიდან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70,8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70,8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83%</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საქონლისა და მომსახურების რეალიზაცია</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4 455,0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3 624,6</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4 455,0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3 624,6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81%</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3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ადმინისტრაციული მოსაკრებლები და გადასახდელები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3 895,0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3 252,0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3 895,0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3 252,0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83%</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6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142212</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სამხედრო სავალდებულო სამსახურის გადავადების მოსაკრებელი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4,6</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92%</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92%</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142213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სათამაშო ბიზნესის მოსაკრებელი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1 290,0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885,0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1 290,0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885,0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69%</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6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142214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მოსაკრებელი დასახლებული ტერიტორიის დასუფთავებისათვის</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1 800,0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1 875,5</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104%</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1 800,0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1 875,5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104%</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სანებართვო მოსაკრებლები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489,5</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800,0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489,5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61%</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14229</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საჯარო ინფორმაციის ასლის გადაღების მოსაკრებელი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0,2</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0,2</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142299</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სხვა არაკლასიფიცირებული  მოსაკრებელი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1423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არასაბაზრო წესით გაყიდული საქონელი და მომსახურება</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560,0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373,0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560,0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373,0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67%</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143</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სანქციები (ჯარიმები და საურავები)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2 730,0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2 865,8</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2 730,0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2 865,8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105%</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99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1431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2 500,0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2 639,9</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2 500,0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2 639,9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106%</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97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1434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170,0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216,9</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128%</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170,0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216,9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128%</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2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1439</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სხვა არაკლასიფიცირებული სანქციებიდან (ჯარიმები და საურავები)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60,0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9,0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60,0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9,0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15%</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61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lastRenderedPageBreak/>
              <w:t>145</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bCs/>
                <w:sz w:val="16"/>
                <w:szCs w:val="16"/>
              </w:rPr>
            </w:pPr>
            <w:r w:rsidRPr="00DA1004">
              <w:rPr>
                <w:rFonts w:ascii="Sylfaen" w:eastAsia="Times New Roman" w:hAnsi="Sylfaen" w:cs="Calibri"/>
                <w:bCs/>
                <w:sz w:val="16"/>
                <w:szCs w:val="16"/>
              </w:rPr>
              <w:t>შერეული და სხვა არაკლასიფიცირებული შემოსავლები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6 415,9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978,7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6 415,9</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978,7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15%</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102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14511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ხელშეკრულების პირობების დარღვევის გამო დაკისრებული პირგასამტეხლოდან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410,0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410,0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91%</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100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1454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შემოსავალი ავტოსატრანსპორტო საშუალებების პარკირების რეგულირების უფლების გადაცემიდან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25,0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97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1458</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შემოსულობა ადგილობრივი საქალაქო რეგულარული სამგზავრო გადაყვანის ნებართვაზე</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419,0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187,1</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419,0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187,1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45%</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1459</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სხვა არაკლასიფიცირებული შემოსავლები</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5 496,9</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356,6</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5 496,9</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356,6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noWrap/>
            <w:vAlign w:val="bottom"/>
          </w:tcPr>
          <w:p w:rsidR="00DA1004" w:rsidRPr="00DA1004" w:rsidRDefault="00DA1004" w:rsidP="00DA1004">
            <w:pPr>
              <w:spacing w:after="0" w:line="240" w:lineRule="auto"/>
              <w:rPr>
                <w:rFonts w:ascii="Sylfaen" w:eastAsia="Times New Roman" w:hAnsi="Sylfaen" w:cs="Calibri"/>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31</w:t>
            </w:r>
          </w:p>
        </w:tc>
        <w:tc>
          <w:tcPr>
            <w:tcW w:w="24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შემოსულობა არაფინანსური აქტივებიდან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6 100,0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8 840,3</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145%</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6 100,0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8 840,3</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145%</w:t>
            </w:r>
          </w:p>
        </w:tc>
        <w:tc>
          <w:tcPr>
            <w:tcW w:w="993"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850"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c>
          <w:tcPr>
            <w:tcW w:w="1134" w:type="dxa"/>
            <w:shd w:val="clear" w:color="auto" w:fill="auto"/>
            <w:vAlign w:val="center"/>
          </w:tcPr>
          <w:p w:rsidR="00DA1004" w:rsidRPr="00DA1004" w:rsidRDefault="00DA1004" w:rsidP="00DA1004">
            <w:pPr>
              <w:spacing w:after="0" w:line="240" w:lineRule="auto"/>
              <w:jc w:val="center"/>
              <w:rPr>
                <w:rFonts w:ascii="Sylfaen" w:eastAsia="Times New Roman" w:hAnsi="Sylfaen" w:cs="Calibri"/>
                <w:bCs/>
                <w:sz w:val="16"/>
                <w:szCs w:val="16"/>
              </w:rPr>
            </w:pPr>
          </w:p>
        </w:tc>
      </w:tr>
      <w:tr w:rsidR="00DA1004" w:rsidRPr="00DA1004" w:rsidTr="008F0467">
        <w:trPr>
          <w:trHeight w:val="495"/>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311</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შემოსულობა ძირითადი აქტივების გაყიდვიდან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3 000,0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5 120,6</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171%</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3 000,0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5 120,6</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171%</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DA1004" w:rsidRPr="00DA1004" w:rsidTr="008F0467">
        <w:trPr>
          <w:trHeight w:val="720"/>
        </w:trPr>
        <w:tc>
          <w:tcPr>
            <w:tcW w:w="82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314</w:t>
            </w:r>
          </w:p>
        </w:tc>
        <w:tc>
          <w:tcPr>
            <w:tcW w:w="2409" w:type="dxa"/>
            <w:shd w:val="clear" w:color="auto" w:fill="auto"/>
            <w:vAlign w:val="center"/>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შემოსულობა არაწარმოებული აქტივების გაყიდვიდან</w:t>
            </w:r>
          </w:p>
        </w:tc>
        <w:tc>
          <w:tcPr>
            <w:tcW w:w="88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3 100,0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3 719,7</w:t>
            </w:r>
          </w:p>
        </w:tc>
        <w:tc>
          <w:tcPr>
            <w:tcW w:w="709"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120%</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3 100,0</w:t>
            </w:r>
          </w:p>
        </w:tc>
        <w:tc>
          <w:tcPr>
            <w:tcW w:w="851"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sz w:val="16"/>
                <w:szCs w:val="16"/>
              </w:rPr>
            </w:pPr>
            <w:r w:rsidRPr="00DA1004">
              <w:rPr>
                <w:rFonts w:ascii="Sylfaen" w:eastAsia="Times New Roman" w:hAnsi="Sylfaen" w:cs="Calibri"/>
                <w:sz w:val="16"/>
                <w:szCs w:val="16"/>
              </w:rPr>
              <w:t>3 719,7</w:t>
            </w:r>
          </w:p>
        </w:tc>
        <w:tc>
          <w:tcPr>
            <w:tcW w:w="850"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120%</w:t>
            </w:r>
          </w:p>
        </w:tc>
        <w:tc>
          <w:tcPr>
            <w:tcW w:w="993"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c>
          <w:tcPr>
            <w:tcW w:w="850" w:type="dxa"/>
            <w:shd w:val="clear" w:color="auto" w:fill="auto"/>
            <w:noWrap/>
            <w:vAlign w:val="bottom"/>
            <w:hideMark/>
          </w:tcPr>
          <w:p w:rsidR="00DA1004" w:rsidRPr="00DA1004" w:rsidRDefault="00DA1004" w:rsidP="00DA1004">
            <w:pPr>
              <w:spacing w:after="0" w:line="240" w:lineRule="auto"/>
              <w:rPr>
                <w:rFonts w:ascii="Sylfaen" w:eastAsia="Times New Roman" w:hAnsi="Sylfaen" w:cs="Calibri"/>
                <w:sz w:val="16"/>
                <w:szCs w:val="16"/>
              </w:rPr>
            </w:pPr>
            <w:r w:rsidRPr="00DA1004">
              <w:rPr>
                <w:rFonts w:ascii="Sylfaen" w:eastAsia="Times New Roman" w:hAnsi="Sylfaen" w:cs="Calibri"/>
                <w:sz w:val="16"/>
                <w:szCs w:val="16"/>
              </w:rPr>
              <w:t> </w:t>
            </w:r>
          </w:p>
        </w:tc>
        <w:tc>
          <w:tcPr>
            <w:tcW w:w="1134" w:type="dxa"/>
            <w:shd w:val="clear" w:color="auto" w:fill="auto"/>
            <w:vAlign w:val="center"/>
            <w:hideMark/>
          </w:tcPr>
          <w:p w:rsidR="00DA1004" w:rsidRPr="00DA1004" w:rsidRDefault="00DA1004" w:rsidP="00DA1004">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 </w:t>
            </w:r>
          </w:p>
        </w:tc>
      </w:tr>
      <w:tr w:rsidR="00C67C5A" w:rsidRPr="00DA1004" w:rsidTr="008F0467">
        <w:trPr>
          <w:trHeight w:val="615"/>
        </w:trPr>
        <w:tc>
          <w:tcPr>
            <w:tcW w:w="820" w:type="dxa"/>
            <w:shd w:val="clear" w:color="auto" w:fill="auto"/>
            <w:vAlign w:val="center"/>
            <w:hideMark/>
          </w:tcPr>
          <w:p w:rsidR="00C67C5A" w:rsidRPr="00DA1004" w:rsidRDefault="00C67C5A" w:rsidP="00C67C5A">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41</w:t>
            </w:r>
          </w:p>
        </w:tc>
        <w:tc>
          <w:tcPr>
            <w:tcW w:w="2409" w:type="dxa"/>
            <w:shd w:val="clear" w:color="auto" w:fill="auto"/>
            <w:vAlign w:val="center"/>
            <w:hideMark/>
          </w:tcPr>
          <w:p w:rsidR="00C67C5A" w:rsidRPr="00DA1004" w:rsidRDefault="00C67C5A" w:rsidP="00C67C5A">
            <w:pPr>
              <w:spacing w:after="0" w:line="240" w:lineRule="auto"/>
              <w:jc w:val="center"/>
              <w:rPr>
                <w:rFonts w:ascii="Sylfaen" w:eastAsia="Times New Roman" w:hAnsi="Sylfaen" w:cs="Calibri"/>
                <w:bCs/>
                <w:sz w:val="16"/>
                <w:szCs w:val="16"/>
              </w:rPr>
            </w:pPr>
            <w:r w:rsidRPr="00DA1004">
              <w:rPr>
                <w:rFonts w:ascii="Sylfaen" w:eastAsia="Times New Roman" w:hAnsi="Sylfaen" w:cs="Calibri"/>
                <w:bCs/>
                <w:sz w:val="16"/>
                <w:szCs w:val="16"/>
              </w:rPr>
              <w:t>ნაშთები წლის დასაწყისისათვის</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10 913,8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15 245,8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140%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10 078,5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9 652,3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96%</w:t>
            </w:r>
          </w:p>
        </w:tc>
        <w:tc>
          <w:tcPr>
            <w:tcW w:w="993" w:type="dxa"/>
            <w:tcBorders>
              <w:top w:val="single" w:sz="4" w:space="0" w:color="auto"/>
              <w:left w:val="nil"/>
              <w:bottom w:val="single" w:sz="4" w:space="0" w:color="auto"/>
              <w:right w:val="nil"/>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835,3</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r w:rsidRPr="00C67C5A">
              <w:rPr>
                <w:rFonts w:ascii="Sylfaen" w:eastAsia="Times New Roman" w:hAnsi="Sylfaen" w:cs="Calibri"/>
                <w:sz w:val="16"/>
                <w:szCs w:val="16"/>
              </w:rPr>
              <w:t>5 593,5</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C67C5A" w:rsidRPr="00C67C5A" w:rsidRDefault="00C67C5A" w:rsidP="00C67C5A">
            <w:pPr>
              <w:spacing w:after="0" w:line="240" w:lineRule="auto"/>
              <w:jc w:val="center"/>
              <w:rPr>
                <w:rFonts w:ascii="Sylfaen" w:eastAsia="Times New Roman" w:hAnsi="Sylfaen" w:cs="Calibri"/>
                <w:sz w:val="16"/>
                <w:szCs w:val="16"/>
              </w:rPr>
            </w:pPr>
          </w:p>
        </w:tc>
      </w:tr>
    </w:tbl>
    <w:p w:rsidR="00AE4433" w:rsidRPr="00871AB0" w:rsidRDefault="00AE4433" w:rsidP="00AE4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hanging="90"/>
        <w:jc w:val="both"/>
        <w:rPr>
          <w:rFonts w:ascii="Sylfaen" w:eastAsia="Sylfaen" w:hAnsi="Sylfaen"/>
          <w:sz w:val="18"/>
          <w:szCs w:val="18"/>
          <w:lang w:val="ka-GE"/>
        </w:rPr>
      </w:pPr>
    </w:p>
    <w:p w:rsidR="00F617B5" w:rsidRPr="00871AB0" w:rsidRDefault="00F617B5" w:rsidP="00AE443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hanging="90"/>
        <w:jc w:val="both"/>
        <w:rPr>
          <w:rFonts w:ascii="Sylfaen" w:eastAsia="Sylfaen" w:hAnsi="Sylfaen"/>
          <w:sz w:val="18"/>
          <w:szCs w:val="18"/>
          <w:lang w:val="ka-GE"/>
        </w:rPr>
      </w:pPr>
    </w:p>
    <w:p w:rsidR="00F617B5" w:rsidRPr="00871AB0" w:rsidRDefault="008F6490" w:rsidP="00F617B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810"/>
        <w:jc w:val="center"/>
        <w:rPr>
          <w:rFonts w:ascii="Sylfaen" w:eastAsia="Sylfaen" w:hAnsi="Sylfaen"/>
          <w:b/>
          <w:sz w:val="20"/>
          <w:lang w:val="ka-GE"/>
        </w:rPr>
      </w:pPr>
      <w:r>
        <w:rPr>
          <w:rFonts w:ascii="Sylfaen" w:eastAsia="Sylfaen" w:hAnsi="Sylfaen"/>
          <w:b/>
          <w:sz w:val="20"/>
          <w:lang w:val="ka-GE"/>
        </w:rPr>
        <w:t>2021</w:t>
      </w:r>
      <w:r w:rsidR="00F617B5" w:rsidRPr="00871AB0">
        <w:rPr>
          <w:rFonts w:ascii="Sylfaen" w:eastAsia="Sylfaen" w:hAnsi="Sylfaen"/>
          <w:b/>
          <w:sz w:val="20"/>
          <w:lang w:val="ka-GE"/>
        </w:rPr>
        <w:t xml:space="preserve"> წლის ბიუჯეტის  </w:t>
      </w:r>
      <w:r w:rsidR="000030F1" w:rsidRPr="00871AB0">
        <w:rPr>
          <w:rFonts w:ascii="Sylfaen" w:eastAsia="Sylfaen" w:hAnsi="Sylfaen"/>
          <w:b/>
          <w:sz w:val="20"/>
          <w:lang w:val="ka-GE"/>
        </w:rPr>
        <w:t>შემოსავლები</w:t>
      </w:r>
      <w:r w:rsidR="00F617B5" w:rsidRPr="00871AB0">
        <w:rPr>
          <w:rFonts w:ascii="Sylfaen" w:eastAsia="Sylfaen" w:hAnsi="Sylfaen"/>
          <w:b/>
          <w:sz w:val="20"/>
          <w:lang w:val="ka-GE"/>
        </w:rPr>
        <w:t xml:space="preserve"> სახეების მიხედვით</w:t>
      </w:r>
    </w:p>
    <w:p w:rsidR="00501AAA" w:rsidRPr="00871AB0" w:rsidRDefault="00501AAA" w:rsidP="003132E7">
      <w:pPr>
        <w:spacing w:after="0" w:line="360" w:lineRule="auto"/>
        <w:ind w:firstLine="567"/>
        <w:rPr>
          <w:rFonts w:ascii="Sylfaen" w:hAnsi="Sylfaen" w:cs="Aparajita"/>
          <w:b/>
          <w:sz w:val="18"/>
          <w:szCs w:val="18"/>
          <w:lang w:val="ka-GE"/>
        </w:rPr>
      </w:pPr>
    </w:p>
    <w:p w:rsidR="0066468A" w:rsidRPr="00871AB0" w:rsidRDefault="00DA27B8" w:rsidP="004D5A96">
      <w:pPr>
        <w:spacing w:after="0" w:line="360" w:lineRule="auto"/>
        <w:ind w:left="-540" w:firstLine="567"/>
        <w:jc w:val="both"/>
        <w:rPr>
          <w:rFonts w:ascii="Sylfaen" w:hAnsi="Sylfaen" w:cs="Aparajita"/>
          <w:sz w:val="18"/>
          <w:szCs w:val="18"/>
          <w:lang w:val="ka-GE"/>
        </w:rPr>
      </w:pPr>
      <w:r w:rsidRPr="00871AB0">
        <w:rPr>
          <w:rFonts w:ascii="Sylfaen" w:hAnsi="Sylfaen" w:cs="Aparajita"/>
          <w:sz w:val="18"/>
          <w:szCs w:val="18"/>
          <w:lang w:val="ka-GE"/>
        </w:rPr>
        <w:t>ქ</w:t>
      </w:r>
      <w:r w:rsidR="00D3486B" w:rsidRPr="00871AB0">
        <w:rPr>
          <w:rFonts w:ascii="Sylfaen" w:hAnsi="Sylfaen" w:cs="Aparajita"/>
          <w:sz w:val="18"/>
          <w:szCs w:val="18"/>
          <w:lang w:val="ka-GE"/>
        </w:rPr>
        <w:t>ალაქ</w:t>
      </w:r>
      <w:r w:rsidRPr="00871AB0">
        <w:rPr>
          <w:rFonts w:ascii="Sylfaen" w:hAnsi="Sylfaen" w:cs="Aparajita"/>
          <w:sz w:val="18"/>
          <w:szCs w:val="18"/>
          <w:lang w:val="ka-GE"/>
        </w:rPr>
        <w:t xml:space="preserve"> ქუთაისის</w:t>
      </w:r>
      <w:r w:rsidR="00965563" w:rsidRPr="00871AB0">
        <w:rPr>
          <w:rFonts w:ascii="Sylfaen" w:hAnsi="Sylfaen" w:cs="Aparajita"/>
          <w:sz w:val="18"/>
          <w:szCs w:val="18"/>
          <w:lang w:val="ka-GE"/>
        </w:rPr>
        <w:t xml:space="preserve"> მუნიციპალიტეტის</w:t>
      </w:r>
      <w:r w:rsidR="008F6490">
        <w:rPr>
          <w:rFonts w:ascii="Sylfaen" w:hAnsi="Sylfaen" w:cs="Aparajita"/>
          <w:sz w:val="18"/>
          <w:szCs w:val="18"/>
          <w:lang w:val="ka-GE"/>
        </w:rPr>
        <w:t xml:space="preserve"> 2021</w:t>
      </w:r>
      <w:r w:rsidRPr="00871AB0">
        <w:rPr>
          <w:rFonts w:ascii="Sylfaen" w:hAnsi="Sylfaen" w:cs="Aparajita"/>
          <w:sz w:val="18"/>
          <w:szCs w:val="18"/>
          <w:lang w:val="ka-GE"/>
        </w:rPr>
        <w:t xml:space="preserve"> წლის ბიუჯეტის შემოსავლებმა (გადასახადები, გრანტები, სხვა შემოსავლები) </w:t>
      </w:r>
      <w:r w:rsidR="008F6490">
        <w:rPr>
          <w:rFonts w:ascii="Sylfaen" w:hAnsi="Sylfaen" w:cs="Aparajita"/>
          <w:sz w:val="18"/>
          <w:szCs w:val="18"/>
        </w:rPr>
        <w:t>75094.4</w:t>
      </w:r>
      <w:r w:rsidRPr="00871AB0">
        <w:rPr>
          <w:rFonts w:ascii="Sylfaen" w:hAnsi="Sylfaen" w:cs="Aparajita"/>
          <w:sz w:val="18"/>
          <w:szCs w:val="18"/>
          <w:lang w:val="ka-GE"/>
        </w:rPr>
        <w:t xml:space="preserve"> ათასი ლარი შეადგინა, </w:t>
      </w:r>
      <w:r w:rsidR="003132E7" w:rsidRPr="00871AB0">
        <w:rPr>
          <w:rFonts w:ascii="Sylfaen" w:hAnsi="Sylfaen" w:cs="Aparajita"/>
          <w:sz w:val="18"/>
          <w:szCs w:val="18"/>
          <w:lang w:val="ka-GE"/>
        </w:rPr>
        <w:t xml:space="preserve">გეგმა განსაზღვრული იყო </w:t>
      </w:r>
      <w:r w:rsidR="008F6490">
        <w:rPr>
          <w:rFonts w:ascii="Sylfaen" w:hAnsi="Sylfaen" w:cs="Aparajita"/>
          <w:sz w:val="18"/>
          <w:szCs w:val="18"/>
        </w:rPr>
        <w:t>78056.4</w:t>
      </w:r>
      <w:r w:rsidR="008F6490" w:rsidRPr="00871AB0">
        <w:rPr>
          <w:rFonts w:ascii="Sylfaen" w:hAnsi="Sylfaen" w:cs="Aparajita"/>
          <w:sz w:val="18"/>
          <w:szCs w:val="18"/>
          <w:lang w:val="ka-GE"/>
        </w:rPr>
        <w:t xml:space="preserve"> </w:t>
      </w:r>
      <w:r w:rsidR="003132E7" w:rsidRPr="00871AB0">
        <w:rPr>
          <w:rFonts w:ascii="Sylfaen" w:hAnsi="Sylfaen" w:cs="Aparajita"/>
          <w:sz w:val="18"/>
          <w:szCs w:val="18"/>
          <w:lang w:val="ka-GE"/>
        </w:rPr>
        <w:t>ათასი ლარით.</w:t>
      </w:r>
    </w:p>
    <w:p w:rsidR="00D3486B" w:rsidRPr="00871AB0" w:rsidRDefault="00D3486B" w:rsidP="00E27628">
      <w:pPr>
        <w:spacing w:after="0" w:line="360" w:lineRule="auto"/>
        <w:jc w:val="both"/>
        <w:rPr>
          <w:rFonts w:ascii="Sylfaen" w:hAnsi="Sylfaen" w:cs="Aparajita"/>
          <w:sz w:val="18"/>
          <w:szCs w:val="18"/>
          <w:lang w:val="ka-GE"/>
        </w:rPr>
      </w:pPr>
    </w:p>
    <w:p w:rsidR="00383583" w:rsidRPr="00871AB0" w:rsidRDefault="0087695B" w:rsidP="004E564C">
      <w:pPr>
        <w:spacing w:after="0" w:line="360" w:lineRule="auto"/>
        <w:ind w:firstLine="567"/>
        <w:jc w:val="both"/>
        <w:rPr>
          <w:rFonts w:ascii="Sylfaen" w:hAnsi="Sylfaen" w:cs="Aparajita"/>
          <w:b/>
          <w:sz w:val="18"/>
          <w:szCs w:val="18"/>
          <w:lang w:val="ka-GE"/>
        </w:rPr>
      </w:pPr>
      <w:r w:rsidRPr="00871AB0">
        <w:rPr>
          <w:rFonts w:ascii="Sylfaen" w:hAnsi="Sylfaen" w:cs="Aparajita"/>
          <w:noProof/>
          <w:sz w:val="18"/>
          <w:szCs w:val="18"/>
        </w:rPr>
        <w:lastRenderedPageBreak/>
        <w:drawing>
          <wp:inline distT="0" distB="0" distL="0" distR="0">
            <wp:extent cx="6028690" cy="319059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00C0" w:rsidRPr="00871AB0" w:rsidRDefault="009500C0" w:rsidP="00265CA0">
      <w:pPr>
        <w:spacing w:after="0" w:line="360" w:lineRule="auto"/>
        <w:ind w:left="-720" w:firstLine="567"/>
        <w:jc w:val="both"/>
        <w:rPr>
          <w:rFonts w:ascii="Sylfaen" w:hAnsi="Sylfaen" w:cs="Aparajita"/>
          <w:sz w:val="18"/>
          <w:szCs w:val="18"/>
          <w:lang w:val="ka-GE"/>
        </w:rPr>
      </w:pPr>
    </w:p>
    <w:p w:rsidR="009500C0" w:rsidRPr="00871AB0" w:rsidRDefault="009500C0" w:rsidP="00265CA0">
      <w:pPr>
        <w:spacing w:after="0" w:line="360" w:lineRule="auto"/>
        <w:ind w:left="-720" w:firstLine="567"/>
        <w:jc w:val="both"/>
        <w:rPr>
          <w:rFonts w:ascii="Sylfaen" w:hAnsi="Sylfaen" w:cs="Aparajita"/>
          <w:sz w:val="18"/>
          <w:szCs w:val="18"/>
          <w:lang w:val="ka-GE"/>
        </w:rPr>
      </w:pPr>
    </w:p>
    <w:p w:rsidR="009500C0" w:rsidRPr="00871AB0" w:rsidRDefault="009500C0" w:rsidP="0015475E">
      <w:pPr>
        <w:spacing w:after="0" w:line="360" w:lineRule="auto"/>
        <w:ind w:left="-720" w:firstLine="567"/>
        <w:jc w:val="both"/>
        <w:rPr>
          <w:rFonts w:ascii="Sylfaen" w:hAnsi="Sylfaen" w:cs="Aparajita"/>
          <w:sz w:val="20"/>
          <w:szCs w:val="20"/>
        </w:rPr>
      </w:pPr>
      <w:r w:rsidRPr="00871AB0">
        <w:rPr>
          <w:rFonts w:ascii="Sylfaen" w:eastAsia="Sylfaen" w:hAnsi="Sylfaen"/>
          <w:b/>
          <w:sz w:val="20"/>
          <w:szCs w:val="20"/>
          <w:lang w:val="ka-GE"/>
        </w:rPr>
        <w:t>საგადასახადო შემოსავლები</w:t>
      </w:r>
      <w:r w:rsidRPr="00871AB0">
        <w:rPr>
          <w:rFonts w:ascii="Sylfaen" w:eastAsia="Sylfaen" w:hAnsi="Sylfaen"/>
          <w:sz w:val="20"/>
          <w:szCs w:val="20"/>
          <w:lang w:val="ka-GE"/>
        </w:rPr>
        <w:t xml:space="preserve"> მთლიანი </w:t>
      </w:r>
      <w:r w:rsidR="00831E60" w:rsidRPr="00871AB0">
        <w:rPr>
          <w:rFonts w:ascii="Sylfaen" w:eastAsia="Sylfaen" w:hAnsi="Sylfaen"/>
          <w:sz w:val="20"/>
          <w:szCs w:val="20"/>
          <w:lang w:val="ka-GE"/>
        </w:rPr>
        <w:t>შემოსულობების</w:t>
      </w:r>
      <w:r w:rsidRPr="00871AB0">
        <w:rPr>
          <w:rFonts w:ascii="Sylfaen" w:eastAsia="Sylfaen" w:hAnsi="Sylfaen"/>
          <w:sz w:val="20"/>
          <w:szCs w:val="20"/>
          <w:lang w:val="ka-GE"/>
        </w:rPr>
        <w:t xml:space="preserve"> </w:t>
      </w:r>
      <w:r w:rsidR="000120FC">
        <w:rPr>
          <w:rFonts w:ascii="Sylfaen" w:eastAsia="Sylfaen" w:hAnsi="Sylfaen"/>
          <w:sz w:val="20"/>
          <w:szCs w:val="20"/>
          <w:lang w:val="ka-GE"/>
        </w:rPr>
        <w:t>53</w:t>
      </w:r>
      <w:r w:rsidRPr="00871AB0">
        <w:rPr>
          <w:rFonts w:ascii="Sylfaen" w:eastAsia="Sylfaen" w:hAnsi="Sylfaen"/>
          <w:sz w:val="20"/>
          <w:szCs w:val="20"/>
          <w:lang w:val="ka-GE"/>
        </w:rPr>
        <w:t>%-ს (</w:t>
      </w:r>
      <w:r w:rsidR="000120FC">
        <w:rPr>
          <w:rFonts w:ascii="Sylfaen" w:eastAsia="Sylfaen" w:hAnsi="Sylfaen"/>
          <w:sz w:val="20"/>
          <w:szCs w:val="20"/>
        </w:rPr>
        <w:t>52614.0</w:t>
      </w:r>
      <w:r w:rsidR="002168B6" w:rsidRPr="00871AB0">
        <w:rPr>
          <w:rFonts w:ascii="Sylfaen" w:eastAsia="Sylfaen" w:hAnsi="Sylfaen"/>
          <w:sz w:val="20"/>
          <w:szCs w:val="20"/>
          <w:lang w:val="ka-GE"/>
        </w:rPr>
        <w:t xml:space="preserve"> ათასი ლარი</w:t>
      </w:r>
      <w:r w:rsidRPr="00871AB0">
        <w:rPr>
          <w:rFonts w:ascii="Sylfaen" w:eastAsia="Sylfaen" w:hAnsi="Sylfaen"/>
          <w:sz w:val="20"/>
          <w:szCs w:val="20"/>
          <w:lang w:val="ka-GE"/>
        </w:rPr>
        <w:t xml:space="preserve">) შეადგენს. იგი შედგება შემოსავლის 2 წყაროსგან: ქონების და დღგ-ს განაწილებიდან მისაღებ შემოსავლებად. ქონების გადასახადის სახით მიღებული </w:t>
      </w:r>
      <w:r w:rsidR="000120FC">
        <w:rPr>
          <w:rFonts w:ascii="Sylfaen" w:eastAsia="Sylfaen" w:hAnsi="Sylfaen"/>
          <w:sz w:val="20"/>
          <w:szCs w:val="20"/>
        </w:rPr>
        <w:t>12752.7</w:t>
      </w:r>
      <w:r w:rsidR="002168B6" w:rsidRPr="00871AB0">
        <w:rPr>
          <w:rFonts w:ascii="Sylfaen" w:eastAsia="Sylfaen" w:hAnsi="Sylfaen"/>
          <w:sz w:val="20"/>
          <w:szCs w:val="20"/>
          <w:lang w:val="ka-GE"/>
        </w:rPr>
        <w:t xml:space="preserve"> ათასი ლარის</w:t>
      </w:r>
      <w:r w:rsidRPr="00871AB0">
        <w:rPr>
          <w:rFonts w:ascii="Sylfaen" w:eastAsia="Sylfaen" w:hAnsi="Sylfaen"/>
          <w:sz w:val="20"/>
          <w:szCs w:val="20"/>
          <w:lang w:val="ka-GE"/>
        </w:rPr>
        <w:t xml:space="preserve"> შემოსავალი წარმოადგენს მუნიციპალიტეტის ტერიტორიაზე რეგისტრირებულ ქონებაზე იურიდიული და ფიზიკური პირების მიერ გადახდილ ქონების გადასახადს. </w:t>
      </w:r>
      <w:r w:rsidR="002168B6" w:rsidRPr="00871AB0">
        <w:rPr>
          <w:rFonts w:ascii="Sylfaen" w:hAnsi="Sylfaen" w:cs="Aparajita"/>
          <w:sz w:val="20"/>
          <w:szCs w:val="20"/>
          <w:lang w:val="ka-GE"/>
        </w:rPr>
        <w:t xml:space="preserve">გადასახადების პროგნოზირებულ მაჩვენებლებს ქალაქ ქუთაისის მუნიციპალიტეტს განუსაზღვრავს საქართველოს ფინანსთა სამინისტრო, რომელიც, ასევე ახორციელებს გადასახადების ადმინისტრირებას ბიუჯეტში. </w:t>
      </w:r>
      <w:r w:rsidRPr="00871AB0">
        <w:rPr>
          <w:rFonts w:ascii="Sylfaen" w:eastAsia="Sylfaen" w:hAnsi="Sylfaen"/>
          <w:sz w:val="20"/>
          <w:szCs w:val="20"/>
          <w:lang w:val="ka-GE"/>
        </w:rPr>
        <w:t xml:space="preserve">დამატებითი ღირებულების გადასახადიდან მიღებული </w:t>
      </w:r>
      <w:r w:rsidR="000120FC">
        <w:rPr>
          <w:rFonts w:ascii="Sylfaen" w:eastAsia="Sylfaen" w:hAnsi="Sylfaen"/>
          <w:sz w:val="20"/>
          <w:szCs w:val="20"/>
        </w:rPr>
        <w:t>39861.3</w:t>
      </w:r>
      <w:r w:rsidR="002168B6" w:rsidRPr="00871AB0">
        <w:rPr>
          <w:rFonts w:ascii="Sylfaen" w:eastAsia="Sylfaen" w:hAnsi="Sylfaen"/>
          <w:sz w:val="20"/>
          <w:szCs w:val="20"/>
          <w:lang w:val="ka-GE"/>
        </w:rPr>
        <w:t xml:space="preserve"> ათასი</w:t>
      </w:r>
      <w:r w:rsidRPr="00871AB0">
        <w:rPr>
          <w:rFonts w:ascii="Sylfaen" w:eastAsia="Sylfaen" w:hAnsi="Sylfaen"/>
          <w:sz w:val="20"/>
          <w:szCs w:val="20"/>
          <w:lang w:val="ka-GE"/>
        </w:rPr>
        <w:t xml:space="preserve"> ლარი წარმოადგენს ცენტრალურ ხელისუფლებასა და თვითმმართველობებს შორის მოქმედი კანონმდებლობის შესაბამისად დღგ-ს განაწილებით მიღებულ სახსრებს.    </w:t>
      </w:r>
    </w:p>
    <w:p w:rsidR="009500C0" w:rsidRPr="00871AB0" w:rsidRDefault="006E1E36" w:rsidP="001547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Sylfaen" w:eastAsia="Sylfaen" w:hAnsi="Sylfaen" w:cstheme="minorBidi"/>
          <w:sz w:val="20"/>
        </w:rPr>
      </w:pPr>
      <w:r w:rsidRPr="00871AB0">
        <w:rPr>
          <w:rFonts w:ascii="Sylfaen" w:eastAsia="Sylfaen" w:hAnsi="Sylfaen" w:cstheme="minorBidi"/>
          <w:sz w:val="20"/>
          <w:lang w:val="ka-GE"/>
        </w:rPr>
        <w:t xml:space="preserve">         </w:t>
      </w:r>
      <w:r w:rsidR="009500C0" w:rsidRPr="00871AB0">
        <w:rPr>
          <w:rFonts w:ascii="Sylfaen" w:eastAsia="Sylfaen" w:hAnsi="Sylfaen" w:cstheme="minorBidi"/>
          <w:b/>
          <w:sz w:val="20"/>
          <w:lang w:val="ka-GE"/>
        </w:rPr>
        <w:t>გრანტების</w:t>
      </w:r>
      <w:r w:rsidR="009500C0" w:rsidRPr="00871AB0">
        <w:rPr>
          <w:rFonts w:ascii="Sylfaen" w:eastAsia="Sylfaen" w:hAnsi="Sylfaen" w:cstheme="minorBidi"/>
          <w:sz w:val="20"/>
          <w:lang w:val="ka-GE"/>
        </w:rPr>
        <w:t xml:space="preserve"> სახით მიღებული შემოსავლები მთლიანი </w:t>
      </w:r>
      <w:r w:rsidR="002168B6" w:rsidRPr="00871AB0">
        <w:rPr>
          <w:rFonts w:ascii="Sylfaen" w:eastAsia="Sylfaen" w:hAnsi="Sylfaen" w:cstheme="minorBidi"/>
          <w:sz w:val="20"/>
          <w:lang w:val="ka-GE"/>
        </w:rPr>
        <w:t>შემოს</w:t>
      </w:r>
      <w:r w:rsidR="00831E60" w:rsidRPr="00871AB0">
        <w:rPr>
          <w:rFonts w:ascii="Sylfaen" w:eastAsia="Sylfaen" w:hAnsi="Sylfaen" w:cstheme="minorBidi"/>
          <w:sz w:val="20"/>
          <w:lang w:val="ka-GE"/>
        </w:rPr>
        <w:t>ულობების</w:t>
      </w:r>
      <w:r w:rsidR="009500C0" w:rsidRPr="00871AB0">
        <w:rPr>
          <w:rFonts w:ascii="Sylfaen" w:eastAsia="Sylfaen" w:hAnsi="Sylfaen" w:cstheme="minorBidi"/>
          <w:sz w:val="20"/>
          <w:lang w:val="ka-GE"/>
        </w:rPr>
        <w:t xml:space="preserve"> </w:t>
      </w:r>
      <w:r w:rsidR="00D43F2E">
        <w:rPr>
          <w:rFonts w:ascii="Sylfaen" w:eastAsia="Sylfaen" w:hAnsi="Sylfaen" w:cstheme="minorBidi"/>
          <w:sz w:val="20"/>
        </w:rPr>
        <w:t>14</w:t>
      </w:r>
      <w:r w:rsidR="009500C0" w:rsidRPr="00871AB0">
        <w:rPr>
          <w:rFonts w:ascii="Sylfaen" w:eastAsia="Sylfaen" w:hAnsi="Sylfaen" w:cstheme="minorBidi"/>
          <w:sz w:val="20"/>
          <w:lang w:val="ka-GE"/>
        </w:rPr>
        <w:t>%-ს (</w:t>
      </w:r>
      <w:r w:rsidR="00D43F2E">
        <w:rPr>
          <w:rFonts w:ascii="Sylfaen" w:eastAsia="Sylfaen" w:hAnsi="Sylfaen" w:cstheme="minorBidi"/>
          <w:sz w:val="20"/>
        </w:rPr>
        <w:t>14040.5</w:t>
      </w:r>
      <w:r w:rsidR="002168B6" w:rsidRPr="00871AB0">
        <w:rPr>
          <w:rFonts w:ascii="Sylfaen" w:eastAsia="Sylfaen" w:hAnsi="Sylfaen" w:cstheme="minorBidi"/>
          <w:sz w:val="20"/>
          <w:lang w:val="ka-GE"/>
        </w:rPr>
        <w:t xml:space="preserve"> ათასი ლარი</w:t>
      </w:r>
      <w:r w:rsidR="009500C0" w:rsidRPr="00871AB0">
        <w:rPr>
          <w:rFonts w:ascii="Sylfaen" w:eastAsia="Sylfaen" w:hAnsi="Sylfaen" w:cstheme="minorBidi"/>
          <w:sz w:val="20"/>
          <w:lang w:val="ka-GE"/>
        </w:rPr>
        <w:t>) შეადგენს. იგი შედგება</w:t>
      </w:r>
      <w:r w:rsidRPr="00871AB0">
        <w:rPr>
          <w:rFonts w:ascii="Sylfaen" w:eastAsia="Sylfaen" w:hAnsi="Sylfaen" w:cstheme="minorBidi"/>
          <w:sz w:val="20"/>
          <w:lang w:val="ka-GE"/>
        </w:rPr>
        <w:t xml:space="preserve">: საერთაშორისო ორგანიზაციებიდან მიღებული  გრანტების, </w:t>
      </w:r>
      <w:r w:rsidR="009500C0" w:rsidRPr="00871AB0">
        <w:rPr>
          <w:rFonts w:ascii="Sylfaen" w:eastAsia="Sylfaen" w:hAnsi="Sylfaen" w:cstheme="minorBidi"/>
          <w:sz w:val="20"/>
          <w:lang w:val="ka-GE"/>
        </w:rPr>
        <w:t>სახელმწიფო ბიუჯეტიდან გამოყოფილი დელეგირებული უფლებამოსილების განხორცილებისათვის გამოყოფილი მიზნობრივი ტრანსფერის</w:t>
      </w:r>
      <w:r w:rsidR="002168B6" w:rsidRPr="00871AB0">
        <w:rPr>
          <w:rFonts w:ascii="Sylfaen" w:eastAsia="Sylfaen" w:hAnsi="Sylfaen" w:cstheme="minorBidi"/>
          <w:sz w:val="20"/>
          <w:lang w:val="ka-GE"/>
        </w:rPr>
        <w:t xml:space="preserve">, </w:t>
      </w:r>
      <w:r w:rsidR="009500C0" w:rsidRPr="00871AB0">
        <w:rPr>
          <w:rFonts w:ascii="Sylfaen" w:eastAsia="Sylfaen" w:hAnsi="Sylfaen" w:cstheme="minorBidi"/>
          <w:sz w:val="20"/>
          <w:lang w:val="ka-GE"/>
        </w:rPr>
        <w:t xml:space="preserve">ინფრასტრუქტურული პროექტების დაფინანსებისათვის გამოყოფილი კაპიტალური </w:t>
      </w:r>
      <w:r w:rsidR="002168B6" w:rsidRPr="00871AB0">
        <w:rPr>
          <w:rFonts w:ascii="Sylfaen" w:eastAsia="Sylfaen" w:hAnsi="Sylfaen" w:cstheme="minorBidi"/>
          <w:sz w:val="20"/>
          <w:lang w:val="ka-GE"/>
        </w:rPr>
        <w:t>ტრანსფერისაგან</w:t>
      </w:r>
      <w:r w:rsidR="009500C0" w:rsidRPr="00871AB0">
        <w:rPr>
          <w:rFonts w:ascii="Sylfaen" w:eastAsia="Sylfaen" w:hAnsi="Sylfaen" w:cstheme="minorBidi"/>
          <w:sz w:val="20"/>
          <w:lang w:val="ka-GE"/>
        </w:rPr>
        <w:t xml:space="preserve">. მიზნობრივი ტრანსფერი - </w:t>
      </w:r>
      <w:r w:rsidR="002168B6" w:rsidRPr="00871AB0">
        <w:rPr>
          <w:rFonts w:ascii="Sylfaen" w:eastAsia="Sylfaen" w:hAnsi="Sylfaen" w:cstheme="minorBidi"/>
          <w:sz w:val="20"/>
          <w:lang w:val="ka-GE"/>
        </w:rPr>
        <w:t>250</w:t>
      </w:r>
      <w:r w:rsidR="009500C0" w:rsidRPr="00871AB0">
        <w:rPr>
          <w:rFonts w:ascii="Sylfaen" w:eastAsia="Sylfaen" w:hAnsi="Sylfaen" w:cstheme="minorBidi"/>
          <w:sz w:val="20"/>
          <w:lang w:val="ka-GE"/>
        </w:rPr>
        <w:t xml:space="preserve">,0 ათასი ლარი; კაპიტალური ტრანსფერი - </w:t>
      </w:r>
      <w:r w:rsidR="00D43F2E">
        <w:rPr>
          <w:rFonts w:ascii="Sylfaen" w:eastAsia="Sylfaen" w:hAnsi="Sylfaen" w:cstheme="minorBidi"/>
          <w:sz w:val="20"/>
        </w:rPr>
        <w:t>13713.7</w:t>
      </w:r>
      <w:r w:rsidR="009500C0" w:rsidRPr="00871AB0">
        <w:rPr>
          <w:rFonts w:ascii="Sylfaen" w:eastAsia="Sylfaen" w:hAnsi="Sylfaen" w:cstheme="minorBidi"/>
          <w:sz w:val="20"/>
          <w:lang w:val="ka-GE"/>
        </w:rPr>
        <w:t xml:space="preserve"> </w:t>
      </w:r>
      <w:r w:rsidR="002168B6" w:rsidRPr="00871AB0">
        <w:rPr>
          <w:rFonts w:ascii="Sylfaen" w:eastAsia="Sylfaen" w:hAnsi="Sylfaen" w:cstheme="minorBidi"/>
          <w:sz w:val="20"/>
          <w:lang w:val="ka-GE"/>
        </w:rPr>
        <w:t xml:space="preserve">ათასი </w:t>
      </w:r>
      <w:r w:rsidR="009500C0" w:rsidRPr="00871AB0">
        <w:rPr>
          <w:rFonts w:ascii="Sylfaen" w:eastAsia="Sylfaen" w:hAnsi="Sylfaen" w:cstheme="minorBidi"/>
          <w:sz w:val="20"/>
          <w:lang w:val="ka-GE"/>
        </w:rPr>
        <w:t xml:space="preserve"> ლარი</w:t>
      </w:r>
      <w:r w:rsidR="002168B6" w:rsidRPr="00871AB0">
        <w:rPr>
          <w:rFonts w:ascii="Sylfaen" w:eastAsia="Sylfaen" w:hAnsi="Sylfaen" w:cstheme="minorBidi"/>
          <w:sz w:val="20"/>
          <w:lang w:val="ka-GE"/>
        </w:rPr>
        <w:t xml:space="preserve">;  </w:t>
      </w:r>
      <w:r w:rsidRPr="00871AB0">
        <w:rPr>
          <w:rFonts w:ascii="Sylfaen" w:eastAsia="Sylfaen" w:hAnsi="Sylfaen" w:cstheme="minorBidi"/>
          <w:sz w:val="20"/>
          <w:lang w:val="ka-GE"/>
        </w:rPr>
        <w:t xml:space="preserve">საერთაშორისო ორგანიზაციებიდან მიღებული  გრანტები - </w:t>
      </w:r>
      <w:r w:rsidR="00D43F2E">
        <w:rPr>
          <w:rFonts w:ascii="Sylfaen" w:eastAsia="Sylfaen" w:hAnsi="Sylfaen" w:cstheme="minorBidi"/>
          <w:sz w:val="20"/>
        </w:rPr>
        <w:t>76.8</w:t>
      </w:r>
      <w:r w:rsidRPr="00871AB0">
        <w:rPr>
          <w:rFonts w:ascii="Sylfaen" w:eastAsia="Sylfaen" w:hAnsi="Sylfaen" w:cstheme="minorBidi"/>
          <w:sz w:val="20"/>
          <w:lang w:val="ka-GE"/>
        </w:rPr>
        <w:t xml:space="preserve"> ათასი ლარი.</w:t>
      </w:r>
    </w:p>
    <w:p w:rsidR="00831E60" w:rsidRPr="00871AB0" w:rsidRDefault="006E1E36" w:rsidP="001547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Sylfaen" w:eastAsia="Sylfaen" w:hAnsi="Sylfaen"/>
          <w:sz w:val="20"/>
        </w:rPr>
      </w:pPr>
      <w:r w:rsidRPr="00871AB0">
        <w:rPr>
          <w:rFonts w:ascii="Sylfaen" w:eastAsia="Sylfaen" w:hAnsi="Sylfaen"/>
          <w:b/>
          <w:sz w:val="20"/>
          <w:lang w:val="ka-GE"/>
        </w:rPr>
        <w:t xml:space="preserve">        </w:t>
      </w:r>
      <w:r w:rsidR="009500C0" w:rsidRPr="00871AB0">
        <w:rPr>
          <w:rFonts w:ascii="Sylfaen" w:eastAsia="Sylfaen" w:hAnsi="Sylfaen"/>
          <w:b/>
          <w:sz w:val="20"/>
          <w:lang w:val="ka-GE"/>
        </w:rPr>
        <w:t>სხვა შემოსავლებიდან</w:t>
      </w:r>
      <w:r w:rsidR="009500C0" w:rsidRPr="00871AB0">
        <w:rPr>
          <w:rFonts w:ascii="Sylfaen" w:eastAsia="Sylfaen" w:hAnsi="Sylfaen"/>
          <w:sz w:val="20"/>
          <w:lang w:val="ka-GE"/>
        </w:rPr>
        <w:t xml:space="preserve"> მიღებული შემოსავლები მთლიანი </w:t>
      </w:r>
      <w:r w:rsidRPr="00871AB0">
        <w:rPr>
          <w:rFonts w:ascii="Sylfaen" w:eastAsia="Sylfaen" w:hAnsi="Sylfaen"/>
          <w:sz w:val="20"/>
          <w:lang w:val="ka-GE"/>
        </w:rPr>
        <w:t>შემოს</w:t>
      </w:r>
      <w:r w:rsidR="00831E60" w:rsidRPr="00871AB0">
        <w:rPr>
          <w:rFonts w:ascii="Sylfaen" w:eastAsia="Sylfaen" w:hAnsi="Sylfaen"/>
          <w:sz w:val="20"/>
          <w:lang w:val="ka-GE"/>
        </w:rPr>
        <w:t>ულობების</w:t>
      </w:r>
      <w:r w:rsidRPr="00871AB0">
        <w:rPr>
          <w:rFonts w:ascii="Sylfaen" w:eastAsia="Sylfaen" w:hAnsi="Sylfaen"/>
          <w:sz w:val="20"/>
          <w:lang w:val="ka-GE"/>
        </w:rPr>
        <w:t xml:space="preserve"> </w:t>
      </w:r>
      <w:r w:rsidR="009500C0" w:rsidRPr="00871AB0">
        <w:rPr>
          <w:rFonts w:ascii="Sylfaen" w:eastAsia="Sylfaen" w:hAnsi="Sylfaen"/>
          <w:sz w:val="20"/>
          <w:lang w:val="ka-GE"/>
        </w:rPr>
        <w:t xml:space="preserve"> </w:t>
      </w:r>
      <w:r w:rsidR="00831E60" w:rsidRPr="00871AB0">
        <w:rPr>
          <w:rFonts w:ascii="Sylfaen" w:eastAsia="Sylfaen" w:hAnsi="Sylfaen"/>
          <w:sz w:val="20"/>
          <w:lang w:val="ka-GE"/>
        </w:rPr>
        <w:t>8</w:t>
      </w:r>
      <w:r w:rsidR="009500C0" w:rsidRPr="00871AB0">
        <w:rPr>
          <w:rFonts w:ascii="Sylfaen" w:eastAsia="Sylfaen" w:hAnsi="Sylfaen"/>
          <w:sz w:val="20"/>
          <w:lang w:val="ka-GE"/>
        </w:rPr>
        <w:t>%-ს</w:t>
      </w:r>
      <w:r w:rsidRPr="00871AB0">
        <w:rPr>
          <w:rFonts w:ascii="Sylfaen" w:eastAsia="Sylfaen" w:hAnsi="Sylfaen"/>
          <w:sz w:val="20"/>
          <w:lang w:val="ka-GE"/>
        </w:rPr>
        <w:t xml:space="preserve"> (</w:t>
      </w:r>
      <w:r w:rsidR="00D43F2E">
        <w:rPr>
          <w:rFonts w:ascii="Sylfaen" w:eastAsia="Sylfaen" w:hAnsi="Sylfaen"/>
          <w:sz w:val="20"/>
        </w:rPr>
        <w:t>8439.9</w:t>
      </w:r>
      <w:r w:rsidRPr="00871AB0">
        <w:rPr>
          <w:rFonts w:ascii="Sylfaen" w:eastAsia="Sylfaen" w:hAnsi="Sylfaen"/>
          <w:sz w:val="20"/>
          <w:lang w:val="ka-GE"/>
        </w:rPr>
        <w:t xml:space="preserve"> ათასი </w:t>
      </w:r>
      <w:r w:rsidR="009500C0" w:rsidRPr="00871AB0">
        <w:rPr>
          <w:rFonts w:ascii="Sylfaen" w:eastAsia="Sylfaen" w:hAnsi="Sylfaen"/>
          <w:sz w:val="20"/>
          <w:lang w:val="ka-GE"/>
        </w:rPr>
        <w:t xml:space="preserve">ლარი) შეადგენს. სხვა შემოსავლების შევსების ძირითად წყაროს </w:t>
      </w:r>
      <w:r w:rsidR="000030F1" w:rsidRPr="00871AB0">
        <w:rPr>
          <w:rFonts w:ascii="Sylfaen" w:eastAsia="Sylfaen" w:hAnsi="Sylfaen"/>
          <w:sz w:val="20"/>
          <w:lang w:val="ka-GE"/>
        </w:rPr>
        <w:t>წარმოადგენს</w:t>
      </w:r>
      <w:r w:rsidRPr="00871AB0">
        <w:rPr>
          <w:rFonts w:ascii="Sylfaen" w:eastAsia="Sylfaen" w:hAnsi="Sylfaen"/>
          <w:sz w:val="20"/>
          <w:lang w:val="ka-GE"/>
        </w:rPr>
        <w:t xml:space="preserve"> ადმინისტრაციული მოსაკრებლები და გადასახდელები - </w:t>
      </w:r>
      <w:r w:rsidR="00D43F2E">
        <w:rPr>
          <w:rFonts w:ascii="Sylfaen" w:eastAsia="Sylfaen" w:hAnsi="Sylfaen"/>
          <w:sz w:val="20"/>
        </w:rPr>
        <w:t>3252.0</w:t>
      </w:r>
      <w:r w:rsidRPr="00871AB0">
        <w:rPr>
          <w:rFonts w:ascii="Sylfaen" w:eastAsia="Sylfaen" w:hAnsi="Sylfaen"/>
          <w:sz w:val="20"/>
          <w:lang w:val="ka-GE"/>
        </w:rPr>
        <w:t xml:space="preserve"> ათასი ლარი და სანქციები (ჯარიმები და საურავები) – </w:t>
      </w:r>
      <w:r w:rsidR="00D43F2E">
        <w:rPr>
          <w:rFonts w:ascii="Sylfaen" w:eastAsia="Sylfaen" w:hAnsi="Sylfaen"/>
          <w:sz w:val="20"/>
        </w:rPr>
        <w:t>2865.8</w:t>
      </w:r>
      <w:r w:rsidRPr="00871AB0">
        <w:rPr>
          <w:rFonts w:ascii="Sylfaen" w:eastAsia="Sylfaen" w:hAnsi="Sylfaen"/>
          <w:sz w:val="20"/>
          <w:lang w:val="ka-GE"/>
        </w:rPr>
        <w:t xml:space="preserve"> ათასი ლარი.</w:t>
      </w:r>
    </w:p>
    <w:p w:rsidR="009500C0" w:rsidRPr="00871AB0" w:rsidRDefault="00831E60" w:rsidP="001547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jc w:val="both"/>
        <w:rPr>
          <w:rFonts w:ascii="Sylfaen" w:eastAsia="Sylfaen" w:hAnsi="Sylfaen"/>
          <w:sz w:val="20"/>
        </w:rPr>
      </w:pPr>
      <w:r w:rsidRPr="00871AB0">
        <w:rPr>
          <w:rFonts w:ascii="Sylfaen" w:eastAsia="Sylfaen" w:hAnsi="Sylfaen"/>
          <w:b/>
          <w:sz w:val="20"/>
          <w:lang w:val="ka-GE"/>
        </w:rPr>
        <w:t xml:space="preserve">    </w:t>
      </w:r>
      <w:r w:rsidR="000B12C3" w:rsidRPr="00871AB0">
        <w:rPr>
          <w:rFonts w:ascii="Sylfaen" w:eastAsia="Sylfaen" w:hAnsi="Sylfaen"/>
          <w:b/>
          <w:sz w:val="20"/>
          <w:lang w:val="ka-GE"/>
        </w:rPr>
        <w:t xml:space="preserve">   </w:t>
      </w:r>
      <w:r w:rsidRPr="00871AB0">
        <w:rPr>
          <w:rFonts w:ascii="Sylfaen" w:eastAsia="Sylfaen" w:hAnsi="Sylfaen"/>
          <w:b/>
          <w:sz w:val="20"/>
          <w:lang w:val="ka-GE"/>
        </w:rPr>
        <w:t xml:space="preserve"> </w:t>
      </w:r>
      <w:r w:rsidR="009500C0" w:rsidRPr="00871AB0">
        <w:rPr>
          <w:rFonts w:ascii="Sylfaen" w:eastAsia="Sylfaen" w:hAnsi="Sylfaen"/>
          <w:b/>
          <w:sz w:val="20"/>
          <w:lang w:val="ka-GE"/>
        </w:rPr>
        <w:t>არაფინანსური აქტივების კლებისგან</w:t>
      </w:r>
      <w:r w:rsidR="009500C0" w:rsidRPr="00871AB0">
        <w:rPr>
          <w:rFonts w:ascii="Sylfaen" w:eastAsia="Sylfaen" w:hAnsi="Sylfaen"/>
          <w:sz w:val="20"/>
          <w:lang w:val="ka-GE"/>
        </w:rPr>
        <w:t xml:space="preserve"> - ქონების გაყიდვიდან </w:t>
      </w:r>
      <w:r w:rsidRPr="00871AB0">
        <w:rPr>
          <w:rFonts w:ascii="Sylfaen" w:eastAsia="Sylfaen" w:hAnsi="Sylfaen"/>
          <w:sz w:val="20"/>
          <w:lang w:val="ka-GE"/>
        </w:rPr>
        <w:t>მიღ</w:t>
      </w:r>
      <w:r w:rsidR="009500C0" w:rsidRPr="00871AB0">
        <w:rPr>
          <w:rFonts w:ascii="Sylfaen" w:eastAsia="Sylfaen" w:hAnsi="Sylfaen"/>
          <w:sz w:val="20"/>
          <w:lang w:val="ka-GE"/>
        </w:rPr>
        <w:t>ებული შემოსავლები მთლიანი შემოსულობების</w:t>
      </w:r>
      <w:r w:rsidR="00D43F2E">
        <w:rPr>
          <w:rFonts w:ascii="Sylfaen" w:eastAsia="Sylfaen" w:hAnsi="Sylfaen"/>
          <w:sz w:val="20"/>
          <w:lang w:val="ka-GE"/>
        </w:rPr>
        <w:t xml:space="preserve"> 9</w:t>
      </w:r>
      <w:r w:rsidR="009500C0" w:rsidRPr="00871AB0">
        <w:rPr>
          <w:rFonts w:ascii="Sylfaen" w:eastAsia="Sylfaen" w:hAnsi="Sylfaen"/>
          <w:sz w:val="20"/>
          <w:lang w:val="ka-GE"/>
        </w:rPr>
        <w:t>%-ს (</w:t>
      </w:r>
      <w:r w:rsidR="00D43F2E">
        <w:rPr>
          <w:rFonts w:ascii="Sylfaen" w:eastAsia="Sylfaen" w:hAnsi="Sylfaen"/>
          <w:sz w:val="20"/>
        </w:rPr>
        <w:t>8840.3</w:t>
      </w:r>
      <w:r w:rsidR="009500C0" w:rsidRPr="00871AB0">
        <w:rPr>
          <w:rFonts w:ascii="Sylfaen" w:eastAsia="Sylfaen" w:hAnsi="Sylfaen"/>
          <w:sz w:val="20"/>
          <w:lang w:val="ka-GE"/>
        </w:rPr>
        <w:t xml:space="preserve"> ათასი ლარი) შეადგენს. </w:t>
      </w:r>
    </w:p>
    <w:p w:rsidR="00831E60" w:rsidRPr="00871AB0" w:rsidRDefault="000B12C3" w:rsidP="001547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ascii="Sylfaen" w:eastAsia="Sylfaen" w:hAnsi="Sylfaen"/>
          <w:sz w:val="20"/>
        </w:rPr>
      </w:pPr>
      <w:r w:rsidRPr="00871AB0">
        <w:rPr>
          <w:rFonts w:ascii="Sylfaen" w:eastAsia="Sylfaen" w:hAnsi="Sylfaen"/>
          <w:b/>
          <w:sz w:val="20"/>
          <w:lang w:val="ka-GE"/>
        </w:rPr>
        <w:t xml:space="preserve">          </w:t>
      </w:r>
      <w:r w:rsidR="009500C0" w:rsidRPr="00871AB0">
        <w:rPr>
          <w:rFonts w:ascii="Sylfaen" w:eastAsia="Sylfaen" w:hAnsi="Sylfaen"/>
          <w:b/>
          <w:sz w:val="20"/>
          <w:lang w:val="ka-GE"/>
        </w:rPr>
        <w:t>ფინანსური აქტივების ცვლილებამ</w:t>
      </w:r>
      <w:r w:rsidR="00D43F2E">
        <w:rPr>
          <w:rFonts w:ascii="Sylfaen" w:eastAsia="Sylfaen" w:hAnsi="Sylfaen"/>
          <w:sz w:val="20"/>
          <w:lang w:val="ka-GE"/>
        </w:rPr>
        <w:t xml:space="preserve"> 2021</w:t>
      </w:r>
      <w:r w:rsidR="009500C0" w:rsidRPr="00871AB0">
        <w:rPr>
          <w:rFonts w:ascii="Sylfaen" w:eastAsia="Sylfaen" w:hAnsi="Sylfaen"/>
          <w:sz w:val="20"/>
          <w:lang w:val="ka-GE"/>
        </w:rPr>
        <w:t xml:space="preserve"> წლის განმავლობაში შეადგინა </w:t>
      </w:r>
      <w:r w:rsidR="00831E60" w:rsidRPr="00871AB0">
        <w:rPr>
          <w:rFonts w:ascii="Sylfaen" w:eastAsia="Sylfaen" w:hAnsi="Sylfaen"/>
          <w:sz w:val="20"/>
          <w:lang w:val="ka-GE"/>
        </w:rPr>
        <w:t>+</w:t>
      </w:r>
      <w:r w:rsidR="00D43F2E">
        <w:rPr>
          <w:rFonts w:ascii="Sylfaen" w:eastAsia="Sylfaen" w:hAnsi="Sylfaen"/>
          <w:sz w:val="20"/>
        </w:rPr>
        <w:t>4217.3</w:t>
      </w:r>
      <w:r w:rsidR="00831E60" w:rsidRPr="00871AB0">
        <w:rPr>
          <w:rFonts w:ascii="Sylfaen" w:eastAsia="Sylfaen" w:hAnsi="Sylfaen"/>
          <w:sz w:val="20"/>
          <w:lang w:val="ka-GE"/>
        </w:rPr>
        <w:t xml:space="preserve"> </w:t>
      </w:r>
      <w:r w:rsidR="009500C0" w:rsidRPr="00871AB0">
        <w:rPr>
          <w:rFonts w:ascii="Sylfaen" w:eastAsia="Sylfaen" w:hAnsi="Sylfaen"/>
          <w:sz w:val="20"/>
          <w:lang w:val="ka-GE"/>
        </w:rPr>
        <w:t>ათასი ლარი. მუნიციპალიტეტის საბიუჯეტო ანგარიშებზე</w:t>
      </w:r>
      <w:r w:rsidR="00D43F2E">
        <w:rPr>
          <w:rFonts w:ascii="Sylfaen" w:eastAsia="Sylfaen" w:hAnsi="Sylfaen"/>
          <w:sz w:val="20"/>
          <w:lang w:val="ka-GE"/>
        </w:rPr>
        <w:t xml:space="preserve"> 2021</w:t>
      </w:r>
      <w:r w:rsidR="009500C0" w:rsidRPr="00871AB0">
        <w:rPr>
          <w:rFonts w:ascii="Sylfaen" w:eastAsia="Sylfaen" w:hAnsi="Sylfaen"/>
          <w:sz w:val="20"/>
          <w:lang w:val="ka-GE"/>
        </w:rPr>
        <w:t xml:space="preserve"> წლის 1 აინვრისათვის ნაშთის სახით ირიცხებოდა </w:t>
      </w:r>
      <w:r w:rsidR="00D43F2E">
        <w:rPr>
          <w:rFonts w:ascii="Sylfaen" w:eastAsia="Sylfaen" w:hAnsi="Sylfaen"/>
          <w:sz w:val="20"/>
        </w:rPr>
        <w:t>11028.5</w:t>
      </w:r>
      <w:r w:rsidR="00831E60" w:rsidRPr="00871AB0">
        <w:rPr>
          <w:rFonts w:ascii="Sylfaen" w:eastAsia="Sylfaen" w:hAnsi="Sylfaen"/>
          <w:sz w:val="20"/>
          <w:lang w:val="ka-GE"/>
        </w:rPr>
        <w:t xml:space="preserve"> </w:t>
      </w:r>
      <w:r w:rsidR="00831E60" w:rsidRPr="00871AB0">
        <w:rPr>
          <w:rFonts w:ascii="Sylfaen" w:eastAsia="Sylfaen" w:hAnsi="Sylfaen"/>
          <w:sz w:val="20"/>
          <w:lang w:val="ka-GE"/>
        </w:rPr>
        <w:lastRenderedPageBreak/>
        <w:t xml:space="preserve">ათასი </w:t>
      </w:r>
      <w:r w:rsidR="009500C0" w:rsidRPr="00871AB0">
        <w:rPr>
          <w:rFonts w:ascii="Sylfaen" w:eastAsia="Sylfaen" w:hAnsi="Sylfaen"/>
          <w:sz w:val="20"/>
          <w:lang w:val="ka-GE"/>
        </w:rPr>
        <w:t>ლარი, ხოლო</w:t>
      </w:r>
      <w:r w:rsidR="00D43F2E">
        <w:rPr>
          <w:rFonts w:ascii="Sylfaen" w:eastAsia="Sylfaen" w:hAnsi="Sylfaen"/>
          <w:sz w:val="20"/>
          <w:lang w:val="ka-GE"/>
        </w:rPr>
        <w:t xml:space="preserve"> 2022</w:t>
      </w:r>
      <w:r w:rsidR="009500C0" w:rsidRPr="00871AB0">
        <w:rPr>
          <w:rFonts w:ascii="Sylfaen" w:eastAsia="Sylfaen" w:hAnsi="Sylfaen"/>
          <w:sz w:val="20"/>
          <w:lang w:val="ka-GE"/>
        </w:rPr>
        <w:t xml:space="preserve"> წლის 1 აინვრისათვის ნაშთის მოცულობამ </w:t>
      </w:r>
      <w:r w:rsidR="00831E60" w:rsidRPr="00871AB0">
        <w:rPr>
          <w:rFonts w:ascii="Sylfaen" w:eastAsia="Sylfaen" w:hAnsi="Sylfaen"/>
          <w:sz w:val="20"/>
          <w:lang w:val="ka-GE"/>
        </w:rPr>
        <w:t xml:space="preserve"> </w:t>
      </w:r>
      <w:r w:rsidR="009500C0" w:rsidRPr="00871AB0">
        <w:rPr>
          <w:rFonts w:ascii="Sylfaen" w:eastAsia="Sylfaen" w:hAnsi="Sylfaen"/>
          <w:sz w:val="20"/>
          <w:lang w:val="ka-GE"/>
        </w:rPr>
        <w:t xml:space="preserve">შეადგინა </w:t>
      </w:r>
      <w:r w:rsidR="00D43F2E">
        <w:rPr>
          <w:rFonts w:ascii="Sylfaen" w:eastAsia="Sylfaen" w:hAnsi="Sylfaen"/>
          <w:sz w:val="20"/>
        </w:rPr>
        <w:t>15245.8</w:t>
      </w:r>
      <w:r w:rsidR="00831E60" w:rsidRPr="00871AB0">
        <w:rPr>
          <w:rFonts w:ascii="Sylfaen" w:eastAsia="Sylfaen" w:hAnsi="Sylfaen"/>
          <w:sz w:val="20"/>
          <w:lang w:val="ka-GE"/>
        </w:rPr>
        <w:t xml:space="preserve"> ათასი </w:t>
      </w:r>
      <w:r w:rsidR="009500C0" w:rsidRPr="00871AB0">
        <w:rPr>
          <w:rFonts w:ascii="Sylfaen" w:eastAsia="Sylfaen" w:hAnsi="Sylfaen"/>
          <w:sz w:val="20"/>
          <w:lang w:val="ka-GE"/>
        </w:rPr>
        <w:t xml:space="preserve">ლარი.  </w:t>
      </w:r>
    </w:p>
    <w:p w:rsidR="0015475E" w:rsidRPr="00871AB0" w:rsidRDefault="00BE1755" w:rsidP="0015475E">
      <w:pPr>
        <w:spacing w:after="0" w:line="360" w:lineRule="auto"/>
        <w:ind w:left="-720" w:right="-496" w:firstLine="567"/>
        <w:jc w:val="both"/>
        <w:rPr>
          <w:rFonts w:ascii="Sylfaen" w:hAnsi="Sylfaen" w:cs="Aparajita"/>
          <w:sz w:val="20"/>
          <w:szCs w:val="20"/>
        </w:rPr>
      </w:pPr>
      <w:r w:rsidRPr="00871AB0">
        <w:rPr>
          <w:rFonts w:ascii="Sylfaen" w:hAnsi="Sylfaen" w:cs="Aparajita"/>
          <w:b/>
          <w:sz w:val="20"/>
          <w:szCs w:val="20"/>
          <w:lang w:val="ka-GE"/>
        </w:rPr>
        <w:t>აღებული ვალდებულებების</w:t>
      </w:r>
      <w:r w:rsidRPr="00871AB0">
        <w:rPr>
          <w:rFonts w:ascii="Sylfaen" w:hAnsi="Sylfaen" w:cs="Aparajita"/>
          <w:sz w:val="20"/>
          <w:szCs w:val="20"/>
          <w:lang w:val="ka-GE"/>
        </w:rPr>
        <w:t xml:space="preserve"> დასაფინანსებლად</w:t>
      </w:r>
      <w:r w:rsidR="00CE15F2">
        <w:rPr>
          <w:rFonts w:ascii="Sylfaen" w:hAnsi="Sylfaen" w:cs="Aparajita"/>
          <w:sz w:val="20"/>
          <w:szCs w:val="20"/>
          <w:lang w:val="ka-GE"/>
        </w:rPr>
        <w:t xml:space="preserve"> 2021</w:t>
      </w:r>
      <w:r w:rsidRPr="00871AB0">
        <w:rPr>
          <w:rFonts w:ascii="Sylfaen" w:hAnsi="Sylfaen" w:cs="Aparajita"/>
          <w:sz w:val="20"/>
          <w:szCs w:val="20"/>
          <w:lang w:val="ka-GE"/>
        </w:rPr>
        <w:t xml:space="preserve"> წლის ბიუჯეტიდან გადაირიცხა</w:t>
      </w:r>
      <w:r w:rsidR="000030F1" w:rsidRPr="00871AB0">
        <w:rPr>
          <w:rFonts w:ascii="Sylfaen" w:hAnsi="Sylfaen" w:cs="Aparajita"/>
          <w:sz w:val="20"/>
          <w:szCs w:val="20"/>
          <w:lang w:val="ka-GE"/>
        </w:rPr>
        <w:t xml:space="preserve"> </w:t>
      </w:r>
      <w:r w:rsidR="00CE15F2">
        <w:rPr>
          <w:rFonts w:ascii="Sylfaen" w:hAnsi="Sylfaen" w:cs="Aparajita"/>
          <w:sz w:val="20"/>
          <w:szCs w:val="20"/>
        </w:rPr>
        <w:t>523.9</w:t>
      </w:r>
      <w:r w:rsidRPr="00871AB0">
        <w:rPr>
          <w:rFonts w:ascii="Sylfaen" w:hAnsi="Sylfaen" w:cs="Aparajita"/>
          <w:sz w:val="20"/>
          <w:szCs w:val="20"/>
          <w:lang w:val="ka-GE"/>
        </w:rPr>
        <w:t xml:space="preserve"> ათასი </w:t>
      </w:r>
      <w:r w:rsidR="000030F1" w:rsidRPr="00871AB0">
        <w:rPr>
          <w:rFonts w:ascii="Sylfaen" w:hAnsi="Sylfaen" w:cs="Aparajita"/>
          <w:sz w:val="20"/>
          <w:szCs w:val="20"/>
          <w:lang w:val="ka-GE"/>
        </w:rPr>
        <w:t>ლარი</w:t>
      </w:r>
      <w:r w:rsidR="00D41421">
        <w:rPr>
          <w:rFonts w:ascii="Sylfaen" w:hAnsi="Sylfaen" w:cs="Aparajita"/>
          <w:sz w:val="20"/>
          <w:szCs w:val="20"/>
          <w:lang w:val="ka-GE"/>
        </w:rPr>
        <w:t xml:space="preserve"> ძირის სახით, ხოლო პროცენტის სახით - 1566,0 ათასი ლარი. </w:t>
      </w:r>
      <w:r w:rsidRPr="00871AB0">
        <w:rPr>
          <w:rFonts w:ascii="Sylfaen" w:hAnsi="Sylfaen" w:cs="Aparajita"/>
          <w:sz w:val="20"/>
          <w:szCs w:val="20"/>
          <w:lang w:val="ka-GE"/>
        </w:rPr>
        <w:t xml:space="preserve"> </w:t>
      </w:r>
      <w:r w:rsidR="00D41421" w:rsidRPr="00D41421">
        <w:rPr>
          <w:rFonts w:ascii="Calibri" w:eastAsia="Calibri" w:hAnsi="Calibri" w:cs="Sylfaen"/>
          <w:sz w:val="18"/>
          <w:szCs w:val="18"/>
        </w:rPr>
        <w:t xml:space="preserve">2015–2025 </w:t>
      </w:r>
      <w:r w:rsidR="00D41421">
        <w:rPr>
          <w:rFonts w:ascii="Sylfaen" w:eastAsia="Calibri" w:hAnsi="Sylfaen" w:cs="Sylfaen"/>
          <w:sz w:val="18"/>
          <w:szCs w:val="18"/>
        </w:rPr>
        <w:t>წლებ</w:t>
      </w:r>
      <w:r w:rsidR="00D41421">
        <w:rPr>
          <w:rFonts w:ascii="Sylfaen" w:eastAsia="Calibri" w:hAnsi="Sylfaen" w:cs="Sylfaen"/>
          <w:sz w:val="18"/>
          <w:szCs w:val="18"/>
          <w:lang w:val="ka-GE"/>
        </w:rPr>
        <w:t>ში,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ნიკეას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ქუჩის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რეაბილიტაციისათვის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დასაფარი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ვალდებულება</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შეადგენს</w:t>
      </w:r>
      <w:r w:rsidR="00D41421" w:rsidRPr="00D41421">
        <w:rPr>
          <w:rFonts w:ascii="Calibri" w:eastAsia="Calibri" w:hAnsi="Calibri" w:cs="Sylfaen"/>
          <w:sz w:val="18"/>
          <w:szCs w:val="18"/>
        </w:rPr>
        <w:t xml:space="preserve"> </w:t>
      </w:r>
      <w:r w:rsidR="00D41421" w:rsidRPr="00D41421">
        <w:rPr>
          <w:rFonts w:ascii="Calibri" w:eastAsia="Calibri" w:hAnsi="Calibri" w:cs="Sylfaen"/>
          <w:sz w:val="18"/>
          <w:szCs w:val="18"/>
          <w:lang w:val="ka-GE"/>
        </w:rPr>
        <w:t>2258,9</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ათას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ლარს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ხოლო</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ქალაქ</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ქუთაისის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მუნიციპალიტეტსა</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და</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სსიპ</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საქართველოს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მუნიციპალური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განვითარების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ფონდს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შორის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ხელმოწერილი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პროექტის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ქონების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გადაცემის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ხელშეკრულების</w:t>
      </w:r>
      <w:r w:rsidR="00D41421" w:rsidRPr="00D41421">
        <w:rPr>
          <w:rFonts w:ascii="Calibri" w:eastAsia="Calibri" w:hAnsi="Calibri" w:cs="Sylfaen"/>
          <w:sz w:val="18"/>
          <w:szCs w:val="18"/>
        </w:rPr>
        <w:t xml:space="preserve"> (2018–2026 </w:t>
      </w:r>
      <w:r w:rsidR="00D41421" w:rsidRPr="00D41421">
        <w:rPr>
          <w:rFonts w:ascii="Sylfaen" w:eastAsia="Calibri" w:hAnsi="Sylfaen" w:cs="Sylfaen"/>
          <w:sz w:val="18"/>
          <w:szCs w:val="18"/>
        </w:rPr>
        <w:t>წ</w:t>
      </w:r>
      <w:r w:rsidR="00D41421" w:rsidRPr="00D41421">
        <w:rPr>
          <w:rFonts w:ascii="Sylfaen" w:eastAsia="Calibri" w:hAnsi="Sylfaen" w:cs="Sylfaen"/>
          <w:sz w:val="18"/>
          <w:szCs w:val="18"/>
          <w:lang w:val="ka-GE"/>
        </w:rPr>
        <w:t>ლები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შესაბამისად</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დასაფარი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ვალდებულება</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შეადგენს</w:t>
      </w:r>
      <w:r w:rsidR="00D41421" w:rsidRPr="00D41421">
        <w:rPr>
          <w:rFonts w:ascii="Calibri" w:eastAsia="Calibri" w:hAnsi="Calibri" w:cs="Sylfaen"/>
          <w:sz w:val="18"/>
          <w:szCs w:val="18"/>
        </w:rPr>
        <w:t xml:space="preserve"> </w:t>
      </w:r>
      <w:r w:rsidR="00D41421" w:rsidRPr="00D41421">
        <w:rPr>
          <w:rFonts w:ascii="Calibri" w:eastAsia="Calibri" w:hAnsi="Calibri" w:cs="Sylfaen"/>
          <w:sz w:val="18"/>
          <w:szCs w:val="18"/>
          <w:lang w:val="ka-GE"/>
        </w:rPr>
        <w:t>439,4</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ათას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ლარს</w:t>
      </w:r>
      <w:r w:rsidR="00D41421" w:rsidRPr="00D41421">
        <w:rPr>
          <w:rFonts w:ascii="Calibri" w:eastAsia="Calibri" w:hAnsi="Calibri" w:cs="Sylfaen"/>
          <w:sz w:val="18"/>
          <w:szCs w:val="18"/>
        </w:rPr>
        <w:t xml:space="preserve">, </w:t>
      </w:r>
      <w:r w:rsidR="00D41421" w:rsidRPr="00D41421">
        <w:rPr>
          <w:rFonts w:ascii="Sylfaen" w:eastAsia="Times New Roman" w:hAnsi="Sylfaen" w:cs="Sylfaen"/>
          <w:sz w:val="18"/>
          <w:szCs w:val="18"/>
        </w:rPr>
        <w:t>ქუთაისის</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მუნიციპალიტეტისათვის</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სამგზავრო</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ავტობუსებისა</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და</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მისი</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სათადარიგო</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ნაწილების</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გადაცემისათვის</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დასაფარი</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ვალდებულება</w:t>
      </w:r>
      <w:r w:rsidR="00D41421" w:rsidRPr="00D41421">
        <w:rPr>
          <w:rFonts w:ascii="Calibri" w:eastAsia="Times New Roman" w:hAnsi="Calibri" w:cs="Calibri"/>
          <w:sz w:val="18"/>
          <w:szCs w:val="18"/>
          <w:lang w:val="ka-GE"/>
        </w:rPr>
        <w:t xml:space="preserve"> </w:t>
      </w:r>
      <w:r w:rsidR="00D41421" w:rsidRPr="00D41421">
        <w:rPr>
          <w:rFonts w:ascii="Calibri" w:eastAsia="Calibri" w:hAnsi="Calibri" w:cs="Sylfaen"/>
          <w:sz w:val="18"/>
          <w:szCs w:val="18"/>
        </w:rPr>
        <w:t xml:space="preserve">(2021–2029 </w:t>
      </w:r>
      <w:r w:rsidR="00D41421" w:rsidRPr="00D41421">
        <w:rPr>
          <w:rFonts w:ascii="Sylfaen" w:eastAsia="Calibri" w:hAnsi="Sylfaen" w:cs="Sylfaen"/>
          <w:sz w:val="18"/>
          <w:szCs w:val="18"/>
        </w:rPr>
        <w:t>წლები</w:t>
      </w:r>
      <w:r w:rsidR="00D41421" w:rsidRPr="00D41421">
        <w:rPr>
          <w:rFonts w:ascii="Calibri" w:eastAsia="Calibri" w:hAnsi="Calibri" w:cs="Sylfaen"/>
          <w:sz w:val="18"/>
          <w:szCs w:val="18"/>
        </w:rPr>
        <w:t>)</w:t>
      </w:r>
      <w:r w:rsidR="00D41421" w:rsidRPr="00D41421">
        <w:rPr>
          <w:rFonts w:ascii="Calibri" w:eastAsia="Times New Roman" w:hAnsi="Calibri" w:cs="Calibri"/>
          <w:sz w:val="18"/>
          <w:szCs w:val="18"/>
          <w:lang w:val="ka-GE"/>
        </w:rPr>
        <w:t xml:space="preserve"> </w:t>
      </w:r>
      <w:r w:rsidR="00D41421" w:rsidRPr="00D41421">
        <w:rPr>
          <w:rFonts w:ascii="Sylfaen" w:eastAsia="Times New Roman" w:hAnsi="Sylfaen" w:cs="Sylfaen"/>
          <w:sz w:val="18"/>
          <w:szCs w:val="18"/>
        </w:rPr>
        <w:t>შეადგენს</w:t>
      </w:r>
      <w:r w:rsidR="00D41421" w:rsidRPr="00D41421">
        <w:rPr>
          <w:rFonts w:ascii="Calibri" w:eastAsia="Times New Roman" w:hAnsi="Calibri" w:cs="Calibri"/>
          <w:sz w:val="18"/>
          <w:szCs w:val="18"/>
        </w:rPr>
        <w:t xml:space="preserve"> 22679,5 </w:t>
      </w:r>
      <w:r w:rsidR="00D41421" w:rsidRPr="00D41421">
        <w:rPr>
          <w:rFonts w:ascii="Sylfaen" w:eastAsia="Times New Roman" w:hAnsi="Sylfaen" w:cs="Sylfaen"/>
          <w:sz w:val="18"/>
          <w:szCs w:val="18"/>
        </w:rPr>
        <w:t>ათას</w:t>
      </w:r>
      <w:r w:rsidR="00D41421" w:rsidRPr="00D41421">
        <w:rPr>
          <w:rFonts w:ascii="Calibri" w:eastAsia="Times New Roman" w:hAnsi="Calibri" w:cs="Calibri"/>
          <w:sz w:val="18"/>
          <w:szCs w:val="18"/>
        </w:rPr>
        <w:t xml:space="preserve"> </w:t>
      </w:r>
      <w:r w:rsidR="00D41421" w:rsidRPr="00D41421">
        <w:rPr>
          <w:rFonts w:ascii="Sylfaen" w:eastAsia="Times New Roman" w:hAnsi="Sylfaen" w:cs="Sylfaen"/>
          <w:sz w:val="18"/>
          <w:szCs w:val="18"/>
        </w:rPr>
        <w:t>ლარს</w:t>
      </w:r>
      <w:r w:rsidR="00D41421" w:rsidRPr="00D41421">
        <w:rPr>
          <w:rFonts w:ascii="Calibri" w:eastAsia="Times New Roman" w:hAnsi="Calibri" w:cs="Calibri"/>
          <w:sz w:val="18"/>
          <w:szCs w:val="18"/>
        </w:rPr>
        <w:t>.</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lang w:val="ka-GE"/>
        </w:rPr>
        <w:t>შესაბამისად</w:t>
      </w:r>
      <w:r w:rsidR="00D41421" w:rsidRPr="00D41421">
        <w:rPr>
          <w:rFonts w:ascii="Calibri" w:eastAsia="Calibri" w:hAnsi="Calibri" w:cs="Sylfaen"/>
          <w:sz w:val="18"/>
          <w:szCs w:val="18"/>
          <w:lang w:val="ka-GE"/>
        </w:rPr>
        <w:t>,</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ქალაქ</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ქუთაისის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მუნიციპალიტეტის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ბიუჯეტით</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გასასტუმრებელი</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ვალის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ნაშთი</w:t>
      </w:r>
      <w:r w:rsidR="00D41421" w:rsidRPr="00D41421">
        <w:rPr>
          <w:rFonts w:ascii="Calibri" w:eastAsia="Calibri" w:hAnsi="Calibri" w:cs="Sylfaen"/>
          <w:sz w:val="18"/>
          <w:szCs w:val="18"/>
        </w:rPr>
        <w:t xml:space="preserve"> 2022 </w:t>
      </w:r>
      <w:r w:rsidR="00D41421" w:rsidRPr="00D41421">
        <w:rPr>
          <w:rFonts w:ascii="Sylfaen" w:eastAsia="Calibri" w:hAnsi="Sylfaen" w:cs="Sylfaen"/>
          <w:sz w:val="18"/>
          <w:szCs w:val="18"/>
        </w:rPr>
        <w:t>წლის</w:t>
      </w:r>
      <w:r w:rsidR="00D41421" w:rsidRPr="00D41421">
        <w:rPr>
          <w:rFonts w:ascii="Calibri" w:eastAsia="Calibri" w:hAnsi="Calibri" w:cs="Sylfaen"/>
          <w:sz w:val="18"/>
          <w:szCs w:val="18"/>
        </w:rPr>
        <w:t xml:space="preserve"> 1 </w:t>
      </w:r>
      <w:r w:rsidR="00D41421" w:rsidRPr="00D41421">
        <w:rPr>
          <w:rFonts w:ascii="Sylfaen" w:eastAsia="Calibri" w:hAnsi="Sylfaen" w:cs="Sylfaen"/>
          <w:sz w:val="18"/>
          <w:szCs w:val="18"/>
        </w:rPr>
        <w:t>იანვრისათვის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შეადგენს</w:t>
      </w:r>
      <w:r w:rsidR="00D41421" w:rsidRPr="00D41421">
        <w:rPr>
          <w:rFonts w:ascii="Calibri" w:eastAsia="Calibri" w:hAnsi="Calibri" w:cs="Sylfaen"/>
          <w:sz w:val="18"/>
          <w:szCs w:val="18"/>
        </w:rPr>
        <w:t xml:space="preserve"> </w:t>
      </w:r>
      <w:r w:rsidR="00D41421" w:rsidRPr="00D41421">
        <w:rPr>
          <w:rFonts w:ascii="Calibri" w:eastAsia="Calibri" w:hAnsi="Calibri" w:cs="Sylfaen"/>
          <w:sz w:val="18"/>
          <w:szCs w:val="18"/>
          <w:lang w:val="ka-GE"/>
        </w:rPr>
        <w:t>25377,8</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ათას</w:t>
      </w:r>
      <w:r w:rsidR="00D41421" w:rsidRPr="00D41421">
        <w:rPr>
          <w:rFonts w:ascii="Calibri" w:eastAsia="Calibri" w:hAnsi="Calibri" w:cs="Sylfaen"/>
          <w:sz w:val="18"/>
          <w:szCs w:val="18"/>
        </w:rPr>
        <w:t xml:space="preserve"> </w:t>
      </w:r>
      <w:r w:rsidR="00D41421" w:rsidRPr="00D41421">
        <w:rPr>
          <w:rFonts w:ascii="Sylfaen" w:eastAsia="Calibri" w:hAnsi="Sylfaen" w:cs="Sylfaen"/>
          <w:sz w:val="18"/>
          <w:szCs w:val="18"/>
        </w:rPr>
        <w:t>ლარს</w:t>
      </w:r>
      <w:r w:rsidR="00D41421" w:rsidRPr="00D41421">
        <w:rPr>
          <w:rFonts w:ascii="Calibri" w:eastAsia="Calibri" w:hAnsi="Calibri" w:cs="Sylfaen"/>
          <w:sz w:val="18"/>
          <w:szCs w:val="18"/>
        </w:rPr>
        <w:t>.</w:t>
      </w:r>
    </w:p>
    <w:p w:rsidR="00B27509" w:rsidRPr="00871AB0" w:rsidRDefault="00F94976" w:rsidP="00147697">
      <w:pPr>
        <w:spacing w:after="0" w:line="360" w:lineRule="auto"/>
        <w:ind w:firstLine="567"/>
        <w:rPr>
          <w:rFonts w:ascii="Sylfaen" w:hAnsi="Sylfaen" w:cs="Aparajita"/>
          <w:b/>
          <w:sz w:val="18"/>
          <w:szCs w:val="18"/>
          <w:lang w:val="ka-GE"/>
        </w:rPr>
      </w:pPr>
      <w:r w:rsidRPr="00871AB0">
        <w:rPr>
          <w:rFonts w:ascii="Sylfaen" w:hAnsi="Sylfaen" w:cs="Aparajita"/>
          <w:b/>
          <w:sz w:val="18"/>
          <w:szCs w:val="18"/>
          <w:lang w:val="ka-GE"/>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p w:rsidR="00383583" w:rsidRPr="00871AB0" w:rsidRDefault="00152DC8" w:rsidP="00152DC8">
      <w:pPr>
        <w:spacing w:after="0" w:line="360" w:lineRule="auto"/>
        <w:ind w:firstLine="567"/>
        <w:jc w:val="right"/>
        <w:rPr>
          <w:rFonts w:ascii="Sylfaen" w:hAnsi="Sylfaen" w:cs="Aparajita"/>
          <w:i/>
          <w:sz w:val="16"/>
          <w:szCs w:val="16"/>
          <w:lang w:val="ka-GE"/>
        </w:rPr>
      </w:pPr>
      <w:r w:rsidRPr="00871AB0">
        <w:rPr>
          <w:rFonts w:ascii="Sylfaen" w:hAnsi="Sylfaen" w:cs="Aparajita"/>
          <w:i/>
          <w:sz w:val="16"/>
          <w:szCs w:val="16"/>
          <w:lang w:val="ka-GE"/>
        </w:rPr>
        <w:t>თანხა ათას ლარში</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6524"/>
        <w:gridCol w:w="1055"/>
        <w:gridCol w:w="1057"/>
        <w:gridCol w:w="1254"/>
      </w:tblGrid>
      <w:tr w:rsidR="00871AB0" w:rsidRPr="00871AB0" w:rsidTr="00A7785B">
        <w:trPr>
          <w:trHeight w:val="1110"/>
          <w:tblHeader/>
        </w:trPr>
        <w:tc>
          <w:tcPr>
            <w:tcW w:w="577" w:type="dxa"/>
            <w:shd w:val="clear" w:color="auto" w:fill="auto"/>
            <w:textDirection w:val="btLr"/>
            <w:vAlign w:val="center"/>
            <w:hideMark/>
          </w:tcPr>
          <w:p w:rsidR="00147697" w:rsidRPr="00871AB0" w:rsidRDefault="00147697" w:rsidP="00147697">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ფუნქციონალური კოდი</w:t>
            </w:r>
          </w:p>
        </w:tc>
        <w:tc>
          <w:tcPr>
            <w:tcW w:w="0" w:type="auto"/>
            <w:shd w:val="clear" w:color="auto" w:fill="auto"/>
            <w:vAlign w:val="center"/>
            <w:hideMark/>
          </w:tcPr>
          <w:p w:rsidR="00147697" w:rsidRPr="00871AB0" w:rsidRDefault="00147697" w:rsidP="00147697">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დასახელება</w:t>
            </w:r>
          </w:p>
        </w:tc>
        <w:tc>
          <w:tcPr>
            <w:tcW w:w="0" w:type="auto"/>
            <w:tcBorders>
              <w:bottom w:val="single" w:sz="4" w:space="0" w:color="auto"/>
            </w:tcBorders>
            <w:shd w:val="clear" w:color="000000" w:fill="FFFFFF"/>
            <w:vAlign w:val="center"/>
            <w:hideMark/>
          </w:tcPr>
          <w:p w:rsidR="00147697" w:rsidRPr="00871AB0" w:rsidRDefault="00A7785B" w:rsidP="00147697">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147697" w:rsidRPr="00871AB0">
              <w:rPr>
                <w:rFonts w:ascii="Sylfaen" w:eastAsia="Times New Roman" w:hAnsi="Sylfaen" w:cs="Calibri"/>
                <w:bCs/>
                <w:sz w:val="16"/>
                <w:szCs w:val="16"/>
              </w:rPr>
              <w:t xml:space="preserve"> წლის გეგმა</w:t>
            </w:r>
          </w:p>
        </w:tc>
        <w:tc>
          <w:tcPr>
            <w:tcW w:w="0" w:type="auto"/>
            <w:tcBorders>
              <w:bottom w:val="single" w:sz="4" w:space="0" w:color="auto"/>
            </w:tcBorders>
            <w:shd w:val="clear" w:color="000000" w:fill="FFFFFF"/>
            <w:vAlign w:val="center"/>
            <w:hideMark/>
          </w:tcPr>
          <w:p w:rsidR="00147697" w:rsidRPr="00871AB0" w:rsidRDefault="00A7785B" w:rsidP="00147697">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147697" w:rsidRPr="00871AB0">
              <w:rPr>
                <w:rFonts w:ascii="Sylfaen" w:eastAsia="Times New Roman" w:hAnsi="Sylfaen" w:cs="Calibri"/>
                <w:bCs/>
                <w:sz w:val="16"/>
                <w:szCs w:val="16"/>
              </w:rPr>
              <w:t xml:space="preserve"> წლის ფაქტი</w:t>
            </w:r>
          </w:p>
        </w:tc>
        <w:tc>
          <w:tcPr>
            <w:tcW w:w="0" w:type="auto"/>
            <w:tcBorders>
              <w:bottom w:val="single" w:sz="4" w:space="0" w:color="auto"/>
            </w:tcBorders>
            <w:shd w:val="clear" w:color="000000" w:fill="FFFFFF"/>
            <w:vAlign w:val="center"/>
            <w:hideMark/>
          </w:tcPr>
          <w:p w:rsidR="00147697" w:rsidRPr="00871AB0" w:rsidRDefault="00147697" w:rsidP="00147697">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701</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12 243,0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11 458,3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94%</w:t>
            </w:r>
          </w:p>
        </w:tc>
      </w:tr>
      <w:tr w:rsidR="00A7785B" w:rsidRPr="00871AB0" w:rsidTr="00A7785B">
        <w:trPr>
          <w:trHeight w:val="503"/>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7011</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7 865,0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7 498,2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95%</w:t>
            </w:r>
          </w:p>
        </w:tc>
      </w:tr>
      <w:tr w:rsidR="00A7785B" w:rsidRPr="00871AB0" w:rsidTr="00A7785B">
        <w:trPr>
          <w:trHeight w:val="17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7016</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 xml:space="preserve">ვალთან დაკავშირებული ოპერაციები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1 566,0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1 520,0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97%</w:t>
            </w:r>
          </w:p>
        </w:tc>
      </w:tr>
      <w:tr w:rsidR="00A7785B" w:rsidRPr="00871AB0" w:rsidTr="00A7785B">
        <w:trPr>
          <w:trHeight w:val="404"/>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7018</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2 812,0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2 440,1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87%</w:t>
            </w:r>
          </w:p>
        </w:tc>
      </w:tr>
      <w:tr w:rsidR="00A7785B" w:rsidRPr="00871AB0" w:rsidTr="00A7785B">
        <w:trPr>
          <w:trHeight w:val="251"/>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704</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ეკონომიკური საქმიანობა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17 632,5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11 148,6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63%</w:t>
            </w:r>
          </w:p>
        </w:tc>
      </w:tr>
      <w:tr w:rsidR="00A7785B" w:rsidRPr="00871AB0" w:rsidTr="00A7785B">
        <w:trPr>
          <w:trHeight w:val="251"/>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7045</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ტრანსპორტი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15 912,5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9 802,9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62%</w:t>
            </w:r>
          </w:p>
        </w:tc>
      </w:tr>
      <w:tr w:rsidR="00A7785B" w:rsidRPr="00871AB0" w:rsidTr="00A7785B">
        <w:trPr>
          <w:trHeight w:val="27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7047</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ეკონომიკის სხვა დარგები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 </w:t>
            </w:r>
          </w:p>
        </w:tc>
      </w:tr>
      <w:tr w:rsidR="00A7785B" w:rsidRPr="00871AB0" w:rsidTr="00A7785B">
        <w:trPr>
          <w:trHeight w:val="251"/>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7049</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ეკონომიკურ საქმიანობაში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1720,0</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1345,7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78%</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705</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გარემოს დაცვა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9 631,9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8 155,4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85%</w:t>
            </w:r>
          </w:p>
        </w:tc>
      </w:tr>
      <w:tr w:rsidR="00A7785B" w:rsidRPr="00871AB0" w:rsidTr="00A7785B">
        <w:trPr>
          <w:trHeight w:val="215"/>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7051</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ნარჩენების შეგროვება, გადამუშავება და განადგურება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5370,8</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5346,3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100%</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7054</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ბიუმრავალფეროვნებისა და ლადშაფტების დაცვა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4261,1</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2809,1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66%</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706</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საბინაო-კომუნალური მეურნეობა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17 453,1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13 337,1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76%</w:t>
            </w:r>
          </w:p>
        </w:tc>
      </w:tr>
      <w:tr w:rsidR="00A7785B" w:rsidRPr="00871AB0" w:rsidTr="00A7785B">
        <w:trPr>
          <w:trHeight w:val="197"/>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7062</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კომუნალური მეურნეობის განვითარება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3 250,5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2 636,5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81%</w:t>
            </w:r>
          </w:p>
        </w:tc>
      </w:tr>
      <w:tr w:rsidR="00A7785B" w:rsidRPr="00871AB0" w:rsidTr="00A7785B">
        <w:trPr>
          <w:trHeight w:val="233"/>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7064</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გარეგანათება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3620,0</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3291,1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91%</w:t>
            </w:r>
          </w:p>
        </w:tc>
      </w:tr>
      <w:tr w:rsidR="00A7785B" w:rsidRPr="00871AB0" w:rsidTr="00A7785B">
        <w:trPr>
          <w:trHeight w:val="17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7066</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საბინაო-კომუნალურ მეურნეობაში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10582,6</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7409,5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70%</w:t>
            </w:r>
          </w:p>
        </w:tc>
      </w:tr>
      <w:tr w:rsidR="00A7785B" w:rsidRPr="00871AB0" w:rsidTr="00A7785B">
        <w:trPr>
          <w:trHeight w:val="224"/>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707</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ჯანმრთელობის დაცვა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1 547,8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1 513,9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98%</w:t>
            </w:r>
          </w:p>
        </w:tc>
      </w:tr>
      <w:tr w:rsidR="00A7785B" w:rsidRPr="00871AB0" w:rsidTr="00A7785B">
        <w:trPr>
          <w:trHeight w:val="161"/>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7074</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საზოგადოებრივი ჯანდაცვის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266,8</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259,9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97%</w:t>
            </w:r>
          </w:p>
        </w:tc>
      </w:tr>
      <w:tr w:rsidR="00A7785B" w:rsidRPr="00871AB0" w:rsidTr="00A7785B">
        <w:trPr>
          <w:trHeight w:val="315"/>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7076</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ჯანმრთელობის დაცვის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1281,0</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1254,0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98%</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708</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დასვენება, კულტურა და რელიგია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17 938,3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16 492,4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92%</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7081</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მომსახურება დასვენებისა და სპორტის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10003,3</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8949,4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89%</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lastRenderedPageBreak/>
              <w:t>7082</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მომსახურება კულტურის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7628,7</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7358,8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96%</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7083</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ტელერადიომაუწყებლობა და საგამომცემლო საქმიანობა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100,0</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97,7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98%</w:t>
            </w:r>
          </w:p>
        </w:tc>
      </w:tr>
      <w:tr w:rsidR="00A7785B" w:rsidRPr="00871AB0" w:rsidTr="00A7785B">
        <w:trPr>
          <w:trHeight w:val="30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7084</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რელიგიური და სხვა სახის საზოგადოებრივი საქმიანობა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206,3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86,5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42%</w:t>
            </w:r>
          </w:p>
        </w:tc>
      </w:tr>
      <w:tr w:rsidR="00A7785B" w:rsidRPr="00871AB0" w:rsidTr="00A7785B">
        <w:trPr>
          <w:trHeight w:val="224"/>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709</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განათლება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13 472,6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12 710,4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94%</w:t>
            </w:r>
          </w:p>
        </w:tc>
      </w:tr>
      <w:tr w:rsidR="00A7785B" w:rsidRPr="00871AB0" w:rsidTr="00A7785B">
        <w:trPr>
          <w:trHeight w:val="269"/>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7091</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სკოლამდელი აღზრდა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12 250,0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11 872,2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97%</w:t>
            </w:r>
          </w:p>
        </w:tc>
      </w:tr>
      <w:tr w:rsidR="00A7785B" w:rsidRPr="00871AB0" w:rsidTr="00A7785B">
        <w:trPr>
          <w:trHeight w:val="260"/>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7098</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განათლების სფეროში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1 222,6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838,2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69%</w:t>
            </w:r>
          </w:p>
        </w:tc>
      </w:tr>
      <w:tr w:rsidR="00A7785B" w:rsidRPr="00871AB0" w:rsidTr="00A7785B">
        <w:trPr>
          <w:trHeight w:val="251"/>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710</w:t>
            </w:r>
          </w:p>
        </w:tc>
        <w:tc>
          <w:tcPr>
            <w:tcW w:w="0" w:type="auto"/>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სოციალური დაცვა</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4 626,0    </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4 377,4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95%</w:t>
            </w:r>
          </w:p>
        </w:tc>
      </w:tr>
      <w:tr w:rsidR="00A7785B" w:rsidRPr="00871AB0" w:rsidTr="00A7785B">
        <w:trPr>
          <w:trHeight w:val="179"/>
        </w:trPr>
        <w:tc>
          <w:tcPr>
            <w:tcW w:w="577" w:type="dxa"/>
            <w:shd w:val="clear" w:color="auto" w:fill="auto"/>
            <w:vAlign w:val="center"/>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7109</w:t>
            </w:r>
          </w:p>
        </w:tc>
        <w:tc>
          <w:tcPr>
            <w:tcW w:w="0" w:type="auto"/>
            <w:shd w:val="clear" w:color="auto" w:fill="auto"/>
            <w:vAlign w:val="center"/>
            <w:hideMark/>
          </w:tcPr>
          <w:p w:rsidR="00A7785B" w:rsidRPr="00871AB0" w:rsidRDefault="00A7785B" w:rsidP="00A7785B">
            <w:pPr>
              <w:spacing w:after="0" w:line="240" w:lineRule="auto"/>
              <w:ind w:firstLineChars="200" w:firstLine="320"/>
              <w:rPr>
                <w:rFonts w:ascii="Sylfaen" w:eastAsia="Times New Roman" w:hAnsi="Sylfaen" w:cs="Calibri"/>
                <w:bCs/>
                <w:sz w:val="16"/>
                <w:szCs w:val="16"/>
              </w:rPr>
            </w:pPr>
            <w:r w:rsidRPr="00871AB0">
              <w:rPr>
                <w:rFonts w:ascii="Sylfaen" w:eastAsia="Times New Roman" w:hAnsi="Sylfaen" w:cs="Calibri"/>
                <w:bCs/>
                <w:sz w:val="16"/>
                <w:szCs w:val="16"/>
              </w:rPr>
              <w:t>სხვა არაკლასიფიცირებული საქმიანობა სოციალური დაცვის სფეროში</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4626,0</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4377,4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95%</w:t>
            </w:r>
          </w:p>
        </w:tc>
      </w:tr>
      <w:tr w:rsidR="00A7785B" w:rsidRPr="00871AB0" w:rsidTr="00A7785B">
        <w:trPr>
          <w:trHeight w:val="300"/>
        </w:trPr>
        <w:tc>
          <w:tcPr>
            <w:tcW w:w="577" w:type="dxa"/>
            <w:shd w:val="clear" w:color="auto" w:fill="auto"/>
            <w:noWrap/>
            <w:vAlign w:val="bottom"/>
            <w:hideMark/>
          </w:tcPr>
          <w:p w:rsidR="00A7785B" w:rsidRPr="00871AB0" w:rsidRDefault="00A7785B" w:rsidP="00A7785B">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 </w:t>
            </w:r>
          </w:p>
        </w:tc>
        <w:tc>
          <w:tcPr>
            <w:tcW w:w="0" w:type="auto"/>
            <w:shd w:val="clear" w:color="auto" w:fill="auto"/>
            <w:vAlign w:val="center"/>
            <w:hideMark/>
          </w:tcPr>
          <w:p w:rsidR="00A7785B" w:rsidRPr="00871AB0" w:rsidRDefault="00A7785B" w:rsidP="00A7785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94 545,2    </w:t>
            </w:r>
          </w:p>
        </w:tc>
        <w:tc>
          <w:tcPr>
            <w:tcW w:w="0" w:type="auto"/>
            <w:tcBorders>
              <w:top w:val="single" w:sz="4" w:space="0" w:color="auto"/>
              <w:left w:val="nil"/>
              <w:bottom w:val="single" w:sz="4" w:space="0" w:color="auto"/>
              <w:right w:val="nil"/>
            </w:tcBorders>
            <w:shd w:val="clear" w:color="auto" w:fill="auto"/>
            <w:vAlign w:val="center"/>
            <w:hideMark/>
          </w:tcPr>
          <w:p w:rsidR="00A7785B" w:rsidRPr="00A7785B" w:rsidRDefault="00A7785B" w:rsidP="00A7785B">
            <w:pPr>
              <w:jc w:val="center"/>
              <w:rPr>
                <w:rFonts w:ascii="Sylfaen" w:hAnsi="Sylfaen" w:cs="Calibri"/>
                <w:bCs/>
                <w:sz w:val="16"/>
                <w:szCs w:val="16"/>
              </w:rPr>
            </w:pPr>
            <w:r w:rsidRPr="00A7785B">
              <w:rPr>
                <w:rFonts w:ascii="Sylfaen" w:hAnsi="Sylfaen" w:cs="Calibri"/>
                <w:bCs/>
                <w:sz w:val="16"/>
                <w:szCs w:val="16"/>
              </w:rPr>
              <w:t xml:space="preserve">79 193,5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7785B" w:rsidRPr="00A7785B" w:rsidRDefault="00A7785B" w:rsidP="00A7785B">
            <w:pPr>
              <w:jc w:val="center"/>
              <w:rPr>
                <w:rFonts w:ascii="Sylfaen" w:hAnsi="Sylfaen" w:cs="Calibri"/>
                <w:sz w:val="16"/>
                <w:szCs w:val="16"/>
              </w:rPr>
            </w:pPr>
            <w:r w:rsidRPr="00A7785B">
              <w:rPr>
                <w:rFonts w:ascii="Sylfaen" w:hAnsi="Sylfaen" w:cs="Calibri"/>
                <w:sz w:val="16"/>
                <w:szCs w:val="16"/>
              </w:rPr>
              <w:t>84%</w:t>
            </w:r>
          </w:p>
        </w:tc>
      </w:tr>
    </w:tbl>
    <w:p w:rsidR="00147697" w:rsidRPr="00871AB0" w:rsidRDefault="00147697" w:rsidP="004E564C">
      <w:pPr>
        <w:spacing w:after="0" w:line="360" w:lineRule="auto"/>
        <w:ind w:firstLine="567"/>
        <w:jc w:val="both"/>
        <w:rPr>
          <w:rFonts w:ascii="Sylfaen" w:hAnsi="Sylfaen" w:cs="Aparajita"/>
          <w:b/>
          <w:sz w:val="18"/>
          <w:szCs w:val="18"/>
          <w:lang w:val="ka-GE"/>
        </w:rPr>
      </w:pPr>
    </w:p>
    <w:p w:rsidR="00147697" w:rsidRPr="00871AB0" w:rsidRDefault="00147697" w:rsidP="00147697">
      <w:pPr>
        <w:rPr>
          <w:rFonts w:ascii="Sylfaen" w:hAnsi="Sylfaen"/>
          <w:b/>
          <w:sz w:val="20"/>
          <w:szCs w:val="20"/>
          <w:lang w:val="ka-GE"/>
        </w:rPr>
      </w:pPr>
      <w:r w:rsidRPr="00871AB0">
        <w:rPr>
          <w:rFonts w:ascii="Sylfaen" w:hAnsi="Sylfaen"/>
          <w:b/>
          <w:sz w:val="20"/>
          <w:szCs w:val="20"/>
        </w:rPr>
        <w:t xml:space="preserve">II </w:t>
      </w:r>
      <w:r w:rsidRPr="00871AB0">
        <w:rPr>
          <w:rFonts w:ascii="Sylfaen" w:hAnsi="Sylfaen"/>
          <w:b/>
          <w:sz w:val="20"/>
          <w:szCs w:val="20"/>
          <w:lang w:val="ka-GE"/>
        </w:rPr>
        <w:t>თავი. მუნიციპალიტეტის ბიუჯეტის ასიგნებების შესრულება</w:t>
      </w:r>
    </w:p>
    <w:p w:rsidR="003F02A2" w:rsidRDefault="00152DC8" w:rsidP="003F02A2">
      <w:pPr>
        <w:spacing w:after="0" w:line="360" w:lineRule="auto"/>
        <w:ind w:firstLine="567"/>
        <w:jc w:val="right"/>
        <w:rPr>
          <w:rFonts w:ascii="Sylfaen" w:hAnsi="Sylfaen" w:cs="Aparajita"/>
          <w:i/>
          <w:sz w:val="16"/>
          <w:szCs w:val="16"/>
          <w:lang w:val="ka-GE"/>
        </w:rPr>
      </w:pPr>
      <w:r w:rsidRPr="00871AB0">
        <w:rPr>
          <w:rFonts w:ascii="Sylfaen" w:hAnsi="Sylfaen" w:cs="Aparajita"/>
          <w:i/>
          <w:sz w:val="16"/>
          <w:szCs w:val="16"/>
          <w:lang w:val="ka-GE"/>
        </w:rPr>
        <w:t>თანხა ათას ლარში</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921"/>
        <w:gridCol w:w="945"/>
        <w:gridCol w:w="992"/>
        <w:gridCol w:w="993"/>
        <w:gridCol w:w="850"/>
        <w:gridCol w:w="992"/>
        <w:gridCol w:w="993"/>
        <w:gridCol w:w="992"/>
        <w:gridCol w:w="992"/>
        <w:gridCol w:w="992"/>
      </w:tblGrid>
      <w:tr w:rsidR="003F02A2" w:rsidRPr="003F02A2" w:rsidTr="00332A68">
        <w:trPr>
          <w:trHeight w:val="705"/>
          <w:tblHeader/>
        </w:trPr>
        <w:tc>
          <w:tcPr>
            <w:tcW w:w="537" w:type="dxa"/>
            <w:vMerge w:val="restart"/>
            <w:shd w:val="clear" w:color="auto" w:fill="auto"/>
            <w:textDirection w:val="btLr"/>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bookmarkStart w:id="2" w:name="RANGE!B2:L709"/>
            <w:r w:rsidRPr="003F02A2">
              <w:rPr>
                <w:rFonts w:ascii="Sylfaen" w:eastAsia="Times New Roman" w:hAnsi="Sylfaen" w:cs="Calibri"/>
                <w:bCs/>
                <w:sz w:val="16"/>
                <w:szCs w:val="16"/>
              </w:rPr>
              <w:t>პროგრამული კოდი</w:t>
            </w:r>
            <w:bookmarkEnd w:id="2"/>
          </w:p>
        </w:tc>
        <w:tc>
          <w:tcPr>
            <w:tcW w:w="1921" w:type="dxa"/>
            <w:vMerge w:val="restart"/>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დ ა ს ა ხ ე ლ ე ბ ა</w:t>
            </w:r>
          </w:p>
        </w:tc>
        <w:tc>
          <w:tcPr>
            <w:tcW w:w="2930" w:type="dxa"/>
            <w:gridSpan w:val="3"/>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2021 წლის ბიუჯეტის გეგმა</w:t>
            </w:r>
          </w:p>
        </w:tc>
        <w:tc>
          <w:tcPr>
            <w:tcW w:w="3827" w:type="dxa"/>
            <w:gridSpan w:val="4"/>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2021 წლის ბიუჯეტის ფაქტი</w:t>
            </w:r>
          </w:p>
        </w:tc>
        <w:tc>
          <w:tcPr>
            <w:tcW w:w="1984" w:type="dxa"/>
            <w:gridSpan w:val="2"/>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შესრულება %-ში</w:t>
            </w:r>
          </w:p>
        </w:tc>
      </w:tr>
      <w:tr w:rsidR="003F02A2" w:rsidRPr="003F02A2" w:rsidTr="00332A68">
        <w:trPr>
          <w:trHeight w:val="1050"/>
          <w:tblHeader/>
        </w:trPr>
        <w:tc>
          <w:tcPr>
            <w:tcW w:w="537" w:type="dxa"/>
            <w:vMerge/>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p>
        </w:tc>
        <w:tc>
          <w:tcPr>
            <w:tcW w:w="1921" w:type="dxa"/>
            <w:vMerge/>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გეგმა სულ</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საკუთარი სახსრები</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სახელმწიფო ფონდები</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ფაქტი სულ</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საკუთარი სახსრები</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სახელმწიფო ფონდები</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წლიური შესრულება</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საკუთარი სახსრები</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სახელმწიფო ფონდები</w:t>
            </w:r>
          </w:p>
        </w:tc>
      </w:tr>
      <w:tr w:rsidR="003F02A2" w:rsidRPr="003F02A2" w:rsidTr="00332A68">
        <w:trPr>
          <w:trHeight w:val="73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ქალაქ ქუთაისის მუნიციპალიტეტი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95 070,2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80 420,0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14 650,2</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79 717,4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70 648,5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9 068,9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65 799,3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64 449,0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1 350,3</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60 864,3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59 543,8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27 087,9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27 087,9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26 961,5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26 961,5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18 548,3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18 548,3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16 185,6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16 185,6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პროცენტი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5 942,1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5 942,1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5 711,1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5 711,1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221,4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221,4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216,3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216,3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5 080,4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5 080,4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4 854,8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4 854,8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7 353,2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6 002,9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1 350,3</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5 415,0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4 094,5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28 745,9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15 446,0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13 299,9</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18 329,2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10 580,8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7 748,4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ვალდებულებების კლება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66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01 00</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მმართველობა და საერთო დანიშნულების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12 868,0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12 868,0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12 079,9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12 079,9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11 526,3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11 526,3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10 804,0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10 804,0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5 646,5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5 646,5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5 568,8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5 568,8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2 692,1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2 692,1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2 186,5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2 186,5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პროცენტი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244,2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244,2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289,8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256,9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1 015,6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1 015,6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989,1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816,7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816,7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ვალდებულებების კლება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70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01 01</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საკანონმდებლო და აღმასრულებელი საქმიანობის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7 865,0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7 865,0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7 498,2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7 498,2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7 631,1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7 631,1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7 311,2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7 311,2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5 328,3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5 328,3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5 250,6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5 250,6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1 996,6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1 996,6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1 802,5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1 802,5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239,1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6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01 01 01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 ქუთაისის მუნიციპალიტეტის საკრებულო</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1 255,0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1 255,0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1 210,7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1 210,7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1 255,0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1 255,0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1 210,7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1 210,7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901,3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901,3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894,9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894,9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286,7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286,7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258,7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258,7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შტატგარეშე მომუშავეთა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მივლინება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ოფისის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წარმომადგენლობითი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72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ტრანსპორტისა და ტექნიკის ექსპლოატაციისა და მოვლა-შენახვის </w:t>
            </w:r>
            <w:r w:rsidRPr="003F02A2">
              <w:rPr>
                <w:rFonts w:ascii="Sylfaen" w:eastAsia="Times New Roman" w:hAnsi="Sylfaen" w:cs="Calibri"/>
                <w:sz w:val="16"/>
                <w:szCs w:val="16"/>
              </w:rPr>
              <w:lastRenderedPageBreak/>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170,0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2210</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სხვა დანარჩენი 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6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01 01 02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 ქუთაისის მუნიციპალიტეტის მერია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6 273,0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6 273,0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5 999,4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5 999,4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6 039,1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6 039,1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5 812,4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5 812,4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4 200,0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4 200,0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4 130,6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4 130,6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1 604,9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1 604,9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1 484,1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1 484,1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შტატგარეშე მომუშავეთა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295,0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289,7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მივლინება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ოფისის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544,0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544,0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538,2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538,2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წარმომადგენლობითი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სამედიცინო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67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რბილი ინვენტარის, უნიფორმისა და პირადი ჰიგიენის საგნების შეძენის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6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ტრანსპორტისა და ტექნიკის ექსპლოატაციისა და მოვლა-შენახვის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299,9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2210</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სხვა დანარჩენი 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284,5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284,5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233,9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6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01 01 03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სამხედრო აღრიცხვისა და გაწვევის სამსახური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268,8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მომუშავეთა რიცხოვნობა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287,0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268,8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227,0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225,1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225,1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lastRenderedPageBreak/>
              <w:t>222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მივლინება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ოფისის ხარჯი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69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ტრანსპორტისა და ტექნიკის ექსპლოატაციისა და მოვლა-შენახვის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2210</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    სხვა დანარჩენი 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6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01 01 04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საჯარო მოსამსახურეთა სწავლება - გადამზადება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8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საერთო დანიშნულების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5 003,0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5 003,0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4 581,7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4 581,7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3 895,2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3 895,2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3 492,8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3 492,8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695,5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695,5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384,0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პროცენტი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272,7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244,2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244,2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988,4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582,8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582,8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565,0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565,0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ვალდებულებების კლება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8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სარეზერვო ფონდი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850,0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847,1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834,6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834,6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832,3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832,3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112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w:t>
            </w:r>
            <w:r w:rsidRPr="003F02A2">
              <w:rPr>
                <w:rFonts w:ascii="Sylfaen" w:eastAsia="Times New Roman" w:hAnsi="Sylfaen" w:cs="Calibri"/>
                <w:bCs/>
                <w:sz w:val="16"/>
                <w:szCs w:val="16"/>
              </w:rPr>
              <w:lastRenderedPageBreak/>
              <w:t>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135,0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45"/>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15"/>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70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 ქუთაისის მუნიციპალიტეტის ვალდებულებების მომსახურება და დაფარვა (მ.გ.ფ.)</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2 091,0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2 091,0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2 043,9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2 043,9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1 566,0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1 520,0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პროცენტი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1 566,0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ვალდებულებების კლება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8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საინფორმაციო უზრუნველყოფის პროგრამა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97,7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35"/>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70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ნარჩენებისაგან თავისუფალი მდინარეები - სუფთა შავი ზღვისათვის</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630,8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630,8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71,4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559,4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97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90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ააიპ ქალაქ ქუთაისის არქიტექტურის, ურბანული დაგეგმარებისა და ძეგლთა დაცვის სააგენტო</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402,2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402,2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398,1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85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01 02 09</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129,7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126,8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126,8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126,8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126,8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01 02 10</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ქვეყანაში გავრცელებული პანდემიის მართვის ხელშეწყობა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257,3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257,3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257,3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257,3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204,0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203,0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01 02 11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საგრანტე პროგრამა EU4CULTURE</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52,0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63,3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68,7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66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02 00</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ინფრასტრუქტურის განვითარება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33 365,6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20 865,4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12 500,2</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23 140,0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15 730,7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7 409,3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13 333,9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11 983,6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1 350,3</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10 720,6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9 400,1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5 311,3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5 311,3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4 415,3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4 415,3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5 124,6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3 774,3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1 350,3</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3 414,2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2 093,7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20 031,7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8 881,8</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11 149,9</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12 419,4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6 330,6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6 088,8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r>
      <w:tr w:rsidR="003F02A2" w:rsidRPr="003F02A2" w:rsidTr="00332A68">
        <w:trPr>
          <w:trHeight w:val="48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02 01</w:t>
            </w:r>
          </w:p>
        </w:tc>
        <w:tc>
          <w:tcPr>
            <w:tcW w:w="1921"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საგზაო ინფრასტრუქტურის განვითარება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15 912,5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6 434,1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9 478,4</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9 802,9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4 381,7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5 421,2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1 910,1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1 910,1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1 334,4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1 334,4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1 910,1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1 910,1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1 334,4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1 334,4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45"/>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14 002,4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4 524,0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9 478,4</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8 468,5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3 047,3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5 421,2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r>
      <w:tr w:rsidR="003F02A2" w:rsidRPr="003F02A2" w:rsidTr="00332A68">
        <w:trPr>
          <w:trHeight w:val="45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 xml:space="preserve">02 01 01 </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გზებისა  და ტროტუარების კაპიტალური შეკეთება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12 158,0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3 355,4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8 802,6</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7 206,9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2 163,9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5 043,0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12 158,0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3 355,4</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8 802,6</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7 206,9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2 163,9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5 043,0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r>
      <w:tr w:rsidR="003F02A2" w:rsidRPr="003F02A2" w:rsidTr="00332A68">
        <w:trPr>
          <w:trHeight w:val="45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02 01 02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გზებისა და ტროტუარების მიმდინარე შეკეთება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1 471,0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1 471,0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1 186,5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1 186,5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1 471,0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1 471,0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1 186,5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1 186,5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1 471,0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1 471,0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1 186,5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1 186,5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50"/>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02 01 03</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სანიაღვრე სისტემის რეაბილიტაცია-მშენებლობა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1 160,5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675,8</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588,4</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210,2</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45,0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1 115,5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439,7</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675,8</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551,5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173,3</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378,2</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435"/>
        </w:trPr>
        <w:tc>
          <w:tcPr>
            <w:tcW w:w="537"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02 01 04</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საგზაო ნიშნები და უსაფრთხოება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130,0</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123,6</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123,6</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103,5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330"/>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107,1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107,1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103,5</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103,5</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3F02A2" w:rsidRPr="003F02A2" w:rsidTr="00332A68">
        <w:trPr>
          <w:trHeight w:val="525"/>
        </w:trPr>
        <w:tc>
          <w:tcPr>
            <w:tcW w:w="537" w:type="dxa"/>
            <w:shd w:val="clear" w:color="auto" w:fill="auto"/>
            <w:vAlign w:val="center"/>
            <w:hideMark/>
          </w:tcPr>
          <w:p w:rsidR="003F02A2" w:rsidRPr="003F02A2" w:rsidRDefault="003F02A2" w:rsidP="003F02A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3F02A2" w:rsidRPr="003F02A2" w:rsidRDefault="003F02A2" w:rsidP="003F02A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22,9</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22,9</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20,1</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20,1</w:t>
            </w:r>
          </w:p>
        </w:tc>
        <w:tc>
          <w:tcPr>
            <w:tcW w:w="993"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3F02A2" w:rsidRPr="003F02A2" w:rsidRDefault="003F02A2" w:rsidP="003F02A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02 01 05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ვიდეო-სამეთვალყურეო სისტემების შეძენა-ექსპლოატაცია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697,5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70%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r>
      <w:tr w:rsidR="007A5AE2" w:rsidRPr="003F02A2" w:rsidTr="00332A68">
        <w:trPr>
          <w:trHeight w:val="31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287,0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287,0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287,0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28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98%</w:t>
            </w:r>
          </w:p>
        </w:tc>
        <w:tc>
          <w:tcPr>
            <w:tcW w:w="992" w:type="dxa"/>
            <w:tcBorders>
              <w:top w:val="nil"/>
              <w:left w:val="nil"/>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02 03</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გარე განათება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3 620,0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3 620,0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3 291,1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3 291,1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3 375,0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3 375,0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3 097,9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3 097,9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2 877,0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2 877,0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2 606,8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2 606,8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02 03 01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გარეგანათების ქსელის ექსპლოატაცია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3 101,1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3 101,1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3 375,0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3 375,0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3 097,9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3 097,9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490,0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2 877,0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2 877,0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2 606,8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2 606,8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02 03 02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კაპიტალური დაბანდებები გარე განათების სფეროში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2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02 04</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მშენებლობა, ავარიული ობიექტებისა და შენობების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3 371,8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3 139,1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232,7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2 725,9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2 493,4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2 981,9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2 749,2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232,7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2 364,0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2 131,5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73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02 04 01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389,9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389,9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02 04 02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ქალაქში საყრდენი და დამცავი კედლების მშენებლობა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607,6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10,6</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607,6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10,6</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3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02 04 03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ადმინისტრაციული ორგანოების შენობების მშენებლობა - რეკონსტრუქცია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2 363,7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2 141,6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222,1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2 154,4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1 932,4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2 363,7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2 141,6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222,1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2 154,4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1 932,4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ბინათმესაკუთრეთა ამხანაგობების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3 250,5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1 905,0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1 345,5</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2 636,5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3 250,5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1 905,0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1 345,5</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2 636,5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3 250,5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1 905,0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1 345,5</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2 636,5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1 320,5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81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ეზოების კეთილმოწყობა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498,0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498,0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497,9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498,0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73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ლიფტების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148,3</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148,3</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148,3</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r>
      <w:tr w:rsidR="007A5AE2" w:rsidRPr="003F02A2" w:rsidTr="00332A68">
        <w:trPr>
          <w:trHeight w:val="7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ეზოების ფურნიტურა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180,1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180,1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02 05 04</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91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დაზიანებული კანალიზაციის სისტემის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2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სადარბაზოების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164,5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699,2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740,9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164,5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699,2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740,9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674,4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164,5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699,2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740,9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r>
      <w:tr w:rsidR="007A5AE2" w:rsidRPr="003F02A2" w:rsidTr="00332A68">
        <w:trPr>
          <w:trHeight w:val="10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715,0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715,0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9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02 05 08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02 06</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ქალაქის კეთილმოწყობა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3 503,8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2 335,1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1 168,7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1 191,7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1 007,8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1 893,6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1 893,6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804,3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524,2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1 369,4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1 369,4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1 610,2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441,5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1 168,7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02 06 01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 ქუთაისში, ტურისტული ინფრასტრუქტურის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657,0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657,0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2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02 06 02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ადმინისტრაციული ერთეულების მიხედვით თავისუფალი ინიციატივების განხორციელება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213,8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213,8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02 06 03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მემორიალური დაფებისა და ძეგლების მოწყობა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195,3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195,3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4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02 06 05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მრავალსართულიანი სახლების  ფასადების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1 161,6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314,2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1 161,6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1 161,6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314,2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1 161,6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1 161,6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314,2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6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02 06 07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შადრევან-აუზების ექსპლოატაცია-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1 031,3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519,6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511,7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469,2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518,2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468,2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518,2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511,7</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71%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02 07</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მუნიციპალური ტრანსპორტის სუბსიდირება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0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02 07 01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მუნიციპალური სატრანსპორტო სისტემის სუბსიდირება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3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3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02 09</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სტიქიის შედეგად სალიკვიდაციო ღონისძიებების განხორციელება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274,9</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100%</w:t>
            </w:r>
          </w:p>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270,1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7A5AE2" w:rsidRDefault="007A5AE2" w:rsidP="007A5AE2">
            <w:pPr>
              <w:spacing w:after="0" w:line="240" w:lineRule="auto"/>
              <w:jc w:val="center"/>
              <w:rPr>
                <w:rFonts w:ascii="Sylfaen" w:eastAsia="Times New Roman" w:hAnsi="Sylfaen" w:cs="Calibri"/>
                <w:bCs/>
                <w:sz w:val="16"/>
                <w:szCs w:val="16"/>
              </w:rPr>
            </w:pPr>
            <w:r w:rsidRPr="007A5AE2">
              <w:rPr>
                <w:rFonts w:ascii="Sylfaen" w:eastAsia="Times New Roman" w:hAnsi="Sylfaen" w:cs="Calibri"/>
                <w:bCs/>
                <w:sz w:val="16"/>
                <w:szCs w:val="16"/>
              </w:rPr>
              <w:t>100%</w:t>
            </w:r>
          </w:p>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r>
      <w:tr w:rsidR="007A5AE2" w:rsidRPr="003F02A2" w:rsidTr="00332A68">
        <w:trPr>
          <w:trHeight w:val="67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02 10</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საპროექტო-სახარჯთაღრიცხვო სამუშაოების 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312,1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445,0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445,0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8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02 11</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396,6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52,3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345,0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344,3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03 00</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დასუფთავება და გარემოს დაცვა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9 631,9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8 922,8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8 155,4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7 682,0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6 456,1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6 456,1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6 333,3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6 333,3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3 939,9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3 939,9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3 934,6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3 934,6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2 457,0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2 457,0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2 343,8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2 343,8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3 175,8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2 466,7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1 822,1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1 348,7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03 01</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ქალაქის დასუფთავება და ნარჩენების გატანა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5 370,8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5 370,8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5 346,3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5 346,3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4 962,0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4 962,0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4 937,6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4 937,6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3 530,8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3 530,8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3 529,5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3 529,5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1 381,2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1 381,2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1 359,9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408,8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408,7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408,7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6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03 02</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მწვანე ნარგავების მოვლა - პატრონობა,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3 885,9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3 176,8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2 436,4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1 963,0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1 118,9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1 118,9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975,1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975,1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884,8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884,8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6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2 767,0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2 057,9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1 413,4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73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03 02 01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ქალაქის გამწვანების მოვლა-პატრონობისა და სკვერების კეთილმოწყობის ღონისძიებები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3 672,2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2 963,1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2 230,4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1 757,0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905,2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817,0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2 767,0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2 057,9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709,1</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1 413,4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w:t>
            </w:r>
          </w:p>
        </w:tc>
      </w:tr>
      <w:tr w:rsidR="007A5AE2" w:rsidRPr="003F02A2" w:rsidTr="00332A68">
        <w:trPr>
          <w:trHeight w:val="46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03 02 02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ხე-მცენარეების გადაბელვა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9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03 04</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უპატრონო ცხოველების ოპერირება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375,2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372,7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270,3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04 00</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განათლება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13 472,6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13 136,7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335,9</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12 710,4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12 558,9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12 357,0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12 357,0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11 866,0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11 866,0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8 451,3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8 451,3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3 580,5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3 580,5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3 205,8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3 205,8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167,5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122,9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1 115,6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779,7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335,9</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692,9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04 01</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სკოლამდელი დაწესებულებების ფუნქციონირება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12 250,0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12 250,0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11 872,2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11 872,2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12 184,0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12 184,0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11 808,8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11 808,8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8 480,0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8 451,3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8 451,3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3 501,0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3 501,0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3 186,9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3 186,9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114,0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7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04 02</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საგანმანათლებლო ინფრასტრუქტურის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1 049,6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335,9</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629,5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1 049,6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335,9</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629,5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04 03</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განათლების ღონისძიებები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57,2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78,5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05 00</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კულტურა, ახალგაზრდობა და სპორტი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17 838,3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17 151,5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16 394,7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15 720,4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15 377,9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15 377,9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14 694,4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14 694,4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7 880,1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7 880,1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7 876,4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7 876,4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3 157,8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3 157,8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2 745,5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2 745,5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3 043,4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3 043,4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2 951,2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2 951,2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1 037,5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1 037,5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882,1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1 773,6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1 700,3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1 026,0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სპორტის სფეროს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10 003,3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9 316,5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8 949,4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8 275,1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7 675,7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7 675,7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7 377,9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7 377,9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2 664,8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2 664,8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2 661,5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2 661,5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1 687,1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1 687,1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1 532,2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1 532,2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2 436,4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2 436,4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2 400,8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2 327,6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1 640,8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1 571,5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897,2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 xml:space="preserve">05 01 01 </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სპორტულ დაწესებულებათა გაერთიანების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4 200,0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4 200,0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4 149,9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4 149,9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4 110,2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4 110,2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4 061,0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4 061,0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2 498,0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2 498,0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2 494,7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2 494,7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1 158,2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1 158,2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1 122,9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1 122,9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89,8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კალათბურთის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ხელბურთის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05 01 04</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ქალთა ფეხბურთის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რამაზ შენგელიას სახელობის სტადიონის ფუნქციონირების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05"/>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05 01 09</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სპორტული ღონისძიებების დაფინანსება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1 275,5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1 275,5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1 082,2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1 082,2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1 275,5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1 275,5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1 082,2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1 082,2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153,0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711,4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711,4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675,9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411,1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411,1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93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05 01 10</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2 602,8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1 916,0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1 792,4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1 118,1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310,8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2 236,8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1 550,0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686,8</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1 481,6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807,3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674,3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05 02</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კულტურის სფეროს განვითარება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7 628,7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7 628,7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7 358,8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7 358,8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7 495,9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7 495,9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7 230,0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7 230,0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5 215,3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5 215,3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5 214,9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5 214,9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1 400,7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1 400,7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1 191,5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1 191,5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05 02 01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კულტურულ სახელოვნებლო, საგანმანათლებლო დაწესებულებათა გაერთიანების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4 560,0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4 560,0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4 511,7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4 511,7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4 544,0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4 544,0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4 497,3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4 497,3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3 592,0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3 592,0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3 592,0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3 592,0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918,0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882,8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882,8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#DIV/0!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#DIV/0!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6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05 02 02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ი. ჭავჭავაძის სახელობის ქუთაისის საჯარო ბიბლიოთეკის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913,4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913,4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880,7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880,7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878,4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878,4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37,3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05 02 03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ფოლკლორის განვითარების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828,9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828,9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828,9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33,2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0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05 02 06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კულტურის ღონისძიებების დაფინანსება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1 207,7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1 207,7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1 207,7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1 207,7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365,9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365,9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193,8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527,7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გრანტები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111,3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05 03</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ახალგაზრდობის მხარდაჭერა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206,3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06 00</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ჯანმრთელობის დაცვა და 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6 173,8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5 755,6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5 891,3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5 530,9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5 720,7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5 720,7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5 522,7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5 522,7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382,9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382,9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636,1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115,7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115,7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4 525,5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4 525,5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4 386,3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4 386,3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ჯანმრთელობის დაცვა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1 547,8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1 547,8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1 513,9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1 513,9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1 547,8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1 547,8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1 513,9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1 513,9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219,7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lastRenderedPageBreak/>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1 281,0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1 281,0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1 254,0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1 254,0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6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საზოგადოებრივი ჯანმრთელობისა და უსაფრთხო გარემოს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266,8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219,7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217,7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47,1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მედიკამენტებით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227,7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227,7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სამედიცინო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963,0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961,4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963,0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9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06 01 04</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ეპილეფსიით დაავადებულ პირთა ანტიკონვულსანტებით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06 01 05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ფენილკეტონურიით დაავადებულ პირთა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4 626,0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4 207,8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4 377,4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4 017,0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4 172,9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4 172,9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4 008,8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4 008,8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167,3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624,1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624,1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115,7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115,7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3 244,5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3 244,5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3 132,3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3 132,3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34,9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1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სოციალური საცხოვრისის კომუნალური ხარჯების </w:t>
            </w:r>
            <w:r w:rsidRPr="003F02A2">
              <w:rPr>
                <w:rFonts w:ascii="Sylfaen" w:eastAsia="Times New Roman" w:hAnsi="Sylfaen" w:cs="Calibri"/>
                <w:bCs/>
                <w:sz w:val="16"/>
                <w:szCs w:val="16"/>
              </w:rPr>
              <w:lastRenderedPageBreak/>
              <w:t>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მრავალშვილიანი ოჯახების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991,4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 სარიტუალო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06 02 04</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სოციალური ღონისძიებები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527,4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527,4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516,8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516,8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475,5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466,6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466,6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1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  სოციალურად დაუცველი ოჯახების ყოფითი პირობების გაუმჯობესების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განსაკუთრებული საჭიროების მქონე პირთა თანადგომა </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180,0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180,0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177,8</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2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შეზღუდული შესაძლებლობების მქონე პირთა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62,5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უფასო მგზავრობა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 xml:space="preserve">სოციალური </w:t>
            </w:r>
            <w:r w:rsidRPr="003F02A2">
              <w:rPr>
                <w:rFonts w:ascii="Sylfaen" w:eastAsia="Times New Roman" w:hAnsi="Sylfaen" w:cs="Calibri"/>
                <w:sz w:val="16"/>
                <w:szCs w:val="16"/>
              </w:rPr>
              <w:lastRenderedPageBreak/>
              <w:t>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06 02 09</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უფასო კვება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762,1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762,1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762,1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167,3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167,3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622,2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593,7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9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06 02 10</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 კოხლეარული იმპლანტით მოსარგებლე ბენეფიციართა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ლეიკოზიითა და სოლიდური სიმსივნის ფორმით დაავადებულ პირთა თანადგომა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48,0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შინმოვლა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43,5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43,5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სოციალური საცხოვრისის მშენებლობა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449,1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449,1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418,2</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368,6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360,4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7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06 02 14</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აუტიზმის სპექტრის დარღვევის მქონე ბავშვთა რეაბილიტაცია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863,3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861,3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861,3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6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შშმ პირთა მხარდაჭერაზე ორიენტირებული პროექტების დაფინანსება/ თანადაფინანსება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06 02 16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შშმ პირთა და მიუსაფარ ბავშვთა საჭიროებებზე მომუშავე ორგანიზაციების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მარტოხელა მშობელთა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ოჯახური ძალადობის მსხვერპლთა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93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06 02 19</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27,0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27,0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06 02 20</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შშმ სტატუსის მქონე სტუდენტების მხარდაჭერა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5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48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გადაუდებელი რეაგირების ქვეპროგრამა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175,0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175,0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162,2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162,2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5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06 02 23</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0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ფსიქიკური აშლილობის მქონე პირთა შინ მოვლის საპილოტე ქვეპროგრამა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06 02 26</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ახალდაქორწინებული ოჯახების შექმნის წახალისება </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1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 xml:space="preserve">მრავალშვილიანი ოჯახების მიერ მიკრო და მცირე მეწარმეობის ხელშეწყობა </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7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06 02 29</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ფილტვის კიბოს ადრეული გამოვლენის მუნიციპალური ქვეპროგრამა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0,2</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81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06 02 30</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სოციალურად დაუცველი ბავშვებისათვის განათლების ხარისხის ამაღლება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16,5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16,5</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13,9</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13,9</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58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lastRenderedPageBreak/>
              <w:t>07 00</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ეკონომიკის განვითარების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1 720,0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1 720,0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1 345,7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1 345,7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1 027,4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1 027,4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923,3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923,3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678,4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652,6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692,6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422,4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79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07 01</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თვითმმართველობის ქონების რეგისტრაციის, დაცვისა და ბალანსზე აყვანის პროგრამა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24,0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07 02</w:t>
            </w:r>
          </w:p>
        </w:tc>
        <w:tc>
          <w:tcPr>
            <w:tcW w:w="1921"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ქალაქის გენერალური გეგმის შედგენა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330,0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55%</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675"/>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07 03</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ეკონომიკის სტიმულირებისა და ბიზნესის ხელშეწყობის პროგრამა</w:t>
            </w:r>
          </w:p>
        </w:tc>
        <w:tc>
          <w:tcPr>
            <w:tcW w:w="945"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79,0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79,0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79,0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3,0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25</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სუბსიდიები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76,0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570"/>
        </w:trPr>
        <w:tc>
          <w:tcPr>
            <w:tcW w:w="537"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07 04</w:t>
            </w:r>
          </w:p>
        </w:tc>
        <w:tc>
          <w:tcPr>
            <w:tcW w:w="1921" w:type="dxa"/>
            <w:shd w:val="clear" w:color="auto" w:fill="auto"/>
            <w:vAlign w:val="center"/>
            <w:hideMark/>
          </w:tcPr>
          <w:p w:rsidR="007A5AE2" w:rsidRPr="003F02A2" w:rsidRDefault="007A5AE2" w:rsidP="007039A6">
            <w:pPr>
              <w:spacing w:after="0" w:line="240" w:lineRule="auto"/>
              <w:rPr>
                <w:rFonts w:ascii="Sylfaen" w:eastAsia="Times New Roman" w:hAnsi="Sylfaen" w:cs="Calibri"/>
                <w:bCs/>
                <w:sz w:val="16"/>
                <w:szCs w:val="16"/>
              </w:rPr>
            </w:pPr>
            <w:r w:rsidRPr="003F02A2">
              <w:rPr>
                <w:rFonts w:ascii="Sylfaen" w:eastAsia="Times New Roman" w:hAnsi="Sylfaen" w:cs="Calibri"/>
                <w:bCs/>
                <w:sz w:val="16"/>
                <w:szCs w:val="16"/>
              </w:rPr>
              <w:t>ტურიზმის განვითარების ხელშეწყობა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1 011,0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1 011,0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988,7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988,7</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918,4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918,4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896,3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896,3</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98%</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შრომის ანაზღაურება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264,4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264,4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263,1</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263,1</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22</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საქონელი და მომსახურება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645,4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645,4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625,6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97%</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27</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სოციალური უზრუნველყოფა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28</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სხვა ხარჯები</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6,0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6,0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5,0</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83%</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r w:rsidR="007A5AE2" w:rsidRPr="003F02A2" w:rsidTr="00332A68">
        <w:trPr>
          <w:trHeight w:val="330"/>
        </w:trPr>
        <w:tc>
          <w:tcPr>
            <w:tcW w:w="537" w:type="dxa"/>
            <w:shd w:val="clear" w:color="auto" w:fill="auto"/>
            <w:vAlign w:val="center"/>
            <w:hideMark/>
          </w:tcPr>
          <w:p w:rsidR="007A5AE2" w:rsidRPr="003F02A2" w:rsidRDefault="007A5AE2" w:rsidP="007A5AE2">
            <w:pPr>
              <w:spacing w:after="0" w:line="240" w:lineRule="auto"/>
              <w:jc w:val="right"/>
              <w:rPr>
                <w:rFonts w:ascii="Sylfaen" w:eastAsia="Times New Roman" w:hAnsi="Sylfaen" w:cs="Calibri"/>
                <w:sz w:val="16"/>
                <w:szCs w:val="16"/>
              </w:rPr>
            </w:pPr>
            <w:r w:rsidRPr="003F02A2">
              <w:rPr>
                <w:rFonts w:ascii="Sylfaen" w:eastAsia="Times New Roman" w:hAnsi="Sylfaen" w:cs="Calibri"/>
                <w:sz w:val="16"/>
                <w:szCs w:val="16"/>
              </w:rPr>
              <w:t>31</w:t>
            </w:r>
          </w:p>
        </w:tc>
        <w:tc>
          <w:tcPr>
            <w:tcW w:w="1921" w:type="dxa"/>
            <w:shd w:val="clear" w:color="auto" w:fill="auto"/>
            <w:vAlign w:val="center"/>
            <w:hideMark/>
          </w:tcPr>
          <w:p w:rsidR="007A5AE2" w:rsidRPr="003F02A2" w:rsidRDefault="007A5AE2" w:rsidP="007A5AE2">
            <w:pPr>
              <w:spacing w:after="0" w:line="240" w:lineRule="auto"/>
              <w:rPr>
                <w:rFonts w:ascii="Sylfaen" w:eastAsia="Times New Roman" w:hAnsi="Sylfaen" w:cs="Calibri"/>
                <w:sz w:val="16"/>
                <w:szCs w:val="16"/>
              </w:rPr>
            </w:pPr>
            <w:r w:rsidRPr="003F02A2">
              <w:rPr>
                <w:rFonts w:ascii="Sylfaen" w:eastAsia="Times New Roman" w:hAnsi="Sylfaen" w:cs="Calibri"/>
                <w:sz w:val="16"/>
                <w:szCs w:val="16"/>
              </w:rPr>
              <w:t>არაფინანსური აქტივების ზრდა</w:t>
            </w:r>
          </w:p>
        </w:tc>
        <w:tc>
          <w:tcPr>
            <w:tcW w:w="945"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92,6</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92,6</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sz w:val="16"/>
                <w:szCs w:val="16"/>
              </w:rPr>
            </w:pPr>
            <w:r w:rsidRPr="003F02A2">
              <w:rPr>
                <w:rFonts w:ascii="Sylfaen" w:eastAsia="Times New Roman" w:hAnsi="Sylfaen" w:cs="Calibri"/>
                <w:sz w:val="16"/>
                <w:szCs w:val="16"/>
              </w:rPr>
              <w:t> </w:t>
            </w:r>
          </w:p>
        </w:tc>
        <w:tc>
          <w:tcPr>
            <w:tcW w:w="850"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92,4</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92,4</w:t>
            </w:r>
          </w:p>
        </w:tc>
        <w:tc>
          <w:tcPr>
            <w:tcW w:w="993"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100%</w:t>
            </w:r>
          </w:p>
        </w:tc>
        <w:tc>
          <w:tcPr>
            <w:tcW w:w="992" w:type="dxa"/>
            <w:shd w:val="clear" w:color="auto" w:fill="auto"/>
            <w:vAlign w:val="center"/>
            <w:hideMark/>
          </w:tcPr>
          <w:p w:rsidR="007A5AE2" w:rsidRPr="003F02A2" w:rsidRDefault="007A5AE2" w:rsidP="007A5AE2">
            <w:pPr>
              <w:spacing w:after="0" w:line="240" w:lineRule="auto"/>
              <w:jc w:val="center"/>
              <w:rPr>
                <w:rFonts w:ascii="Sylfaen" w:eastAsia="Times New Roman" w:hAnsi="Sylfaen" w:cs="Calibri"/>
                <w:bCs/>
                <w:sz w:val="16"/>
                <w:szCs w:val="16"/>
              </w:rPr>
            </w:pPr>
            <w:r w:rsidRPr="003F02A2">
              <w:rPr>
                <w:rFonts w:ascii="Sylfaen" w:eastAsia="Times New Roman" w:hAnsi="Sylfaen" w:cs="Calibri"/>
                <w:bCs/>
                <w:sz w:val="16"/>
                <w:szCs w:val="16"/>
              </w:rPr>
              <w:t> </w:t>
            </w:r>
          </w:p>
        </w:tc>
      </w:tr>
    </w:tbl>
    <w:p w:rsidR="003F02A2" w:rsidRPr="003F02A2" w:rsidRDefault="003F02A2" w:rsidP="003F02A2">
      <w:pPr>
        <w:spacing w:after="0" w:line="360" w:lineRule="auto"/>
        <w:ind w:left="-851"/>
        <w:rPr>
          <w:rFonts w:ascii="Sylfaen" w:hAnsi="Sylfaen" w:cs="Aparajita"/>
          <w:sz w:val="16"/>
          <w:szCs w:val="16"/>
          <w:lang w:val="ka-GE"/>
        </w:rPr>
      </w:pPr>
    </w:p>
    <w:p w:rsidR="00147697" w:rsidRDefault="00147697" w:rsidP="004E564C">
      <w:pPr>
        <w:spacing w:after="0" w:line="360" w:lineRule="auto"/>
        <w:ind w:firstLine="567"/>
        <w:jc w:val="both"/>
        <w:rPr>
          <w:rFonts w:ascii="Sylfaen" w:hAnsi="Sylfaen" w:cs="Aparajita"/>
          <w:b/>
          <w:sz w:val="18"/>
          <w:szCs w:val="18"/>
          <w:lang w:val="ka-GE"/>
        </w:rPr>
      </w:pPr>
    </w:p>
    <w:p w:rsidR="007039A6" w:rsidRDefault="007039A6" w:rsidP="004E564C">
      <w:pPr>
        <w:spacing w:after="0" w:line="360" w:lineRule="auto"/>
        <w:ind w:firstLine="567"/>
        <w:jc w:val="both"/>
        <w:rPr>
          <w:rFonts w:ascii="Sylfaen" w:hAnsi="Sylfaen" w:cs="Aparajita"/>
          <w:b/>
          <w:sz w:val="18"/>
          <w:szCs w:val="18"/>
          <w:lang w:val="ka-GE"/>
        </w:rPr>
      </w:pPr>
    </w:p>
    <w:p w:rsidR="007039A6" w:rsidRPr="00871AB0" w:rsidRDefault="007039A6" w:rsidP="004E564C">
      <w:pPr>
        <w:spacing w:after="0" w:line="360" w:lineRule="auto"/>
        <w:ind w:firstLine="567"/>
        <w:jc w:val="both"/>
        <w:rPr>
          <w:rFonts w:ascii="Sylfaen" w:hAnsi="Sylfaen" w:cs="Aparajita"/>
          <w:b/>
          <w:sz w:val="18"/>
          <w:szCs w:val="18"/>
          <w:lang w:val="ka-GE"/>
        </w:rPr>
      </w:pPr>
    </w:p>
    <w:p w:rsidR="00383583" w:rsidRPr="00871AB0" w:rsidRDefault="00147697" w:rsidP="00147697">
      <w:pPr>
        <w:rPr>
          <w:rFonts w:ascii="Sylfaen" w:hAnsi="Sylfaen"/>
          <w:b/>
          <w:sz w:val="20"/>
          <w:szCs w:val="20"/>
          <w:lang w:val="ka-GE"/>
        </w:rPr>
      </w:pPr>
      <w:r w:rsidRPr="00871AB0">
        <w:rPr>
          <w:rFonts w:ascii="Sylfaen" w:hAnsi="Sylfaen"/>
          <w:b/>
          <w:sz w:val="20"/>
          <w:szCs w:val="20"/>
          <w:lang w:val="ka-GE"/>
        </w:rPr>
        <w:lastRenderedPageBreak/>
        <w:t>III თავი. პროგრამებისა და ქვეპროგრამების შესრულება</w:t>
      </w:r>
    </w:p>
    <w:p w:rsidR="00DB7247" w:rsidRPr="00871AB0" w:rsidRDefault="00DB7247" w:rsidP="00DB7247">
      <w:pPr>
        <w:rPr>
          <w:rFonts w:ascii="Sylfaen" w:hAnsi="Sylfaen" w:cs="Aparajita"/>
          <w:b/>
          <w:sz w:val="18"/>
          <w:szCs w:val="18"/>
          <w:lang w:val="ka-GE"/>
        </w:rPr>
      </w:pPr>
      <w:r w:rsidRPr="00871AB0">
        <w:rPr>
          <w:rFonts w:ascii="Sylfaen" w:hAnsi="Sylfaen"/>
          <w:b/>
          <w:sz w:val="20"/>
          <w:szCs w:val="20"/>
          <w:lang w:val="ka-GE"/>
        </w:rPr>
        <w:t xml:space="preserve">მმართველობა და საერთო დანიშნულების ხარჯები </w:t>
      </w:r>
      <w:r w:rsidRPr="00871AB0">
        <w:rPr>
          <w:rFonts w:ascii="Sylfaen" w:hAnsi="Sylfaen" w:cs="Aparajita"/>
          <w:b/>
          <w:sz w:val="18"/>
          <w:szCs w:val="18"/>
          <w:lang w:val="ka-GE"/>
        </w:rPr>
        <w:t>(პროგრამული კოდი 01 00)</w:t>
      </w:r>
    </w:p>
    <w:p w:rsidR="009627CB" w:rsidRPr="00871AB0" w:rsidRDefault="009627CB" w:rsidP="009627CB">
      <w:pPr>
        <w:spacing w:after="0" w:line="360" w:lineRule="auto"/>
        <w:ind w:left="-630" w:right="-676" w:firstLine="270"/>
        <w:jc w:val="right"/>
        <w:rPr>
          <w:rFonts w:ascii="Sylfaen" w:hAnsi="Sylfaen" w:cs="Aparajita"/>
          <w:sz w:val="18"/>
          <w:szCs w:val="18"/>
          <w:lang w:val="ka-GE"/>
        </w:rPr>
      </w:pPr>
      <w:r w:rsidRPr="00871AB0">
        <w:rPr>
          <w:rFonts w:ascii="Sylfaen" w:hAnsi="Sylfaen" w:cs="Aparajita"/>
          <w:i/>
          <w:sz w:val="16"/>
          <w:szCs w:val="16"/>
          <w:lang w:val="ka-GE"/>
        </w:rPr>
        <w:t>თანხა ათას ლარში</w:t>
      </w:r>
    </w:p>
    <w:tbl>
      <w:tblPr>
        <w:tblW w:w="11341" w:type="dxa"/>
        <w:tblInd w:w="-885" w:type="dxa"/>
        <w:shd w:val="clear" w:color="auto" w:fill="FFFFFF" w:themeFill="background1"/>
        <w:tblLayout w:type="fixed"/>
        <w:tblLook w:val="04A0" w:firstRow="1" w:lastRow="0" w:firstColumn="1" w:lastColumn="0" w:noHBand="0" w:noVBand="1"/>
      </w:tblPr>
      <w:tblGrid>
        <w:gridCol w:w="630"/>
        <w:gridCol w:w="2340"/>
        <w:gridCol w:w="799"/>
        <w:gridCol w:w="1001"/>
        <w:gridCol w:w="901"/>
        <w:gridCol w:w="989"/>
        <w:gridCol w:w="990"/>
        <w:gridCol w:w="1033"/>
        <w:gridCol w:w="947"/>
        <w:gridCol w:w="990"/>
        <w:gridCol w:w="721"/>
      </w:tblGrid>
      <w:tr w:rsidR="00871AB0" w:rsidRPr="00871AB0" w:rsidTr="001B3D59">
        <w:trPr>
          <w:trHeight w:val="377"/>
          <w:tblHeader/>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2340" w:type="dxa"/>
            <w:vMerge w:val="restart"/>
            <w:tcBorders>
              <w:top w:val="single" w:sz="4" w:space="0" w:color="auto"/>
              <w:left w:val="nil"/>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70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487346" w:rsidP="00D85A3E">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DB7247" w:rsidRPr="00871AB0">
              <w:rPr>
                <w:rFonts w:ascii="Sylfaen" w:eastAsia="Times New Roman" w:hAnsi="Sylfaen" w:cs="Calibri"/>
                <w:bCs/>
                <w:sz w:val="16"/>
                <w:szCs w:val="16"/>
              </w:rPr>
              <w:t xml:space="preserve"> წლის ბიუჯეტის გეგმა</w:t>
            </w:r>
          </w:p>
        </w:tc>
        <w:tc>
          <w:tcPr>
            <w:tcW w:w="3012"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487346" w:rsidP="00DB7247">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DB7247" w:rsidRPr="00871AB0">
              <w:rPr>
                <w:rFonts w:ascii="Sylfaen" w:eastAsia="Times New Roman" w:hAnsi="Sylfaen" w:cs="Calibri"/>
                <w:bCs/>
                <w:sz w:val="16"/>
                <w:szCs w:val="16"/>
              </w:rPr>
              <w:t xml:space="preserve"> წლის ბიუჯეტის ფაქტი</w:t>
            </w:r>
          </w:p>
        </w:tc>
        <w:tc>
          <w:tcPr>
            <w:tcW w:w="2658"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B7247">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1B3D59">
        <w:trPr>
          <w:trHeight w:val="660"/>
          <w:tblHeader/>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p>
        </w:tc>
        <w:tc>
          <w:tcPr>
            <w:tcW w:w="2340" w:type="dxa"/>
            <w:vMerge/>
            <w:tcBorders>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p>
        </w:tc>
        <w:tc>
          <w:tcPr>
            <w:tcW w:w="799"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100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0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1033"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47"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721" w:type="dxa"/>
            <w:tcBorders>
              <w:top w:val="single" w:sz="4" w:space="0" w:color="auto"/>
              <w:left w:val="nil"/>
              <w:bottom w:val="single" w:sz="4" w:space="0" w:color="auto"/>
              <w:right w:val="single" w:sz="4" w:space="0" w:color="auto"/>
            </w:tcBorders>
            <w:shd w:val="clear" w:color="auto" w:fill="FFFFFF" w:themeFill="background1"/>
            <w:vAlign w:val="center"/>
            <w:hideMark/>
          </w:tcPr>
          <w:p w:rsidR="00DB7247" w:rsidRPr="00871AB0" w:rsidRDefault="00DB7247"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1B3D59" w:rsidRPr="00871AB0" w:rsidTr="00487346">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01 00</w:t>
            </w:r>
          </w:p>
        </w:tc>
        <w:tc>
          <w:tcPr>
            <w:tcW w:w="2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მმართველობა და საერთო დანიშნულების ხარჯები</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12 868,0</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12 868,0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12 079,9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12 079,9</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94%</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487346">
        <w:trPr>
          <w:trHeight w:val="70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01 01</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საკანონმდებლო და აღმასრულებელი საქმიანობის უზრუნველყოფა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7 865,0</w:t>
            </w:r>
          </w:p>
        </w:tc>
        <w:tc>
          <w:tcPr>
            <w:tcW w:w="1001" w:type="dxa"/>
            <w:tcBorders>
              <w:top w:val="nil"/>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7 865,0</w:t>
            </w:r>
          </w:p>
        </w:tc>
        <w:tc>
          <w:tcPr>
            <w:tcW w:w="901" w:type="dxa"/>
            <w:tcBorders>
              <w:top w:val="nil"/>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7 498,2</w:t>
            </w:r>
          </w:p>
        </w:tc>
        <w:tc>
          <w:tcPr>
            <w:tcW w:w="990" w:type="dxa"/>
            <w:tcBorders>
              <w:top w:val="nil"/>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7 498,2</w:t>
            </w:r>
          </w:p>
        </w:tc>
        <w:tc>
          <w:tcPr>
            <w:tcW w:w="1033" w:type="dxa"/>
            <w:tcBorders>
              <w:top w:val="nil"/>
              <w:left w:val="nil"/>
              <w:bottom w:val="single" w:sz="4" w:space="0" w:color="auto"/>
              <w:right w:val="single" w:sz="4" w:space="0" w:color="auto"/>
            </w:tcBorders>
            <w:shd w:val="clear" w:color="auto" w:fill="auto"/>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95%</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95%</w:t>
            </w:r>
          </w:p>
        </w:tc>
        <w:tc>
          <w:tcPr>
            <w:tcW w:w="721" w:type="dxa"/>
            <w:tcBorders>
              <w:top w:val="nil"/>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1B3D59">
        <w:trPr>
          <w:trHeight w:val="4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01 01 01</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 ქუთაისის მუნიციპალიტეტის საკრებულო</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1 255,0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1 255,0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1 210,7</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1 210,7</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96%</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96%</w:t>
            </w:r>
          </w:p>
        </w:tc>
        <w:tc>
          <w:tcPr>
            <w:tcW w:w="721" w:type="dxa"/>
            <w:tcBorders>
              <w:top w:val="nil"/>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1B3D59">
        <w:trPr>
          <w:trHeight w:val="4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01 01 02</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 ქუთაისის მუნიციპალიტეტის მერია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6 273,0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6 273,0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5 999,4</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5 999,4</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96%</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96%</w:t>
            </w:r>
          </w:p>
        </w:tc>
        <w:tc>
          <w:tcPr>
            <w:tcW w:w="721" w:type="dxa"/>
            <w:tcBorders>
              <w:top w:val="nil"/>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1B3D59">
        <w:trPr>
          <w:trHeight w:val="4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01 01 03</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სამხედრო აღრიცხვისა და გაწვევის სამსახური</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287,0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287,0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268,8</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268,8</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94%</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94%</w:t>
            </w:r>
          </w:p>
        </w:tc>
        <w:tc>
          <w:tcPr>
            <w:tcW w:w="721" w:type="dxa"/>
            <w:tcBorders>
              <w:top w:val="nil"/>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1B3D59">
        <w:trPr>
          <w:trHeight w:val="4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01 01 04</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საჯარო მოსამსახურეთა სწავლება - გადამზადება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19,3</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19,3</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39%</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39%</w:t>
            </w:r>
          </w:p>
        </w:tc>
        <w:tc>
          <w:tcPr>
            <w:tcW w:w="721" w:type="dxa"/>
            <w:tcBorders>
              <w:top w:val="nil"/>
              <w:left w:val="nil"/>
              <w:bottom w:val="single" w:sz="4" w:space="0" w:color="auto"/>
              <w:right w:val="single" w:sz="4" w:space="0" w:color="auto"/>
            </w:tcBorders>
            <w:shd w:val="clear" w:color="000000" w:fill="FFFFFF"/>
            <w:vAlign w:val="center"/>
            <w:hideMark/>
          </w:tcPr>
          <w:p w:rsidR="001B3D59" w:rsidRDefault="001B3D59" w:rsidP="001B3D59">
            <w:pPr>
              <w:jc w:val="center"/>
              <w:rPr>
                <w:rFonts w:ascii="Sylfaen" w:hAnsi="Sylfaen" w:cs="Calibri"/>
                <w:b/>
                <w:bCs/>
                <w:color w:val="000000"/>
              </w:rPr>
            </w:pPr>
            <w:r>
              <w:rPr>
                <w:rFonts w:ascii="Sylfaen" w:hAnsi="Sylfaen" w:cs="Calibri"/>
                <w:b/>
                <w:bCs/>
                <w:color w:val="000000"/>
              </w:rPr>
              <w:t> </w:t>
            </w:r>
          </w:p>
        </w:tc>
      </w:tr>
      <w:tr w:rsidR="001B3D59" w:rsidRPr="00871AB0" w:rsidTr="001B3D59">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საერთო დანიშნულების ხარჯები</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5 003,0</w:t>
            </w:r>
          </w:p>
        </w:tc>
        <w:tc>
          <w:tcPr>
            <w:tcW w:w="1001" w:type="dxa"/>
            <w:tcBorders>
              <w:top w:val="single" w:sz="4" w:space="0" w:color="auto"/>
              <w:left w:val="nil"/>
              <w:bottom w:val="single" w:sz="4" w:space="0" w:color="auto"/>
              <w:right w:val="single" w:sz="4" w:space="0" w:color="auto"/>
            </w:tcBorders>
            <w:shd w:val="clear" w:color="000000" w:fill="F2F2F2"/>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5 003,0</w:t>
            </w:r>
          </w:p>
        </w:tc>
        <w:tc>
          <w:tcPr>
            <w:tcW w:w="901" w:type="dxa"/>
            <w:tcBorders>
              <w:top w:val="single" w:sz="4" w:space="0" w:color="auto"/>
              <w:left w:val="nil"/>
              <w:bottom w:val="single" w:sz="4" w:space="0" w:color="auto"/>
              <w:right w:val="single" w:sz="4" w:space="0" w:color="auto"/>
            </w:tcBorders>
            <w:shd w:val="clear" w:color="000000" w:fill="F2F2F2"/>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4 581,7</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4 581,7</w:t>
            </w:r>
          </w:p>
        </w:tc>
        <w:tc>
          <w:tcPr>
            <w:tcW w:w="1033" w:type="dxa"/>
            <w:tcBorders>
              <w:top w:val="single" w:sz="4" w:space="0" w:color="auto"/>
              <w:left w:val="nil"/>
              <w:bottom w:val="single" w:sz="4" w:space="0" w:color="auto"/>
              <w:right w:val="single" w:sz="4" w:space="0" w:color="auto"/>
            </w:tcBorders>
            <w:shd w:val="clear" w:color="000000" w:fill="F2F2F2"/>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92%</w:t>
            </w:r>
          </w:p>
        </w:tc>
        <w:tc>
          <w:tcPr>
            <w:tcW w:w="721" w:type="dxa"/>
            <w:tcBorders>
              <w:top w:val="single" w:sz="4" w:space="0" w:color="auto"/>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01 02 01</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სარეზერვო ფონდი</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850,0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850,0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847,1</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847,1</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112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01 02 02</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135,0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135,0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122,4</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122,4</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91%</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91%</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70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01 02 03</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 ქუთაისის მუნიციპალიტეტის ვალდებულებების მომსახურება და დაფარვა (მ.გ.ფ.)</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2 091,0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2 091,0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2 043,9</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2 043,9</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98%</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98%</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01 02 04</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საინფორმაციო უზრუნველყოფის პროგრამა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97,7</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97,7</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98%</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98%</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70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01 02 06</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ნარჩენებისაგან თავისუფალი მდინარეები - სუფთა შავი ზღვისათვის</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640,0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640,0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630,8</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630,8</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97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01 02 07</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90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01 02 08</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ააიპ ქალაქ ქუთაისის არქიტექტურის, ურბანული დაგეგმარებისა და ძეგლთა დაცვის სააგენტო</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405,0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405,0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400,8</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400,8</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85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01 02 09</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 xml:space="preserve">საგრანტე პროგრამა escapeland - ტურიზმის განვითარება და პოპულარიზაცია შავი ზღვის აუზის ქვეყნებში </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380,0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380,0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129,7</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129,7</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34%</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34%</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r w:rsidR="001B3D59" w:rsidRPr="00871AB0" w:rsidTr="001B3D59">
        <w:trPr>
          <w:trHeight w:val="33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01 02 10</w:t>
            </w:r>
          </w:p>
        </w:tc>
        <w:tc>
          <w:tcPr>
            <w:tcW w:w="2340" w:type="dxa"/>
            <w:tcBorders>
              <w:top w:val="nil"/>
              <w:left w:val="nil"/>
              <w:bottom w:val="single" w:sz="4" w:space="0" w:color="auto"/>
              <w:right w:val="single" w:sz="4" w:space="0" w:color="auto"/>
            </w:tcBorders>
            <w:shd w:val="clear" w:color="auto" w:fill="FFFFFF" w:themeFill="background1"/>
            <w:vAlign w:val="center"/>
            <w:hideMark/>
          </w:tcPr>
          <w:p w:rsidR="001B3D59" w:rsidRPr="00871AB0" w:rsidRDefault="001B3D59" w:rsidP="001B3D59">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ქვეყანაში გავრცელებული პანდემიის მართვის ხელშეწყობა</w:t>
            </w:r>
          </w:p>
        </w:tc>
        <w:tc>
          <w:tcPr>
            <w:tcW w:w="799" w:type="dxa"/>
            <w:tcBorders>
              <w:top w:val="nil"/>
              <w:left w:val="single" w:sz="4" w:space="0" w:color="auto"/>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260,0</w:t>
            </w:r>
          </w:p>
        </w:tc>
        <w:tc>
          <w:tcPr>
            <w:tcW w:w="10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260,0</w:t>
            </w:r>
          </w:p>
        </w:tc>
        <w:tc>
          <w:tcPr>
            <w:tcW w:w="90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89"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257,3</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257,3</w:t>
            </w:r>
          </w:p>
        </w:tc>
        <w:tc>
          <w:tcPr>
            <w:tcW w:w="1033"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0,0</w:t>
            </w:r>
          </w:p>
        </w:tc>
        <w:tc>
          <w:tcPr>
            <w:tcW w:w="947"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99%</w:t>
            </w:r>
          </w:p>
        </w:tc>
        <w:tc>
          <w:tcPr>
            <w:tcW w:w="721" w:type="dxa"/>
            <w:tcBorders>
              <w:top w:val="nil"/>
              <w:left w:val="nil"/>
              <w:bottom w:val="single" w:sz="4" w:space="0" w:color="auto"/>
              <w:right w:val="single" w:sz="4" w:space="0" w:color="auto"/>
            </w:tcBorders>
            <w:shd w:val="clear" w:color="000000" w:fill="FFFFFF"/>
            <w:vAlign w:val="center"/>
            <w:hideMark/>
          </w:tcPr>
          <w:p w:rsidR="001B3D59" w:rsidRPr="001B3D59" w:rsidRDefault="001B3D59" w:rsidP="001B3D59">
            <w:pPr>
              <w:spacing w:after="0" w:line="240" w:lineRule="auto"/>
              <w:jc w:val="center"/>
              <w:rPr>
                <w:rFonts w:ascii="Sylfaen" w:eastAsia="Times New Roman" w:hAnsi="Sylfaen" w:cs="Calibri"/>
                <w:bCs/>
                <w:sz w:val="16"/>
                <w:szCs w:val="16"/>
              </w:rPr>
            </w:pPr>
            <w:r w:rsidRPr="001B3D59">
              <w:rPr>
                <w:rFonts w:ascii="Sylfaen" w:eastAsia="Times New Roman" w:hAnsi="Sylfaen" w:cs="Calibri"/>
                <w:bCs/>
                <w:sz w:val="16"/>
                <w:szCs w:val="16"/>
              </w:rPr>
              <w:t> </w:t>
            </w:r>
          </w:p>
        </w:tc>
      </w:tr>
    </w:tbl>
    <w:p w:rsidR="00DB7247" w:rsidRPr="00871AB0" w:rsidRDefault="00DB7247" w:rsidP="00147697">
      <w:pPr>
        <w:rPr>
          <w:rFonts w:ascii="Sylfaen" w:hAnsi="Sylfaen"/>
          <w:b/>
          <w:sz w:val="20"/>
          <w:szCs w:val="20"/>
          <w:lang w:val="ka-GE"/>
        </w:rPr>
      </w:pPr>
    </w:p>
    <w:p w:rsidR="00785A18" w:rsidRPr="00871AB0" w:rsidRDefault="00785A18" w:rsidP="00785A18">
      <w:pPr>
        <w:spacing w:line="360" w:lineRule="auto"/>
        <w:ind w:left="-720" w:right="-1036" w:firstLine="720"/>
        <w:jc w:val="both"/>
        <w:rPr>
          <w:rFonts w:ascii="Sylfaen" w:hAnsi="Sylfaen" w:cs="Aparajita"/>
          <w:sz w:val="18"/>
          <w:szCs w:val="18"/>
          <w:lang w:val="ka-GE"/>
        </w:rPr>
      </w:pPr>
      <w:r w:rsidRPr="00871AB0">
        <w:rPr>
          <w:rFonts w:ascii="Sylfaen" w:hAnsi="Sylfaen" w:cs="Aparajita"/>
          <w:b/>
          <w:sz w:val="18"/>
          <w:szCs w:val="18"/>
          <w:lang w:val="ka-GE"/>
        </w:rPr>
        <w:t xml:space="preserve">სარეზერვო ფონდიდან </w:t>
      </w:r>
      <w:r w:rsidRPr="00871AB0">
        <w:rPr>
          <w:rFonts w:ascii="Sylfaen" w:hAnsi="Sylfaen" w:cs="Aparajita"/>
          <w:sz w:val="18"/>
          <w:szCs w:val="18"/>
          <w:lang w:val="ka-GE"/>
        </w:rPr>
        <w:t xml:space="preserve"> დაიხარჯა </w:t>
      </w:r>
      <w:r w:rsidR="00487346">
        <w:rPr>
          <w:rFonts w:ascii="Sylfaen" w:hAnsi="Sylfaen" w:cs="Aparajita"/>
          <w:sz w:val="18"/>
          <w:szCs w:val="18"/>
        </w:rPr>
        <w:t>847.1</w:t>
      </w:r>
      <w:r w:rsidRPr="00871AB0">
        <w:rPr>
          <w:rFonts w:ascii="Sylfaen" w:hAnsi="Sylfaen" w:cs="Aparajita"/>
          <w:sz w:val="18"/>
          <w:szCs w:val="18"/>
          <w:lang w:val="ka-GE"/>
        </w:rPr>
        <w:t xml:space="preserve"> ათასი ლარი. </w:t>
      </w:r>
      <w:r w:rsidRPr="00CA624F">
        <w:rPr>
          <w:rFonts w:ascii="Sylfaen" w:hAnsi="Sylfaen" w:cs="Aparajita"/>
          <w:sz w:val="18"/>
          <w:szCs w:val="18"/>
          <w:lang w:val="ka-GE"/>
        </w:rPr>
        <w:t xml:space="preserve">მოქალაქეთა მატერიალური დახმარებისათვის დახარჯულია </w:t>
      </w:r>
      <w:r w:rsidR="00CA624F" w:rsidRPr="00CA624F">
        <w:rPr>
          <w:rFonts w:ascii="Sylfaen" w:hAnsi="Sylfaen" w:cs="Aparajita"/>
          <w:sz w:val="18"/>
          <w:szCs w:val="18"/>
          <w:lang w:val="ka-GE"/>
        </w:rPr>
        <w:t>765,6</w:t>
      </w:r>
      <w:r w:rsidRPr="00CA624F">
        <w:rPr>
          <w:rFonts w:ascii="Sylfaen" w:hAnsi="Sylfaen" w:cs="Aparajita"/>
          <w:sz w:val="18"/>
          <w:szCs w:val="18"/>
          <w:lang w:val="ka-GE"/>
        </w:rPr>
        <w:t xml:space="preserve"> ათასი ლარი. </w:t>
      </w:r>
      <w:r w:rsidR="00CA624F" w:rsidRPr="00CA624F">
        <w:rPr>
          <w:rFonts w:ascii="Sylfaen" w:hAnsi="Sylfaen" w:cs="Aparajita"/>
          <w:sz w:val="18"/>
          <w:szCs w:val="18"/>
          <w:lang w:val="ka-GE"/>
        </w:rPr>
        <w:t>სოციალურად დაუცველი ოჯახების კომუნალური ხარჯებისთვის</w:t>
      </w:r>
      <w:r w:rsidRPr="00CA624F">
        <w:rPr>
          <w:rFonts w:ascii="Sylfaen" w:hAnsi="Sylfaen" w:cs="Aparajita"/>
          <w:sz w:val="18"/>
          <w:szCs w:val="18"/>
          <w:lang w:val="ka-GE"/>
        </w:rPr>
        <w:t xml:space="preserve"> გადაირიცხა </w:t>
      </w:r>
      <w:r w:rsidR="00CA624F" w:rsidRPr="00CA624F">
        <w:rPr>
          <w:rFonts w:ascii="Sylfaen" w:hAnsi="Sylfaen" w:cs="Aparajita"/>
          <w:sz w:val="18"/>
          <w:szCs w:val="18"/>
          <w:lang w:val="ka-GE"/>
        </w:rPr>
        <w:t>9,3</w:t>
      </w:r>
      <w:r w:rsidRPr="00CA624F">
        <w:rPr>
          <w:rFonts w:ascii="Sylfaen" w:hAnsi="Sylfaen" w:cs="Aparajita"/>
          <w:sz w:val="18"/>
          <w:szCs w:val="18"/>
          <w:lang w:val="ka-GE"/>
        </w:rPr>
        <w:t xml:space="preserve"> ათასი ლარი.</w:t>
      </w:r>
      <w:r w:rsidR="00CA624F" w:rsidRPr="00CA624F">
        <w:rPr>
          <w:rFonts w:ascii="Sylfaen" w:hAnsi="Sylfaen" w:cs="Aparajita"/>
          <w:sz w:val="18"/>
          <w:szCs w:val="18"/>
          <w:lang w:val="ka-GE"/>
        </w:rPr>
        <w:t xml:space="preserve"> ქუთაისის საპატიო მოქალაქეების ერთჯერადი დახმარებისათვის გადაირიცხა 71,4 ათასი ლარი, სარიტუალო მომსახურებისათვის -</w:t>
      </w:r>
      <w:r w:rsidR="00D41421">
        <w:rPr>
          <w:rFonts w:ascii="Sylfaen" w:hAnsi="Sylfaen" w:cs="Aparajita"/>
          <w:sz w:val="18"/>
          <w:szCs w:val="18"/>
          <w:lang w:val="ka-GE"/>
        </w:rPr>
        <w:t xml:space="preserve"> </w:t>
      </w:r>
      <w:r w:rsidR="00CA624F" w:rsidRPr="00CA624F">
        <w:rPr>
          <w:rFonts w:ascii="Sylfaen" w:hAnsi="Sylfaen" w:cs="Aparajita"/>
          <w:sz w:val="18"/>
          <w:szCs w:val="18"/>
          <w:lang w:val="ka-GE"/>
        </w:rPr>
        <w:t>0,8 ათასი ლარი.</w:t>
      </w:r>
    </w:p>
    <w:p w:rsidR="00283DDC" w:rsidRPr="00871AB0" w:rsidRDefault="00B30F9D" w:rsidP="000D792B">
      <w:pPr>
        <w:spacing w:after="0" w:line="360" w:lineRule="auto"/>
        <w:ind w:left="-720" w:right="-496" w:firstLine="567"/>
        <w:jc w:val="both"/>
        <w:rPr>
          <w:rFonts w:ascii="Sylfaen" w:hAnsi="Sylfaen" w:cs="Aparajita"/>
          <w:sz w:val="18"/>
          <w:szCs w:val="18"/>
        </w:rPr>
      </w:pPr>
      <w:r w:rsidRPr="00871AB0">
        <w:rPr>
          <w:rFonts w:ascii="Sylfaen" w:hAnsi="Sylfaen" w:cs="Aparajita"/>
          <w:b/>
          <w:sz w:val="18"/>
          <w:szCs w:val="18"/>
          <w:lang w:val="ka-GE"/>
        </w:rPr>
        <w:t>ინფრასტრუქტურა (პროგრამული კოდი 02 00)</w:t>
      </w:r>
      <w:r w:rsidRPr="00871AB0">
        <w:rPr>
          <w:rFonts w:ascii="Sylfaen" w:hAnsi="Sylfaen" w:cs="Aparajita"/>
          <w:sz w:val="18"/>
          <w:szCs w:val="18"/>
          <w:lang w:val="ka-GE"/>
        </w:rPr>
        <w:t xml:space="preserve"> 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w:t>
      </w:r>
      <w:r w:rsidR="00FA4447" w:rsidRPr="00871AB0">
        <w:rPr>
          <w:rFonts w:ascii="Sylfaen" w:hAnsi="Sylfaen" w:cs="Aparajita"/>
          <w:sz w:val="18"/>
          <w:szCs w:val="18"/>
          <w:lang w:val="ka-GE"/>
        </w:rPr>
        <w:t>დაფინანსდა</w:t>
      </w:r>
      <w:r w:rsidRPr="00871AB0">
        <w:rPr>
          <w:rFonts w:ascii="Sylfaen" w:hAnsi="Sylfaen" w:cs="Aparajita"/>
          <w:sz w:val="18"/>
          <w:szCs w:val="18"/>
          <w:lang w:val="ka-GE"/>
        </w:rPr>
        <w:t xml:space="preserve"> საგზაო და კომუნალური ინფრასტრუქტურის რეაბილიტაცია. ასევე, ინფრასტრუქტურის რეაბილიტაციის გარდა, </w:t>
      </w:r>
      <w:r w:rsidR="00FA4447" w:rsidRPr="00871AB0">
        <w:rPr>
          <w:rFonts w:ascii="Sylfaen" w:hAnsi="Sylfaen" w:cs="Aparajita"/>
          <w:sz w:val="18"/>
          <w:szCs w:val="18"/>
          <w:lang w:val="ka-GE"/>
        </w:rPr>
        <w:t>განხორციელდა</w:t>
      </w:r>
      <w:r w:rsidRPr="00871AB0">
        <w:rPr>
          <w:rFonts w:ascii="Sylfaen" w:hAnsi="Sylfaen" w:cs="Aparajita"/>
          <w:sz w:val="18"/>
          <w:szCs w:val="18"/>
          <w:lang w:val="ka-GE"/>
        </w:rPr>
        <w:t xml:space="preserve"> არსებული ინფრასტრუქტურის მოვლა–შენახვა და </w:t>
      </w:r>
      <w:r w:rsidR="00FA4447" w:rsidRPr="00871AB0">
        <w:rPr>
          <w:rFonts w:ascii="Sylfaen" w:hAnsi="Sylfaen" w:cs="Aparajita"/>
          <w:sz w:val="18"/>
          <w:szCs w:val="18"/>
          <w:lang w:val="ka-GE"/>
        </w:rPr>
        <w:t>დაფინანსდა</w:t>
      </w:r>
      <w:r w:rsidRPr="00871AB0">
        <w:rPr>
          <w:rFonts w:ascii="Sylfaen" w:hAnsi="Sylfaen" w:cs="Aparajita"/>
          <w:sz w:val="18"/>
          <w:szCs w:val="18"/>
          <w:lang w:val="ka-GE"/>
        </w:rPr>
        <w:t xml:space="preserve"> მის ექსპლოატაციასთან დაკავშირებული ხარჯები.</w:t>
      </w:r>
    </w:p>
    <w:p w:rsidR="004C10A4" w:rsidRPr="00871AB0" w:rsidRDefault="009627CB" w:rsidP="009627CB">
      <w:pPr>
        <w:spacing w:after="0" w:line="360" w:lineRule="auto"/>
        <w:ind w:left="-630" w:right="-676" w:firstLine="270"/>
        <w:jc w:val="right"/>
        <w:rPr>
          <w:rFonts w:ascii="Sylfaen" w:hAnsi="Sylfaen" w:cs="Aparajita"/>
          <w:sz w:val="18"/>
          <w:szCs w:val="18"/>
          <w:lang w:val="ka-GE"/>
        </w:rPr>
      </w:pPr>
      <w:r w:rsidRPr="00871AB0">
        <w:rPr>
          <w:rFonts w:ascii="Sylfaen" w:hAnsi="Sylfaen" w:cs="Aparajita"/>
          <w:i/>
          <w:sz w:val="16"/>
          <w:szCs w:val="16"/>
          <w:lang w:val="ka-GE"/>
        </w:rPr>
        <w:t>თანხა ათას ლარში</w:t>
      </w:r>
    </w:p>
    <w:tbl>
      <w:tblPr>
        <w:tblW w:w="108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30"/>
        <w:gridCol w:w="3150"/>
        <w:gridCol w:w="776"/>
        <w:gridCol w:w="1024"/>
        <w:gridCol w:w="786"/>
        <w:gridCol w:w="776"/>
        <w:gridCol w:w="808"/>
        <w:gridCol w:w="708"/>
        <w:gridCol w:w="709"/>
        <w:gridCol w:w="714"/>
        <w:gridCol w:w="745"/>
      </w:tblGrid>
      <w:tr w:rsidR="00871AB0" w:rsidRPr="00871AB0" w:rsidTr="00D41421">
        <w:trPr>
          <w:trHeight w:val="660"/>
          <w:tblHeader/>
        </w:trPr>
        <w:tc>
          <w:tcPr>
            <w:tcW w:w="630" w:type="dxa"/>
            <w:vMerge w:val="restart"/>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3150" w:type="dxa"/>
            <w:vMerge w:val="restart"/>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586" w:type="dxa"/>
            <w:gridSpan w:val="3"/>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2</w:t>
            </w:r>
            <w:r w:rsidR="00487346">
              <w:rPr>
                <w:rFonts w:ascii="Sylfaen" w:eastAsia="Times New Roman" w:hAnsi="Sylfaen" w:cs="Calibri"/>
                <w:bCs/>
                <w:sz w:val="16"/>
                <w:szCs w:val="16"/>
              </w:rPr>
              <w:t>021</w:t>
            </w:r>
            <w:r w:rsidRPr="00871AB0">
              <w:rPr>
                <w:rFonts w:ascii="Sylfaen" w:eastAsia="Times New Roman" w:hAnsi="Sylfaen" w:cs="Calibri"/>
                <w:bCs/>
                <w:sz w:val="16"/>
                <w:szCs w:val="16"/>
              </w:rPr>
              <w:t xml:space="preserve"> წლის ბიუჯეტის გეგმა</w:t>
            </w:r>
          </w:p>
        </w:tc>
        <w:tc>
          <w:tcPr>
            <w:tcW w:w="2292" w:type="dxa"/>
            <w:gridSpan w:val="3"/>
            <w:shd w:val="clear" w:color="auto" w:fill="FFFFFF" w:themeFill="background1"/>
            <w:vAlign w:val="center"/>
            <w:hideMark/>
          </w:tcPr>
          <w:p w:rsidR="004C10A4" w:rsidRPr="00871AB0" w:rsidRDefault="00487346" w:rsidP="004C10A4">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4C10A4" w:rsidRPr="00871AB0">
              <w:rPr>
                <w:rFonts w:ascii="Sylfaen" w:eastAsia="Times New Roman" w:hAnsi="Sylfaen" w:cs="Calibri"/>
                <w:bCs/>
                <w:sz w:val="16"/>
                <w:szCs w:val="16"/>
              </w:rPr>
              <w:t xml:space="preserve"> წლის ბიუჯეტის ფაქტი</w:t>
            </w:r>
          </w:p>
        </w:tc>
        <w:tc>
          <w:tcPr>
            <w:tcW w:w="2168" w:type="dxa"/>
            <w:gridSpan w:val="3"/>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D41421">
        <w:trPr>
          <w:trHeight w:val="660"/>
          <w:tblHeader/>
        </w:trPr>
        <w:tc>
          <w:tcPr>
            <w:tcW w:w="630" w:type="dxa"/>
            <w:vMerge/>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p>
        </w:tc>
        <w:tc>
          <w:tcPr>
            <w:tcW w:w="3150" w:type="dxa"/>
            <w:vMerge/>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p>
        </w:tc>
        <w:tc>
          <w:tcPr>
            <w:tcW w:w="776"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1024"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786"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776"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808"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708"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709"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714"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745" w:type="dxa"/>
            <w:shd w:val="clear" w:color="auto" w:fill="FFFFFF" w:themeFill="background1"/>
            <w:vAlign w:val="center"/>
            <w:hideMark/>
          </w:tcPr>
          <w:p w:rsidR="004C10A4" w:rsidRPr="00871AB0" w:rsidRDefault="004C10A4" w:rsidP="004C10A4">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487346" w:rsidRPr="00871AB0" w:rsidTr="00D41421">
        <w:trPr>
          <w:trHeight w:val="66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02 00</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ინფრასტრუქტურის განვითარება</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33 365,6</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20 865,4</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12 500,2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23 140,0</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15 730,7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7 409,3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69%</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75%</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59%</w:t>
            </w:r>
          </w:p>
        </w:tc>
      </w:tr>
      <w:tr w:rsidR="00487346" w:rsidRPr="00871AB0" w:rsidTr="00D41421">
        <w:trPr>
          <w:trHeight w:val="48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02 01</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საგზაო ინფრასტრუქტურის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15 912,5</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6 434,1</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9 478,4</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9 802,9</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4 381,7</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5 421,2</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62%</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68%</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57%</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 xml:space="preserve">02 01 01 </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გზებისა  და ტროტუარების კაპიტალური შეკეთება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12 158,0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3 355,4</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8 802,6</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7 206,9</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2 163,9</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5 043,0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59%</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64%</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57%</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02 01 02</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გზებისა და ტროტუარების მიმდინარე შეკეთება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1 471,0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1 471,0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1 186,5</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1 186,5</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81%</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81%</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02 01 03</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სანიაღვრე სისტემის რეაბილიტაცია-მშენებლობა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1 160,5</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484,7</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675,8</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588,4</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210,2</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378,2</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51%</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43%</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332A68" w:rsidRDefault="00487346" w:rsidP="00487346">
            <w:pPr>
              <w:spacing w:after="0" w:line="240" w:lineRule="auto"/>
              <w:jc w:val="center"/>
              <w:rPr>
                <w:rFonts w:ascii="Sylfaen" w:eastAsia="Times New Roman" w:hAnsi="Sylfaen" w:cs="Calibri"/>
                <w:bCs/>
                <w:sz w:val="16"/>
                <w:szCs w:val="16"/>
                <w:lang w:val="ka-GE"/>
              </w:rPr>
            </w:pPr>
            <w:r w:rsidRPr="00487346">
              <w:rPr>
                <w:rFonts w:ascii="Sylfaen" w:eastAsia="Times New Roman" w:hAnsi="Sylfaen" w:cs="Calibri"/>
                <w:bCs/>
                <w:sz w:val="16"/>
                <w:szCs w:val="16"/>
              </w:rPr>
              <w:t> </w:t>
            </w:r>
            <w:r w:rsidR="00332A68">
              <w:rPr>
                <w:rFonts w:ascii="Sylfaen" w:eastAsia="Times New Roman" w:hAnsi="Sylfaen" w:cs="Calibri"/>
                <w:bCs/>
                <w:sz w:val="16"/>
                <w:szCs w:val="16"/>
                <w:lang w:val="ka-GE"/>
              </w:rPr>
              <w:t>56%</w:t>
            </w:r>
          </w:p>
        </w:tc>
      </w:tr>
      <w:tr w:rsidR="00487346" w:rsidRPr="00871AB0" w:rsidTr="00D41421">
        <w:trPr>
          <w:trHeight w:val="43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02 01 04</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საგზაო ნიშნები და უსაფრთხოება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130,0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130,0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123,6</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123,6</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95%</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95%</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269"/>
        </w:trPr>
        <w:tc>
          <w:tcPr>
            <w:tcW w:w="630" w:type="dxa"/>
            <w:shd w:val="clear" w:color="auto" w:fill="FFFFFF" w:themeFill="background1"/>
            <w:vAlign w:val="center"/>
          </w:tcPr>
          <w:p w:rsidR="00487346" w:rsidRPr="00871AB0"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02 01 05</w:t>
            </w:r>
          </w:p>
        </w:tc>
        <w:tc>
          <w:tcPr>
            <w:tcW w:w="3150" w:type="dxa"/>
            <w:shd w:val="clear" w:color="auto" w:fill="FFFFFF" w:themeFill="background1"/>
            <w:vAlign w:val="center"/>
          </w:tcPr>
          <w:p w:rsidR="00487346" w:rsidRPr="00871AB0"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ვიდეო-სამეთვალყურეო სისტემების შეძენა-ექსპლოატაცია</w:t>
            </w:r>
          </w:p>
        </w:tc>
        <w:tc>
          <w:tcPr>
            <w:tcW w:w="776" w:type="dxa"/>
            <w:tcBorders>
              <w:top w:val="nil"/>
              <w:left w:val="single" w:sz="4" w:space="0" w:color="auto"/>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993,0</w:t>
            </w:r>
          </w:p>
        </w:tc>
        <w:tc>
          <w:tcPr>
            <w:tcW w:w="1024"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993,0</w:t>
            </w:r>
          </w:p>
        </w:tc>
        <w:tc>
          <w:tcPr>
            <w:tcW w:w="786"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697,5</w:t>
            </w:r>
          </w:p>
        </w:tc>
        <w:tc>
          <w:tcPr>
            <w:tcW w:w="808"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697,5</w:t>
            </w:r>
          </w:p>
        </w:tc>
        <w:tc>
          <w:tcPr>
            <w:tcW w:w="708"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c>
          <w:tcPr>
            <w:tcW w:w="714"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c>
          <w:tcPr>
            <w:tcW w:w="745" w:type="dxa"/>
            <w:tcBorders>
              <w:top w:val="nil"/>
              <w:left w:val="nil"/>
              <w:bottom w:val="single" w:sz="4" w:space="0" w:color="auto"/>
              <w:right w:val="single" w:sz="4" w:space="0" w:color="auto"/>
            </w:tcBorders>
            <w:shd w:val="clear" w:color="000000" w:fill="FFFFFF"/>
            <w:vAlign w:val="center"/>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269"/>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02 03</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გარე განათება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3 620,0</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3 620,0</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3 291,1</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3 291,1</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91%</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91%</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02 03 01</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გარეგანათების ქსელის ექსპლოატაცია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3 380,0</w:t>
            </w:r>
          </w:p>
        </w:tc>
        <w:tc>
          <w:tcPr>
            <w:tcW w:w="1024" w:type="dxa"/>
            <w:tcBorders>
              <w:top w:val="nil"/>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3 380,0</w:t>
            </w:r>
          </w:p>
        </w:tc>
        <w:tc>
          <w:tcPr>
            <w:tcW w:w="786" w:type="dxa"/>
            <w:tcBorders>
              <w:top w:val="nil"/>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3 101,1</w:t>
            </w:r>
          </w:p>
        </w:tc>
        <w:tc>
          <w:tcPr>
            <w:tcW w:w="808" w:type="dxa"/>
            <w:tcBorders>
              <w:top w:val="nil"/>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3 101,1</w:t>
            </w:r>
          </w:p>
        </w:tc>
        <w:tc>
          <w:tcPr>
            <w:tcW w:w="708" w:type="dxa"/>
            <w:tcBorders>
              <w:top w:val="nil"/>
              <w:left w:val="nil"/>
              <w:bottom w:val="single" w:sz="4" w:space="0" w:color="auto"/>
              <w:right w:val="single" w:sz="4" w:space="0" w:color="auto"/>
            </w:tcBorders>
            <w:shd w:val="clear" w:color="auto" w:fill="auto"/>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92%</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92%</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02 03 02</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კაპიტალური დაბანდებები გარე განათების სფეროში</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240,0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240,0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190,0</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190,0</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79%</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79%</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8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02 04</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მშენებლობა, ავარიული ობიექტებისა და შენობების რეაბილიტაცია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3 371,8</w:t>
            </w:r>
          </w:p>
        </w:tc>
        <w:tc>
          <w:tcPr>
            <w:tcW w:w="1024"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3 139,1</w:t>
            </w:r>
          </w:p>
        </w:tc>
        <w:tc>
          <w:tcPr>
            <w:tcW w:w="786"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232,7</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2 725,9</w:t>
            </w:r>
          </w:p>
        </w:tc>
        <w:tc>
          <w:tcPr>
            <w:tcW w:w="808"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2 493,4</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81%</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79%</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r>
      <w:tr w:rsidR="00487346" w:rsidRPr="00871AB0" w:rsidTr="00D41421">
        <w:trPr>
          <w:trHeight w:val="73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02 04 01</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389,9</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389,9</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361,9</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361,9</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93%</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93%</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5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02 04 02</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ქალაქში საყრდენი და დამცავი კედლების მშენებლობა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618,2</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607,6</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10,6</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209,6</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199,1</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10,5</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34%</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33%</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332A68" w:rsidRDefault="00487346" w:rsidP="00487346">
            <w:pPr>
              <w:spacing w:after="0" w:line="240" w:lineRule="auto"/>
              <w:jc w:val="center"/>
              <w:rPr>
                <w:rFonts w:ascii="Sylfaen" w:eastAsia="Times New Roman" w:hAnsi="Sylfaen" w:cs="Calibri"/>
                <w:bCs/>
                <w:sz w:val="16"/>
                <w:szCs w:val="16"/>
                <w:lang w:val="ka-GE"/>
              </w:rPr>
            </w:pPr>
            <w:r w:rsidRPr="00487346">
              <w:rPr>
                <w:rFonts w:ascii="Sylfaen" w:eastAsia="Times New Roman" w:hAnsi="Sylfaen" w:cs="Calibri"/>
                <w:bCs/>
                <w:sz w:val="16"/>
                <w:szCs w:val="16"/>
              </w:rPr>
              <w:t> </w:t>
            </w:r>
            <w:r w:rsidR="00332A68">
              <w:rPr>
                <w:rFonts w:ascii="Sylfaen" w:eastAsia="Times New Roman" w:hAnsi="Sylfaen" w:cs="Calibri"/>
                <w:bCs/>
                <w:sz w:val="16"/>
                <w:szCs w:val="16"/>
                <w:lang w:val="ka-GE"/>
              </w:rPr>
              <w:t>99%</w:t>
            </w:r>
          </w:p>
        </w:tc>
      </w:tr>
      <w:tr w:rsidR="00487346" w:rsidRPr="00871AB0" w:rsidTr="00D41421">
        <w:trPr>
          <w:trHeight w:val="73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02 04 03</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ადმინისტრაციული ორგანოების შენობების მშენებლობა - რეკონსტრუქცია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2 363,7</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2 141,6</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222,1</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2 154,4</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1 932,4</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222,0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91%</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r>
      <w:tr w:rsidR="00487346" w:rsidRPr="00871AB0" w:rsidTr="00D41421">
        <w:trPr>
          <w:trHeight w:val="48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ბინათმესაკუთრეთა ამხანაგობების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3 250,5</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1 905,0</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1 345,5</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2 636,5</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1 316,0</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1 320,5</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81%</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69%</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98%</w:t>
            </w:r>
          </w:p>
        </w:tc>
      </w:tr>
      <w:tr w:rsidR="00487346" w:rsidRPr="00871AB0" w:rsidTr="00D41421">
        <w:trPr>
          <w:trHeight w:val="557"/>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02 05 01</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ეზოების კეთილმოწყობა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911,7</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413,7</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498,0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771,5</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273,6</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497,9</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85%</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66%</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r>
      <w:tr w:rsidR="00487346" w:rsidRPr="00871AB0" w:rsidTr="00D41421">
        <w:trPr>
          <w:trHeight w:val="73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02 05 02</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ლიფტების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399,9</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251,6</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148,3</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207,3</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59,1</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148,2</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52%</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r>
      <w:tr w:rsidR="00487346" w:rsidRPr="00871AB0" w:rsidTr="00D41421">
        <w:trPr>
          <w:trHeight w:val="521"/>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lastRenderedPageBreak/>
              <w:t>02 05 03</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ეზოების ფურნიტურა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180,1</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180,1</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120,7</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120,7</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67%</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67%</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78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02 05 04</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წყალსაწრეტი მილებისა და პარაპეტების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23,5</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23,5</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915"/>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02 05 05</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დაზიანებული კანალიზაციის სისტემის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76,0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76,0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71,3</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71,3</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94%</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94%</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72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02 05 06</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სადარბაზოების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863,7</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164,5</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699,2</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740,9</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66,5</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674,4</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86%</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96%</w:t>
            </w:r>
          </w:p>
        </w:tc>
      </w:tr>
      <w:tr w:rsidR="00487346" w:rsidRPr="00871AB0" w:rsidTr="00D41421">
        <w:trPr>
          <w:trHeight w:val="782"/>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02 05 07</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715,0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715,0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701,3</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701,3</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98%</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98%</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96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02 05 08</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4,1</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4,1</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8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ქალაქის კეთილმოწყობა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3 503,8</w:t>
            </w:r>
          </w:p>
        </w:tc>
        <w:tc>
          <w:tcPr>
            <w:tcW w:w="1024"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2 335,1</w:t>
            </w:r>
          </w:p>
        </w:tc>
        <w:tc>
          <w:tcPr>
            <w:tcW w:w="786"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1 168,7</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1 191,7</w:t>
            </w:r>
          </w:p>
        </w:tc>
        <w:tc>
          <w:tcPr>
            <w:tcW w:w="808"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1 007,8</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183,9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34%</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43%</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503"/>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02 06 01</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 ქუთაისში, ტურისტული ინფრასტრუქტურის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657,8</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0,8</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657,0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80,4</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0,8</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79,6</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12%</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332A68" w:rsidP="00487346">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lang w:val="ka-GE"/>
              </w:rPr>
              <w:t>12%</w:t>
            </w:r>
            <w:r w:rsidR="00487346" w:rsidRPr="00487346">
              <w:rPr>
                <w:rFonts w:ascii="Sylfaen" w:eastAsia="Times New Roman" w:hAnsi="Sylfaen" w:cs="Calibri"/>
                <w:bCs/>
                <w:sz w:val="16"/>
                <w:szCs w:val="16"/>
              </w:rPr>
              <w:t> </w:t>
            </w:r>
          </w:p>
        </w:tc>
      </w:tr>
      <w:tr w:rsidR="00487346" w:rsidRPr="00871AB0" w:rsidTr="00D41421">
        <w:trPr>
          <w:trHeight w:val="72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02 06 02</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ადმინისტრაციული ერთეულების მიხედვით თავისუფალი ინიციატივების განხორციელება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457,8</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457,8</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110,2</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110,2</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24%</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67"/>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02 06 03</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მემორიალური დაფებისა და ძეგლების მოწყობა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195,3</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195,3</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113,4</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113,4</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58%</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58%</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31"/>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02 06 05</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მრავალსართულიანი სახლების  ფასადების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1 161,6</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1 161,6</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314,2</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314,2</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27%</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27%</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53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02 06 07</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შადრევან-აუზების ექსპლოატაცია- რეაბილიტაცია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1 031,3</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519,6</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511,7</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573,5</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469,2</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104,3</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56%</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735AB9" w:rsidP="00487346">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lang w:val="ka-GE"/>
              </w:rPr>
              <w:t>20%</w:t>
            </w:r>
            <w:r w:rsidR="00487346" w:rsidRPr="00487346">
              <w:rPr>
                <w:rFonts w:ascii="Sylfaen" w:eastAsia="Times New Roman" w:hAnsi="Sylfaen" w:cs="Calibri"/>
                <w:bCs/>
                <w:sz w:val="16"/>
                <w:szCs w:val="16"/>
              </w:rPr>
              <w:t> </w:t>
            </w:r>
          </w:p>
        </w:tc>
      </w:tr>
      <w:tr w:rsidR="00487346" w:rsidRPr="00871AB0" w:rsidTr="00D41421">
        <w:trPr>
          <w:trHeight w:val="30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02 07</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მუნიციპალური ტრანსპორტის სუბსიდირება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600"/>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02 07 01</w:t>
            </w:r>
          </w:p>
        </w:tc>
        <w:tc>
          <w:tcPr>
            <w:tcW w:w="3150" w:type="dxa"/>
            <w:shd w:val="clear" w:color="auto" w:fill="FFFFFF" w:themeFill="background1"/>
            <w:vAlign w:val="center"/>
            <w:hideMark/>
          </w:tcPr>
          <w:p w:rsidR="00487346" w:rsidRPr="00871AB0" w:rsidRDefault="00487346" w:rsidP="00487346">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მუნიციპალური სატრანსპორტო სისტემის სუბსიდირება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102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78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8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2 400,0</w:t>
            </w:r>
          </w:p>
        </w:tc>
        <w:tc>
          <w:tcPr>
            <w:tcW w:w="708"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100%</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422"/>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02 09</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სტიქიის შედეგად სალიკვიდაციო ღონისძიებების განხორციელება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407,0</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132,1</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274,9</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383,2</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132,0</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251,2</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94%</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91%</w:t>
            </w:r>
          </w:p>
        </w:tc>
      </w:tr>
      <w:tr w:rsidR="00487346" w:rsidRPr="00871AB0" w:rsidTr="00D41421">
        <w:trPr>
          <w:trHeight w:val="539"/>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02 10</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საპროექტო-სახარჯთაღრიცხვო სამუშაოების პროგრამა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500,0</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500,0</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312,1</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312,1</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62%</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62%</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r w:rsidR="00487346" w:rsidRPr="00871AB0" w:rsidTr="00D41421">
        <w:trPr>
          <w:trHeight w:val="719"/>
        </w:trPr>
        <w:tc>
          <w:tcPr>
            <w:tcW w:w="63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02 11</w:t>
            </w:r>
          </w:p>
        </w:tc>
        <w:tc>
          <w:tcPr>
            <w:tcW w:w="3150" w:type="dxa"/>
            <w:shd w:val="clear" w:color="auto" w:fill="FFFFFF" w:themeFill="background1"/>
            <w:vAlign w:val="center"/>
            <w:hideMark/>
          </w:tcPr>
          <w:p w:rsidR="00487346" w:rsidRPr="00871AB0" w:rsidRDefault="00487346" w:rsidP="00487346">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400,0</w:t>
            </w:r>
          </w:p>
        </w:tc>
        <w:tc>
          <w:tcPr>
            <w:tcW w:w="1024"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400,0</w:t>
            </w:r>
          </w:p>
        </w:tc>
        <w:tc>
          <w:tcPr>
            <w:tcW w:w="786"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76"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396,6</w:t>
            </w:r>
          </w:p>
        </w:tc>
        <w:tc>
          <w:tcPr>
            <w:tcW w:w="8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396,6</w:t>
            </w:r>
          </w:p>
        </w:tc>
        <w:tc>
          <w:tcPr>
            <w:tcW w:w="708" w:type="dxa"/>
            <w:tcBorders>
              <w:top w:val="nil"/>
              <w:left w:val="nil"/>
              <w:bottom w:val="single" w:sz="4" w:space="0" w:color="auto"/>
              <w:right w:val="single" w:sz="4" w:space="0" w:color="auto"/>
            </w:tcBorders>
            <w:shd w:val="clear" w:color="000000" w:fill="F2F2F2"/>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99%</w:t>
            </w:r>
          </w:p>
        </w:tc>
        <w:tc>
          <w:tcPr>
            <w:tcW w:w="714"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99%</w:t>
            </w:r>
          </w:p>
        </w:tc>
        <w:tc>
          <w:tcPr>
            <w:tcW w:w="745" w:type="dxa"/>
            <w:tcBorders>
              <w:top w:val="nil"/>
              <w:left w:val="nil"/>
              <w:bottom w:val="single" w:sz="4" w:space="0" w:color="auto"/>
              <w:right w:val="single" w:sz="4" w:space="0" w:color="auto"/>
            </w:tcBorders>
            <w:shd w:val="clear" w:color="000000" w:fill="FFFFFF"/>
            <w:vAlign w:val="center"/>
            <w:hideMark/>
          </w:tcPr>
          <w:p w:rsidR="00487346" w:rsidRPr="00487346" w:rsidRDefault="00487346" w:rsidP="00487346">
            <w:pPr>
              <w:spacing w:after="0" w:line="240" w:lineRule="auto"/>
              <w:jc w:val="center"/>
              <w:rPr>
                <w:rFonts w:ascii="Sylfaen" w:eastAsia="Times New Roman" w:hAnsi="Sylfaen" w:cs="Calibri"/>
                <w:bCs/>
                <w:sz w:val="16"/>
                <w:szCs w:val="16"/>
              </w:rPr>
            </w:pPr>
            <w:r w:rsidRPr="00487346">
              <w:rPr>
                <w:rFonts w:ascii="Sylfaen" w:eastAsia="Times New Roman" w:hAnsi="Sylfaen" w:cs="Calibri"/>
                <w:bCs/>
                <w:sz w:val="16"/>
                <w:szCs w:val="16"/>
              </w:rPr>
              <w:t> </w:t>
            </w:r>
          </w:p>
        </w:tc>
      </w:tr>
    </w:tbl>
    <w:p w:rsidR="004C10A4" w:rsidRPr="00871AB0" w:rsidRDefault="004C10A4" w:rsidP="004C10A4">
      <w:pPr>
        <w:spacing w:after="0" w:line="360" w:lineRule="auto"/>
        <w:jc w:val="both"/>
        <w:rPr>
          <w:rFonts w:ascii="Sylfaen" w:hAnsi="Sylfaen" w:cs="Aparajita"/>
          <w:b/>
          <w:sz w:val="18"/>
          <w:szCs w:val="18"/>
          <w:lang w:val="ka-GE"/>
        </w:rPr>
      </w:pPr>
    </w:p>
    <w:p w:rsidR="00E146EC" w:rsidRPr="00871AB0" w:rsidRDefault="00E146EC" w:rsidP="004C10A4">
      <w:pPr>
        <w:spacing w:after="0" w:line="360" w:lineRule="auto"/>
        <w:jc w:val="both"/>
        <w:rPr>
          <w:rFonts w:ascii="Sylfaen" w:hAnsi="Sylfaen" w:cs="Aparajita"/>
          <w:b/>
          <w:sz w:val="18"/>
          <w:szCs w:val="18"/>
          <w:lang w:val="ka-GE"/>
        </w:rPr>
      </w:pPr>
      <w:r w:rsidRPr="00871AB0">
        <w:rPr>
          <w:rFonts w:ascii="Sylfaen" w:hAnsi="Sylfaen" w:cs="Aparajita"/>
          <w:b/>
          <w:sz w:val="18"/>
          <w:szCs w:val="18"/>
          <w:lang w:val="ka-GE"/>
        </w:rPr>
        <w:t>პროგრამები და ქვეპროგრამები:</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107"/>
        <w:gridCol w:w="183"/>
        <w:gridCol w:w="1286"/>
        <w:gridCol w:w="1980"/>
        <w:gridCol w:w="396"/>
        <w:gridCol w:w="1588"/>
        <w:gridCol w:w="2826"/>
      </w:tblGrid>
      <w:tr w:rsidR="00871AB0" w:rsidRPr="00871AB0" w:rsidTr="00D85A3E">
        <w:trPr>
          <w:trHeight w:val="705"/>
        </w:trPr>
        <w:tc>
          <w:tcPr>
            <w:tcW w:w="2541" w:type="dxa"/>
            <w:gridSpan w:val="2"/>
            <w:shd w:val="clear" w:color="auto" w:fill="auto"/>
            <w:vAlign w:val="center"/>
          </w:tcPr>
          <w:p w:rsidR="00E753B3" w:rsidRPr="00871AB0" w:rsidRDefault="00E753B3" w:rsidP="00E753B3">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259" w:type="dxa"/>
            <w:gridSpan w:val="6"/>
            <w:shd w:val="clear" w:color="auto" w:fill="auto"/>
            <w:vAlign w:val="center"/>
          </w:tcPr>
          <w:p w:rsidR="00E753B3" w:rsidRPr="00871AB0" w:rsidRDefault="00E753B3" w:rsidP="00E753B3">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20"/>
                <w:szCs w:val="20"/>
              </w:rPr>
              <w:t>გზებისა  და ტროტუარების კაპიტალური შეკეთება</w:t>
            </w:r>
            <w:r w:rsidRPr="00871AB0">
              <w:rPr>
                <w:rFonts w:ascii="Sylfaen" w:eastAsia="Times New Roman" w:hAnsi="Sylfaen" w:cs="Calibri"/>
                <w:bCs/>
                <w:sz w:val="20"/>
                <w:szCs w:val="20"/>
                <w:lang w:val="ka-GE"/>
              </w:rPr>
              <w:t xml:space="preserve"> (02 01 01)</w:t>
            </w:r>
          </w:p>
        </w:tc>
      </w:tr>
      <w:tr w:rsidR="00871AB0" w:rsidRPr="00871AB0" w:rsidTr="00D85A3E">
        <w:trPr>
          <w:trHeight w:val="705"/>
        </w:trPr>
        <w:tc>
          <w:tcPr>
            <w:tcW w:w="2541" w:type="dxa"/>
            <w:gridSpan w:val="2"/>
            <w:shd w:val="clear" w:color="auto" w:fill="auto"/>
            <w:vAlign w:val="center"/>
            <w:hideMark/>
          </w:tcPr>
          <w:p w:rsidR="00E753B3" w:rsidRPr="00871AB0" w:rsidRDefault="00E753B3" w:rsidP="00E753B3">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259" w:type="dxa"/>
            <w:gridSpan w:val="6"/>
            <w:shd w:val="clear" w:color="auto" w:fill="auto"/>
            <w:vAlign w:val="center"/>
            <w:hideMark/>
          </w:tcPr>
          <w:p w:rsidR="00E753B3" w:rsidRPr="00871AB0" w:rsidRDefault="00E753B3" w:rsidP="00E753B3">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D85A3E">
        <w:trPr>
          <w:trHeight w:val="840"/>
        </w:trPr>
        <w:tc>
          <w:tcPr>
            <w:tcW w:w="2541" w:type="dxa"/>
            <w:gridSpan w:val="2"/>
            <w:shd w:val="clear" w:color="auto" w:fill="auto"/>
            <w:vAlign w:val="center"/>
            <w:hideMark/>
          </w:tcPr>
          <w:p w:rsidR="00E753B3" w:rsidRPr="00871AB0" w:rsidRDefault="00E753B3" w:rsidP="00E753B3">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აღწერა</w:t>
            </w:r>
          </w:p>
        </w:tc>
        <w:tc>
          <w:tcPr>
            <w:tcW w:w="8259" w:type="dxa"/>
            <w:gridSpan w:val="6"/>
            <w:shd w:val="clear" w:color="auto" w:fill="auto"/>
            <w:vAlign w:val="center"/>
            <w:hideMark/>
          </w:tcPr>
          <w:p w:rsidR="00E753B3" w:rsidRPr="00871AB0" w:rsidRDefault="00EB3CFE" w:rsidP="004462A3">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Pr="00871AB0">
              <w:rPr>
                <w:rFonts w:ascii="Sylfaen" w:eastAsia="Times New Roman" w:hAnsi="Sylfaen" w:cs="Calibri"/>
                <w:sz w:val="18"/>
                <w:szCs w:val="18"/>
              </w:rPr>
              <w:t>პროგრამის ფარგლებში, პრიორიტეტუ</w:t>
            </w:r>
            <w:r w:rsidR="004462A3" w:rsidRPr="00871AB0">
              <w:rPr>
                <w:rFonts w:ascii="Sylfaen" w:eastAsia="Times New Roman" w:hAnsi="Sylfaen" w:cs="Calibri"/>
                <w:sz w:val="18"/>
                <w:szCs w:val="18"/>
              </w:rPr>
              <w:t>ლობის შესაბამისად, განხორციელდ</w:t>
            </w:r>
            <w:r w:rsidRPr="00871AB0">
              <w:rPr>
                <w:rFonts w:ascii="Sylfaen" w:eastAsia="Times New Roman" w:hAnsi="Sylfaen" w:cs="Calibri"/>
                <w:sz w:val="18"/>
                <w:szCs w:val="18"/>
              </w:rPr>
              <w:t>ა შიდასაქალაქო საგზაო ინფრასტრუქტურის მშენებლობა-რეაბილი</w:t>
            </w:r>
            <w:r w:rsidR="004462A3" w:rsidRPr="00871AB0">
              <w:rPr>
                <w:rFonts w:ascii="Sylfaen" w:eastAsia="Times New Roman" w:hAnsi="Sylfaen" w:cs="Calibri"/>
                <w:sz w:val="18"/>
                <w:szCs w:val="18"/>
              </w:rPr>
              <w:t>ტაცია, რაც თავის მხრივ გულისხმო</w:t>
            </w:r>
            <w:r w:rsidR="004462A3" w:rsidRPr="00871AB0">
              <w:rPr>
                <w:rFonts w:ascii="Sylfaen" w:eastAsia="Times New Roman" w:hAnsi="Sylfaen" w:cs="Calibri"/>
                <w:sz w:val="18"/>
                <w:szCs w:val="18"/>
                <w:lang w:val="ka-GE"/>
              </w:rPr>
              <w:t>ბდა</w:t>
            </w:r>
            <w:r w:rsidRPr="00871AB0">
              <w:rPr>
                <w:rFonts w:ascii="Sylfaen" w:eastAsia="Times New Roman" w:hAnsi="Sylfaen" w:cs="Calibri"/>
                <w:sz w:val="18"/>
                <w:szCs w:val="18"/>
              </w:rPr>
              <w:t>, გზების, ტროტუარებისა და ხიდების მშენებლობა-რეაბილიტაციას.</w:t>
            </w:r>
          </w:p>
        </w:tc>
      </w:tr>
      <w:tr w:rsidR="00871AB0" w:rsidRPr="00871AB0" w:rsidTr="00D85A3E">
        <w:trPr>
          <w:trHeight w:val="705"/>
        </w:trPr>
        <w:tc>
          <w:tcPr>
            <w:tcW w:w="2541" w:type="dxa"/>
            <w:gridSpan w:val="2"/>
            <w:shd w:val="clear" w:color="auto" w:fill="auto"/>
            <w:vAlign w:val="center"/>
            <w:hideMark/>
          </w:tcPr>
          <w:p w:rsidR="00E753B3" w:rsidRPr="00871AB0" w:rsidRDefault="00E753B3" w:rsidP="00E753B3">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259" w:type="dxa"/>
            <w:gridSpan w:val="6"/>
            <w:shd w:val="clear" w:color="auto" w:fill="auto"/>
            <w:vAlign w:val="center"/>
            <w:hideMark/>
          </w:tcPr>
          <w:p w:rsidR="00E753B3" w:rsidRPr="00871AB0" w:rsidRDefault="00EB3CFE" w:rsidP="00E753B3">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გზის კაპიტლური მშენებლობა</w:t>
            </w:r>
          </w:p>
        </w:tc>
      </w:tr>
      <w:tr w:rsidR="00871AB0" w:rsidRPr="00871AB0" w:rsidTr="00D85A3E">
        <w:trPr>
          <w:trHeight w:val="510"/>
        </w:trPr>
        <w:tc>
          <w:tcPr>
            <w:tcW w:w="2541" w:type="dxa"/>
            <w:gridSpan w:val="2"/>
            <w:shd w:val="clear" w:color="auto" w:fill="auto"/>
            <w:vAlign w:val="center"/>
            <w:hideMark/>
          </w:tcPr>
          <w:p w:rsidR="00724011" w:rsidRPr="00871AB0" w:rsidRDefault="00724011" w:rsidP="00E753B3">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45" w:type="dxa"/>
            <w:gridSpan w:val="4"/>
            <w:shd w:val="clear" w:color="auto" w:fill="auto"/>
            <w:vAlign w:val="center"/>
            <w:hideMark/>
          </w:tcPr>
          <w:p w:rsidR="00724011" w:rsidRPr="00871AB0" w:rsidRDefault="00724011" w:rsidP="0072401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00EB3CFE" w:rsidRPr="00871AB0">
              <w:rPr>
                <w:rFonts w:ascii="Sylfaen" w:eastAsia="Times New Roman" w:hAnsi="Sylfaen" w:cs="Calibri"/>
                <w:sz w:val="18"/>
                <w:szCs w:val="18"/>
              </w:rPr>
              <w:t>კაპიტალურად შეკეთებული გზები, რომელებიც აკმაყოფილებს საერთაშორისო სტანდარტს და ამ გზებით სარგებლობა იქნება უსაფრთხო და კომფორტული</w:t>
            </w:r>
          </w:p>
        </w:tc>
        <w:tc>
          <w:tcPr>
            <w:tcW w:w="1588" w:type="dxa"/>
            <w:shd w:val="clear" w:color="auto" w:fill="auto"/>
            <w:vAlign w:val="center"/>
          </w:tcPr>
          <w:p w:rsidR="00724011" w:rsidRPr="00871AB0" w:rsidRDefault="00724011" w:rsidP="00724011">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826" w:type="dxa"/>
            <w:shd w:val="clear" w:color="auto" w:fill="auto"/>
            <w:vAlign w:val="center"/>
          </w:tcPr>
          <w:p w:rsidR="00724011" w:rsidRPr="00871AB0" w:rsidRDefault="00BF76AE" w:rsidP="00724011">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გამართული საგზაო ინფრასტრუქტურა</w:t>
            </w:r>
          </w:p>
        </w:tc>
      </w:tr>
      <w:tr w:rsidR="00871AB0" w:rsidRPr="00871AB0" w:rsidTr="00D85A3E">
        <w:trPr>
          <w:trHeight w:val="705"/>
        </w:trPr>
        <w:tc>
          <w:tcPr>
            <w:tcW w:w="4010" w:type="dxa"/>
            <w:gridSpan w:val="4"/>
            <w:shd w:val="clear" w:color="auto" w:fill="auto"/>
            <w:vAlign w:val="center"/>
            <w:hideMark/>
          </w:tcPr>
          <w:p w:rsidR="004B4932" w:rsidRPr="00871AB0" w:rsidRDefault="004B4932" w:rsidP="00724011">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964" w:type="dxa"/>
            <w:gridSpan w:val="3"/>
            <w:shd w:val="clear" w:color="auto" w:fill="auto"/>
            <w:vAlign w:val="center"/>
          </w:tcPr>
          <w:p w:rsidR="004B4932" w:rsidRPr="00871AB0" w:rsidRDefault="004B4932" w:rsidP="00E753B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826" w:type="dxa"/>
            <w:vMerge w:val="restart"/>
            <w:shd w:val="clear" w:color="auto" w:fill="auto"/>
            <w:vAlign w:val="center"/>
          </w:tcPr>
          <w:p w:rsidR="004B4932" w:rsidRPr="00871AB0" w:rsidRDefault="004B4932" w:rsidP="00E753B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D85A3E">
        <w:trPr>
          <w:trHeight w:val="705"/>
        </w:trPr>
        <w:tc>
          <w:tcPr>
            <w:tcW w:w="1434" w:type="dxa"/>
            <w:shd w:val="clear" w:color="auto" w:fill="auto"/>
            <w:vAlign w:val="center"/>
          </w:tcPr>
          <w:p w:rsidR="004B4932" w:rsidRPr="00871AB0" w:rsidRDefault="008F1294" w:rsidP="0072401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90" w:type="dxa"/>
            <w:gridSpan w:val="2"/>
            <w:shd w:val="clear" w:color="auto" w:fill="auto"/>
            <w:vAlign w:val="center"/>
          </w:tcPr>
          <w:p w:rsidR="004B4932" w:rsidRPr="00871AB0" w:rsidRDefault="004B4932" w:rsidP="0072401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86" w:type="dxa"/>
            <w:shd w:val="clear" w:color="auto" w:fill="auto"/>
            <w:vAlign w:val="center"/>
          </w:tcPr>
          <w:p w:rsidR="004B4932" w:rsidRPr="00871AB0" w:rsidRDefault="004B4932" w:rsidP="0072401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980" w:type="dxa"/>
            <w:shd w:val="clear" w:color="auto" w:fill="auto"/>
            <w:vAlign w:val="center"/>
          </w:tcPr>
          <w:p w:rsidR="004B4932" w:rsidRPr="00871AB0" w:rsidRDefault="004B4932" w:rsidP="00E753B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984" w:type="dxa"/>
            <w:gridSpan w:val="2"/>
            <w:shd w:val="clear" w:color="auto" w:fill="auto"/>
            <w:vAlign w:val="center"/>
          </w:tcPr>
          <w:p w:rsidR="004B4932" w:rsidRPr="00871AB0" w:rsidRDefault="004B4932" w:rsidP="00E753B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826" w:type="dxa"/>
            <w:vMerge/>
            <w:shd w:val="clear" w:color="auto" w:fill="auto"/>
            <w:vAlign w:val="center"/>
          </w:tcPr>
          <w:p w:rsidR="004B4932" w:rsidRPr="00871AB0" w:rsidRDefault="004B4932" w:rsidP="00E753B3">
            <w:pPr>
              <w:spacing w:after="0" w:line="240" w:lineRule="auto"/>
              <w:jc w:val="center"/>
              <w:rPr>
                <w:rFonts w:ascii="Sylfaen" w:eastAsia="Times New Roman" w:hAnsi="Sylfaen" w:cs="Calibri"/>
                <w:b/>
                <w:bCs/>
                <w:sz w:val="18"/>
                <w:szCs w:val="18"/>
              </w:rPr>
            </w:pPr>
          </w:p>
        </w:tc>
      </w:tr>
      <w:tr w:rsidR="00E523D6" w:rsidRPr="00871AB0" w:rsidTr="00E523D6">
        <w:trPr>
          <w:trHeight w:val="705"/>
        </w:trPr>
        <w:tc>
          <w:tcPr>
            <w:tcW w:w="1434"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კაპიტალურად შეკეთებული გზები</w:t>
            </w:r>
          </w:p>
        </w:tc>
        <w:tc>
          <w:tcPr>
            <w:tcW w:w="1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120000 კვ.მ.</w:t>
            </w:r>
          </w:p>
        </w:tc>
        <w:tc>
          <w:tcPr>
            <w:tcW w:w="1286" w:type="dxa"/>
            <w:tcBorders>
              <w:top w:val="single" w:sz="4" w:space="0" w:color="000000"/>
              <w:left w:val="nil"/>
              <w:bottom w:val="single" w:sz="4" w:space="0" w:color="000000"/>
              <w:right w:val="single" w:sz="4" w:space="0" w:color="000000"/>
            </w:tcBorders>
            <w:shd w:val="clear" w:color="auto" w:fill="auto"/>
            <w:vAlign w:val="center"/>
          </w:tcPr>
          <w:p w:rsidR="00E523D6" w:rsidRDefault="00662A83" w:rsidP="00E523D6">
            <w:pPr>
              <w:jc w:val="center"/>
              <w:rPr>
                <w:rFonts w:ascii="Sylfaen" w:hAnsi="Sylfaen" w:cs="Calibri"/>
                <w:color w:val="000000"/>
                <w:sz w:val="18"/>
                <w:szCs w:val="18"/>
              </w:rPr>
            </w:pPr>
            <w:r>
              <w:rPr>
                <w:rFonts w:ascii="Sylfaen" w:hAnsi="Sylfaen" w:cs="Calibri"/>
                <w:color w:val="000000"/>
                <w:sz w:val="18"/>
                <w:szCs w:val="18"/>
                <w:lang w:val="ka-GE"/>
              </w:rPr>
              <w:t>143000</w:t>
            </w:r>
            <w:r w:rsidR="00E523D6">
              <w:rPr>
                <w:rFonts w:ascii="Sylfaen" w:hAnsi="Sylfaen" w:cs="Calibri"/>
                <w:color w:val="000000"/>
                <w:sz w:val="18"/>
                <w:szCs w:val="18"/>
              </w:rPr>
              <w:t xml:space="preserve"> კვ.მ.</w:t>
            </w:r>
          </w:p>
        </w:tc>
        <w:tc>
          <w:tcPr>
            <w:tcW w:w="1980" w:type="dxa"/>
            <w:tcBorders>
              <w:top w:val="single" w:sz="4" w:space="0" w:color="auto"/>
              <w:left w:val="nil"/>
              <w:bottom w:val="single" w:sz="4" w:space="0" w:color="auto"/>
              <w:right w:val="single" w:sz="4" w:space="0" w:color="000000"/>
            </w:tcBorders>
            <w:shd w:val="clear" w:color="auto" w:fill="auto"/>
            <w:vAlign w:val="center"/>
          </w:tcPr>
          <w:p w:rsidR="00E523D6" w:rsidRDefault="00662A83" w:rsidP="00E523D6">
            <w:pPr>
              <w:jc w:val="center"/>
              <w:rPr>
                <w:rFonts w:ascii="Calibri" w:hAnsi="Calibri" w:cs="Calibri"/>
                <w:color w:val="000000"/>
                <w:sz w:val="18"/>
                <w:szCs w:val="18"/>
              </w:rPr>
            </w:pPr>
            <w:r>
              <w:rPr>
                <w:rFonts w:ascii="Sylfaen" w:hAnsi="Sylfaen" w:cs="Sylfaen"/>
                <w:color w:val="000000"/>
                <w:sz w:val="18"/>
                <w:szCs w:val="18"/>
                <w:lang w:val="ka-GE"/>
              </w:rPr>
              <w:t>130000</w:t>
            </w:r>
            <w:r w:rsidR="00E523D6">
              <w:rPr>
                <w:rFonts w:ascii="Sylfaen" w:hAnsi="Sylfaen" w:cs="Sylfaen"/>
                <w:color w:val="000000"/>
                <w:sz w:val="18"/>
                <w:szCs w:val="18"/>
              </w:rPr>
              <w:t>კვ</w:t>
            </w:r>
            <w:r w:rsidR="00E523D6">
              <w:rPr>
                <w:rFonts w:ascii="Calibri" w:hAnsi="Calibri" w:cs="Calibri"/>
                <w:color w:val="000000"/>
                <w:sz w:val="18"/>
                <w:szCs w:val="18"/>
              </w:rPr>
              <w:t>.</w:t>
            </w:r>
            <w:r w:rsidR="00E523D6">
              <w:rPr>
                <w:rFonts w:ascii="Sylfaen" w:hAnsi="Sylfaen" w:cs="Sylfaen"/>
                <w:color w:val="000000"/>
                <w:sz w:val="18"/>
                <w:szCs w:val="18"/>
              </w:rPr>
              <w:t>მ</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E523D6" w:rsidRDefault="00662A83" w:rsidP="00E523D6">
            <w:pPr>
              <w:jc w:val="center"/>
              <w:rPr>
                <w:rFonts w:ascii="Calibri" w:hAnsi="Calibri" w:cs="Calibri"/>
                <w:color w:val="000000"/>
                <w:sz w:val="18"/>
                <w:szCs w:val="18"/>
              </w:rPr>
            </w:pPr>
            <w:r>
              <w:rPr>
                <w:rFonts w:ascii="Sylfaen" w:hAnsi="Sylfaen" w:cs="Calibri"/>
                <w:color w:val="000000"/>
                <w:sz w:val="18"/>
                <w:szCs w:val="18"/>
                <w:lang w:val="ka-GE"/>
              </w:rPr>
              <w:t>91</w:t>
            </w:r>
            <w:r w:rsidR="00E523D6">
              <w:rPr>
                <w:rFonts w:ascii="Calibri" w:hAnsi="Calibri" w:cs="Calibri"/>
                <w:color w:val="000000"/>
                <w:sz w:val="18"/>
                <w:szCs w:val="18"/>
              </w:rPr>
              <w:t>%</w:t>
            </w:r>
          </w:p>
        </w:tc>
        <w:tc>
          <w:tcPr>
            <w:tcW w:w="2826"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
                <w:bCs/>
                <w:sz w:val="18"/>
                <w:szCs w:val="18"/>
              </w:rPr>
            </w:pPr>
          </w:p>
        </w:tc>
      </w:tr>
    </w:tbl>
    <w:p w:rsidR="004E113B" w:rsidRPr="00871AB0" w:rsidRDefault="004E113B" w:rsidP="004E564C">
      <w:pPr>
        <w:spacing w:after="0" w:line="360" w:lineRule="auto"/>
        <w:ind w:firstLine="567"/>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107"/>
        <w:gridCol w:w="184"/>
        <w:gridCol w:w="1286"/>
        <w:gridCol w:w="1995"/>
        <w:gridCol w:w="403"/>
        <w:gridCol w:w="1594"/>
        <w:gridCol w:w="2936"/>
      </w:tblGrid>
      <w:tr w:rsidR="00871AB0" w:rsidRPr="00871AB0" w:rsidTr="00E523D6">
        <w:trPr>
          <w:trHeight w:val="705"/>
        </w:trPr>
        <w:tc>
          <w:tcPr>
            <w:tcW w:w="2402" w:type="dxa"/>
            <w:gridSpan w:val="2"/>
            <w:shd w:val="clear" w:color="auto" w:fill="auto"/>
            <w:vAlign w:val="center"/>
          </w:tcPr>
          <w:p w:rsidR="008D6262" w:rsidRPr="00871AB0" w:rsidRDefault="008D6262"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398" w:type="dxa"/>
            <w:gridSpan w:val="6"/>
            <w:shd w:val="clear" w:color="auto" w:fill="auto"/>
            <w:vAlign w:val="center"/>
          </w:tcPr>
          <w:p w:rsidR="008D6262" w:rsidRPr="00871AB0" w:rsidRDefault="008D6262"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20"/>
                <w:szCs w:val="20"/>
              </w:rPr>
              <w:t xml:space="preserve">გზებისა და ტროტუარების მიმდინარე შეკეთება </w:t>
            </w:r>
            <w:r w:rsidRPr="00871AB0">
              <w:rPr>
                <w:rFonts w:ascii="Sylfaen" w:eastAsia="Times New Roman" w:hAnsi="Sylfaen" w:cs="Calibri"/>
                <w:bCs/>
                <w:sz w:val="20"/>
                <w:szCs w:val="20"/>
                <w:lang w:val="ka-GE"/>
              </w:rPr>
              <w:t>(02 01 02)</w:t>
            </w:r>
          </w:p>
        </w:tc>
      </w:tr>
      <w:tr w:rsidR="00871AB0" w:rsidRPr="00871AB0" w:rsidTr="00E523D6">
        <w:trPr>
          <w:trHeight w:val="705"/>
        </w:trPr>
        <w:tc>
          <w:tcPr>
            <w:tcW w:w="2402"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398" w:type="dxa"/>
            <w:gridSpan w:val="6"/>
            <w:shd w:val="clear" w:color="auto" w:fill="auto"/>
            <w:vAlign w:val="center"/>
            <w:hideMark/>
          </w:tcPr>
          <w:p w:rsidR="008D6262" w:rsidRPr="00871AB0" w:rsidRDefault="008D6262"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E523D6">
        <w:trPr>
          <w:trHeight w:val="840"/>
        </w:trPr>
        <w:tc>
          <w:tcPr>
            <w:tcW w:w="2402"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398" w:type="dxa"/>
            <w:gridSpan w:val="6"/>
            <w:shd w:val="clear" w:color="auto" w:fill="auto"/>
            <w:vAlign w:val="center"/>
            <w:hideMark/>
          </w:tcPr>
          <w:p w:rsidR="008D6262" w:rsidRPr="00871AB0" w:rsidRDefault="008D6262" w:rsidP="001E15C2">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ქალაქის მასშტაბით ქუჩების გარკვეული ნაწილი საჭიროებ</w:t>
            </w:r>
            <w:r w:rsidR="004462A3" w:rsidRPr="00871AB0">
              <w:rPr>
                <w:rFonts w:ascii="Sylfaen" w:eastAsia="Times New Roman" w:hAnsi="Sylfaen" w:cs="Calibri"/>
                <w:sz w:val="18"/>
                <w:szCs w:val="18"/>
                <w:lang w:val="ka-GE"/>
              </w:rPr>
              <w:t>და</w:t>
            </w:r>
            <w:r w:rsidRPr="00871AB0">
              <w:rPr>
                <w:rFonts w:ascii="Sylfaen" w:eastAsia="Times New Roman" w:hAnsi="Sylfaen" w:cs="Calibri"/>
                <w:sz w:val="18"/>
                <w:szCs w:val="18"/>
                <w:lang w:val="ka-GE"/>
              </w:rPr>
              <w:t xml:space="preserve"> მიმდინარე ორმოულ შეკეთებას, მათი ექსპლოატაციისა და გამოყენების ვადები</w:t>
            </w:r>
            <w:r w:rsidR="001E15C2" w:rsidRPr="00871AB0">
              <w:rPr>
                <w:rFonts w:ascii="Sylfaen" w:eastAsia="Times New Roman" w:hAnsi="Sylfaen" w:cs="Calibri"/>
                <w:sz w:val="18"/>
                <w:szCs w:val="18"/>
                <w:lang w:val="ka-GE"/>
              </w:rPr>
              <w:t>ს გახანგრძლივების მიზნით</w:t>
            </w:r>
            <w:r w:rsidRPr="00871AB0">
              <w:rPr>
                <w:rFonts w:ascii="Sylfaen" w:eastAsia="Times New Roman" w:hAnsi="Sylfaen" w:cs="Calibri"/>
                <w:sz w:val="18"/>
                <w:szCs w:val="18"/>
                <w:lang w:val="ka-GE"/>
              </w:rPr>
              <w:t>. ა</w:t>
            </w:r>
            <w:r w:rsidR="004462A3" w:rsidRPr="00871AB0">
              <w:rPr>
                <w:rFonts w:ascii="Sylfaen" w:eastAsia="Times New Roman" w:hAnsi="Sylfaen" w:cs="Calibri"/>
                <w:sz w:val="18"/>
                <w:szCs w:val="18"/>
                <w:lang w:val="ka-GE"/>
              </w:rPr>
              <w:t xml:space="preserve">ქედან გმომდინარე, მნიშვნელოვანი </w:t>
            </w:r>
            <w:r w:rsidR="001E15C2" w:rsidRPr="00871AB0">
              <w:rPr>
                <w:rFonts w:ascii="Sylfaen" w:eastAsia="Times New Roman" w:hAnsi="Sylfaen" w:cs="Calibri"/>
                <w:sz w:val="18"/>
                <w:szCs w:val="18"/>
                <w:lang w:val="ka-GE"/>
              </w:rPr>
              <w:t>ყურადძება დაეთმო</w:t>
            </w:r>
            <w:r w:rsidRPr="00871AB0">
              <w:rPr>
                <w:rFonts w:ascii="Sylfaen" w:eastAsia="Times New Roman" w:hAnsi="Sylfaen" w:cs="Calibri"/>
                <w:sz w:val="18"/>
                <w:szCs w:val="18"/>
                <w:lang w:val="ka-GE"/>
              </w:rPr>
              <w:t xml:space="preserve"> გზების მიმდინარე შეკეთება.</w:t>
            </w:r>
          </w:p>
        </w:tc>
      </w:tr>
      <w:tr w:rsidR="00871AB0" w:rsidRPr="00871AB0" w:rsidTr="00E523D6">
        <w:trPr>
          <w:trHeight w:val="593"/>
        </w:trPr>
        <w:tc>
          <w:tcPr>
            <w:tcW w:w="2402"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398" w:type="dxa"/>
            <w:gridSpan w:val="6"/>
            <w:shd w:val="clear" w:color="auto" w:fill="auto"/>
            <w:vAlign w:val="center"/>
            <w:hideMark/>
          </w:tcPr>
          <w:p w:rsidR="008D6262" w:rsidRPr="00871AB0" w:rsidRDefault="008D6262"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გზის მიმდინარე შეკეთება, რომლითაც შენარჩუნდება უსაფრთხოება და კომფორტი</w:t>
            </w:r>
          </w:p>
        </w:tc>
      </w:tr>
      <w:tr w:rsidR="00871AB0" w:rsidRPr="00871AB0" w:rsidTr="00E523D6">
        <w:trPr>
          <w:trHeight w:val="510"/>
        </w:trPr>
        <w:tc>
          <w:tcPr>
            <w:tcW w:w="2402"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68" w:type="dxa"/>
            <w:gridSpan w:val="4"/>
            <w:shd w:val="clear" w:color="auto" w:fill="auto"/>
            <w:vAlign w:val="center"/>
            <w:hideMark/>
          </w:tcPr>
          <w:p w:rsidR="008D6262" w:rsidRPr="00871AB0" w:rsidRDefault="008D6262"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ორმოულად შეკეთებული გზები, კომფორტული და უსაფრთხო გადაადგილება</w:t>
            </w:r>
          </w:p>
        </w:tc>
        <w:tc>
          <w:tcPr>
            <w:tcW w:w="1594" w:type="dxa"/>
            <w:shd w:val="clear" w:color="auto" w:fill="auto"/>
            <w:vAlign w:val="center"/>
          </w:tcPr>
          <w:p w:rsidR="008D6262" w:rsidRPr="00871AB0" w:rsidRDefault="008D6262"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36" w:type="dxa"/>
            <w:shd w:val="clear" w:color="auto" w:fill="auto"/>
            <w:vAlign w:val="center"/>
          </w:tcPr>
          <w:p w:rsidR="008D6262" w:rsidRPr="00871AB0" w:rsidRDefault="0099723D" w:rsidP="00191D95">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ორმოულად შეკეთებული გზები, კომფორტული და უსაფრთხო გადაადგილება</w:t>
            </w:r>
          </w:p>
        </w:tc>
      </w:tr>
      <w:tr w:rsidR="00871AB0" w:rsidRPr="00871AB0" w:rsidTr="00662A83">
        <w:trPr>
          <w:trHeight w:val="705"/>
        </w:trPr>
        <w:tc>
          <w:tcPr>
            <w:tcW w:w="3872" w:type="dxa"/>
            <w:gridSpan w:val="4"/>
            <w:tcBorders>
              <w:bottom w:val="single" w:sz="4" w:space="0" w:color="auto"/>
            </w:tcBorders>
            <w:shd w:val="clear" w:color="auto" w:fill="auto"/>
            <w:vAlign w:val="center"/>
            <w:hideMark/>
          </w:tcPr>
          <w:p w:rsidR="008D6262" w:rsidRPr="00871AB0" w:rsidRDefault="008D6262"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992" w:type="dxa"/>
            <w:gridSpan w:val="3"/>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36" w:type="dxa"/>
            <w:vMerge w:val="restart"/>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E523D6">
        <w:trPr>
          <w:trHeight w:val="705"/>
        </w:trPr>
        <w:tc>
          <w:tcPr>
            <w:tcW w:w="1295" w:type="dxa"/>
            <w:shd w:val="clear" w:color="auto" w:fill="auto"/>
            <w:vAlign w:val="center"/>
          </w:tcPr>
          <w:p w:rsidR="008D6262" w:rsidRPr="00871AB0" w:rsidRDefault="008F129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91" w:type="dxa"/>
            <w:gridSpan w:val="2"/>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86" w:type="dxa"/>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995" w:type="dxa"/>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997" w:type="dxa"/>
            <w:gridSpan w:val="2"/>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36" w:type="dxa"/>
            <w:vMerge/>
            <w:shd w:val="clear" w:color="auto" w:fill="auto"/>
            <w:vAlign w:val="center"/>
          </w:tcPr>
          <w:p w:rsidR="008D6262" w:rsidRPr="00871AB0" w:rsidRDefault="008D6262" w:rsidP="00191D95">
            <w:pPr>
              <w:spacing w:after="0" w:line="240" w:lineRule="auto"/>
              <w:jc w:val="center"/>
              <w:rPr>
                <w:rFonts w:ascii="Sylfaen" w:eastAsia="Times New Roman" w:hAnsi="Sylfaen" w:cs="Calibri"/>
                <w:b/>
                <w:bCs/>
                <w:sz w:val="18"/>
                <w:szCs w:val="18"/>
              </w:rPr>
            </w:pPr>
          </w:p>
        </w:tc>
      </w:tr>
      <w:tr w:rsidR="00E523D6" w:rsidRPr="00871AB0" w:rsidTr="00662A83">
        <w:trPr>
          <w:trHeight w:val="705"/>
        </w:trPr>
        <w:tc>
          <w:tcPr>
            <w:tcW w:w="1295" w:type="dxa"/>
            <w:tcBorders>
              <w:top w:val="single" w:sz="4" w:space="0" w:color="auto"/>
              <w:bottom w:val="single" w:sz="4" w:space="0" w:color="auto"/>
              <w:right w:val="single" w:sz="4" w:space="0" w:color="auto"/>
            </w:tcBorders>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ორმოულად შეკეთებული გზები</w:t>
            </w:r>
          </w:p>
        </w:tc>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45000კვ.მ.</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73000 კვ.მ.</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Calibri" w:hAnsi="Calibri" w:cs="Calibri"/>
                <w:color w:val="000000"/>
                <w:sz w:val="18"/>
                <w:szCs w:val="18"/>
              </w:rPr>
            </w:pPr>
            <w:r>
              <w:rPr>
                <w:rFonts w:ascii="Calibri" w:hAnsi="Calibri" w:cs="Calibri"/>
                <w:color w:val="000000"/>
                <w:sz w:val="18"/>
                <w:szCs w:val="18"/>
              </w:rPr>
              <w:t xml:space="preserve">73000 </w:t>
            </w:r>
            <w:r>
              <w:rPr>
                <w:rFonts w:ascii="Sylfaen" w:hAnsi="Sylfaen" w:cs="Sylfaen"/>
                <w:color w:val="000000"/>
                <w:sz w:val="18"/>
                <w:szCs w:val="18"/>
              </w:rPr>
              <w:t>კვ</w:t>
            </w:r>
            <w:r>
              <w:rPr>
                <w:rFonts w:ascii="Calibri" w:hAnsi="Calibri" w:cs="Calibri"/>
                <w:color w:val="000000"/>
                <w:sz w:val="18"/>
                <w:szCs w:val="18"/>
              </w:rPr>
              <w:t>.</w:t>
            </w:r>
            <w:r>
              <w:rPr>
                <w:rFonts w:ascii="Sylfaen" w:hAnsi="Sylfaen" w:cs="Sylfaen"/>
                <w:color w:val="000000"/>
                <w:sz w:val="18"/>
                <w:szCs w:val="18"/>
              </w:rPr>
              <w:t>მ</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Calibri" w:hAnsi="Calibri" w:cs="Calibri"/>
                <w:color w:val="000000"/>
                <w:sz w:val="18"/>
                <w:szCs w:val="18"/>
              </w:rPr>
            </w:pPr>
            <w:r>
              <w:rPr>
                <w:rFonts w:ascii="Calibri" w:hAnsi="Calibri" w:cs="Calibri"/>
                <w:color w:val="000000"/>
                <w:sz w:val="18"/>
                <w:szCs w:val="18"/>
              </w:rPr>
              <w:t>100%</w:t>
            </w:r>
          </w:p>
        </w:tc>
        <w:tc>
          <w:tcPr>
            <w:tcW w:w="2936" w:type="dxa"/>
            <w:tcBorders>
              <w:top w:val="single" w:sz="4" w:space="0" w:color="auto"/>
              <w:left w:val="single" w:sz="4" w:space="0" w:color="auto"/>
              <w:bottom w:val="single" w:sz="4" w:space="0" w:color="auto"/>
            </w:tcBorders>
            <w:shd w:val="clear" w:color="auto" w:fill="auto"/>
            <w:vAlign w:val="center"/>
          </w:tcPr>
          <w:p w:rsidR="00E523D6" w:rsidRPr="00871AB0" w:rsidRDefault="00E523D6" w:rsidP="00E523D6">
            <w:pPr>
              <w:spacing w:after="0" w:line="240" w:lineRule="auto"/>
              <w:jc w:val="center"/>
              <w:rPr>
                <w:rFonts w:ascii="Sylfaen" w:eastAsia="Times New Roman" w:hAnsi="Sylfaen" w:cs="Calibri"/>
                <w:b/>
                <w:bCs/>
                <w:sz w:val="18"/>
                <w:szCs w:val="18"/>
              </w:rPr>
            </w:pPr>
          </w:p>
        </w:tc>
      </w:tr>
    </w:tbl>
    <w:p w:rsidR="008D6262" w:rsidRPr="00871AB0" w:rsidRDefault="008D6262" w:rsidP="004E564C">
      <w:pPr>
        <w:spacing w:after="0" w:line="360" w:lineRule="auto"/>
        <w:ind w:firstLine="567"/>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07"/>
        <w:gridCol w:w="177"/>
        <w:gridCol w:w="1281"/>
        <w:gridCol w:w="1802"/>
        <w:gridCol w:w="308"/>
        <w:gridCol w:w="1512"/>
        <w:gridCol w:w="2734"/>
      </w:tblGrid>
      <w:tr w:rsidR="00871AB0" w:rsidRPr="00871AB0" w:rsidTr="00D85A3E">
        <w:trPr>
          <w:trHeight w:val="705"/>
        </w:trPr>
        <w:tc>
          <w:tcPr>
            <w:tcW w:w="2986" w:type="dxa"/>
            <w:gridSpan w:val="2"/>
            <w:shd w:val="clear" w:color="auto" w:fill="auto"/>
            <w:vAlign w:val="center"/>
          </w:tcPr>
          <w:p w:rsidR="008D6262" w:rsidRPr="00871AB0" w:rsidRDefault="008D6262"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814" w:type="dxa"/>
            <w:gridSpan w:val="6"/>
            <w:shd w:val="clear" w:color="auto" w:fill="auto"/>
            <w:vAlign w:val="center"/>
          </w:tcPr>
          <w:p w:rsidR="008D6262" w:rsidRPr="00871AB0" w:rsidRDefault="008D6262"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lang w:val="ka-GE"/>
              </w:rPr>
              <w:t>სანიაღვრე სისტემის რეაბილიტაცია-მშენებლობა (02 01 03)</w:t>
            </w:r>
          </w:p>
        </w:tc>
      </w:tr>
      <w:tr w:rsidR="00871AB0" w:rsidRPr="00871AB0" w:rsidTr="00D85A3E">
        <w:trPr>
          <w:trHeight w:val="705"/>
        </w:trPr>
        <w:tc>
          <w:tcPr>
            <w:tcW w:w="2986" w:type="dxa"/>
            <w:gridSpan w:val="2"/>
            <w:shd w:val="clear" w:color="auto" w:fill="auto"/>
            <w:vAlign w:val="center"/>
            <w:hideMark/>
          </w:tcPr>
          <w:p w:rsidR="0099723D" w:rsidRPr="00871AB0" w:rsidRDefault="0099723D" w:rsidP="0099723D">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8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D85A3E">
        <w:trPr>
          <w:trHeight w:val="840"/>
        </w:trPr>
        <w:tc>
          <w:tcPr>
            <w:tcW w:w="2986" w:type="dxa"/>
            <w:gridSpan w:val="2"/>
            <w:shd w:val="clear" w:color="auto" w:fill="auto"/>
            <w:vAlign w:val="center"/>
            <w:hideMark/>
          </w:tcPr>
          <w:p w:rsidR="0099723D" w:rsidRPr="00871AB0" w:rsidRDefault="0099723D" w:rsidP="0099723D">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8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871AB0" w:rsidRDefault="0099723D" w:rsidP="004462A3">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სანიაღვრე ინფრასტრუქტურა წარმოადგენს ქალაქის ერთ-ერთ პრობლემატურ ნაწილს. პ</w:t>
            </w:r>
            <w:r w:rsidR="004462A3" w:rsidRPr="00871AB0">
              <w:rPr>
                <w:rFonts w:ascii="Sylfaen" w:eastAsia="Times New Roman" w:hAnsi="Sylfaen" w:cs="Calibri"/>
                <w:sz w:val="18"/>
                <w:szCs w:val="18"/>
                <w:lang w:val="ka-GE"/>
              </w:rPr>
              <w:t>როგრამის ფარგლებში განხორციელდ</w:t>
            </w:r>
            <w:r w:rsidRPr="00871AB0">
              <w:rPr>
                <w:rFonts w:ascii="Sylfaen" w:eastAsia="Times New Roman" w:hAnsi="Sylfaen" w:cs="Calibri"/>
                <w:sz w:val="18"/>
                <w:szCs w:val="18"/>
                <w:lang w:val="ka-GE"/>
              </w:rPr>
              <w:t>ა როგორც მიმდინარე საექსპლოატაციო, ასევე, სარეაბილიტაციო და კაპიტალური სამუშაოები.</w:t>
            </w:r>
          </w:p>
        </w:tc>
      </w:tr>
      <w:tr w:rsidR="00871AB0" w:rsidRPr="00871AB0" w:rsidTr="00D85A3E">
        <w:trPr>
          <w:trHeight w:val="395"/>
        </w:trPr>
        <w:tc>
          <w:tcPr>
            <w:tcW w:w="2986" w:type="dxa"/>
            <w:gridSpan w:val="2"/>
            <w:shd w:val="clear" w:color="auto" w:fill="auto"/>
            <w:vAlign w:val="center"/>
            <w:hideMark/>
          </w:tcPr>
          <w:p w:rsidR="0099723D" w:rsidRPr="00871AB0" w:rsidRDefault="0099723D" w:rsidP="0099723D">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814"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სანიაღვრე სისტემის მოწესრიგებით ნალექების გამტარუნარიანობის ზრდა</w:t>
            </w:r>
          </w:p>
        </w:tc>
      </w:tr>
      <w:tr w:rsidR="00871AB0" w:rsidRPr="00871AB0" w:rsidTr="00D85A3E">
        <w:trPr>
          <w:trHeight w:val="510"/>
        </w:trPr>
        <w:tc>
          <w:tcPr>
            <w:tcW w:w="2986" w:type="dxa"/>
            <w:gridSpan w:val="2"/>
            <w:shd w:val="clear" w:color="auto" w:fill="auto"/>
            <w:vAlign w:val="center"/>
            <w:hideMark/>
          </w:tcPr>
          <w:p w:rsidR="0099723D" w:rsidRPr="00871AB0" w:rsidRDefault="0099723D" w:rsidP="0099723D">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568" w:type="dxa"/>
            <w:gridSpan w:val="4"/>
            <w:shd w:val="clear" w:color="auto" w:fill="auto"/>
            <w:vAlign w:val="center"/>
            <w:hideMark/>
          </w:tcPr>
          <w:p w:rsidR="0099723D" w:rsidRPr="00871AB0" w:rsidRDefault="0099723D" w:rsidP="0099723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რეაბილიტირებული და კაპიტალურად შეკეთებული სანიაღვრე სისტემა</w:t>
            </w:r>
          </w:p>
        </w:tc>
        <w:tc>
          <w:tcPr>
            <w:tcW w:w="1512" w:type="dxa"/>
            <w:shd w:val="clear" w:color="auto" w:fill="auto"/>
            <w:vAlign w:val="center"/>
          </w:tcPr>
          <w:p w:rsidR="0099723D" w:rsidRPr="00871AB0" w:rsidRDefault="0099723D" w:rsidP="0099723D">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34" w:type="dxa"/>
            <w:shd w:val="clear" w:color="auto" w:fill="auto"/>
            <w:vAlign w:val="center"/>
          </w:tcPr>
          <w:p w:rsidR="0099723D" w:rsidRPr="00871AB0" w:rsidRDefault="0099723D" w:rsidP="0099723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რეაბილიტირებული და კაპიტალურად შეკეთებული სანიაღვრე სისტემა</w:t>
            </w:r>
          </w:p>
        </w:tc>
      </w:tr>
      <w:tr w:rsidR="00871AB0" w:rsidRPr="00871AB0" w:rsidTr="00D85A3E">
        <w:trPr>
          <w:trHeight w:val="705"/>
        </w:trPr>
        <w:tc>
          <w:tcPr>
            <w:tcW w:w="4444" w:type="dxa"/>
            <w:gridSpan w:val="4"/>
            <w:shd w:val="clear" w:color="auto" w:fill="auto"/>
            <w:vAlign w:val="center"/>
            <w:hideMark/>
          </w:tcPr>
          <w:p w:rsidR="0099723D" w:rsidRPr="00871AB0" w:rsidRDefault="0099723D" w:rsidP="0099723D">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lastRenderedPageBreak/>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622" w:type="dxa"/>
            <w:gridSpan w:val="3"/>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34" w:type="dxa"/>
            <w:vMerge w:val="restart"/>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D85A3E">
        <w:trPr>
          <w:trHeight w:val="705"/>
        </w:trPr>
        <w:tc>
          <w:tcPr>
            <w:tcW w:w="1879" w:type="dxa"/>
            <w:shd w:val="clear" w:color="auto" w:fill="auto"/>
            <w:vAlign w:val="center"/>
          </w:tcPr>
          <w:p w:rsidR="0099723D" w:rsidRPr="00871AB0" w:rsidRDefault="008F1294"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84" w:type="dxa"/>
            <w:gridSpan w:val="2"/>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81" w:type="dxa"/>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802" w:type="dxa"/>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820" w:type="dxa"/>
            <w:gridSpan w:val="2"/>
            <w:shd w:val="clear" w:color="auto" w:fill="auto"/>
            <w:vAlign w:val="center"/>
          </w:tcPr>
          <w:p w:rsidR="0099723D" w:rsidRPr="00871AB0" w:rsidRDefault="0099723D" w:rsidP="0099723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34" w:type="dxa"/>
            <w:vMerge/>
            <w:shd w:val="clear" w:color="auto" w:fill="auto"/>
            <w:vAlign w:val="center"/>
          </w:tcPr>
          <w:p w:rsidR="0099723D" w:rsidRPr="00871AB0" w:rsidRDefault="0099723D" w:rsidP="0099723D">
            <w:pPr>
              <w:spacing w:after="0" w:line="240" w:lineRule="auto"/>
              <w:jc w:val="center"/>
              <w:rPr>
                <w:rFonts w:ascii="Sylfaen" w:eastAsia="Times New Roman" w:hAnsi="Sylfaen" w:cs="Calibri"/>
                <w:b/>
                <w:bCs/>
                <w:sz w:val="18"/>
                <w:szCs w:val="18"/>
              </w:rPr>
            </w:pPr>
          </w:p>
        </w:tc>
      </w:tr>
      <w:tr w:rsidR="00E523D6" w:rsidRPr="00871AB0" w:rsidTr="00CA624F">
        <w:trPr>
          <w:trHeight w:val="705"/>
        </w:trPr>
        <w:tc>
          <w:tcPr>
            <w:tcW w:w="1879"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კაპიტალურად მოწყობილი სანიაღვრე</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D862E3" w:rsidP="00E523D6">
            <w:pPr>
              <w:jc w:val="center"/>
              <w:rPr>
                <w:rFonts w:ascii="Sylfaen" w:hAnsi="Sylfaen" w:cs="Calibri"/>
                <w:color w:val="000000"/>
                <w:sz w:val="18"/>
                <w:szCs w:val="18"/>
              </w:rPr>
            </w:pPr>
            <w:r>
              <w:rPr>
                <w:rFonts w:ascii="Sylfaen" w:hAnsi="Sylfaen" w:cs="Calibri"/>
                <w:color w:val="000000"/>
                <w:sz w:val="18"/>
                <w:szCs w:val="18"/>
              </w:rPr>
              <w:t>3700</w:t>
            </w:r>
            <w:r w:rsidR="00E523D6">
              <w:rPr>
                <w:rFonts w:ascii="Sylfaen" w:hAnsi="Sylfaen" w:cs="Calibri"/>
                <w:color w:val="000000"/>
                <w:sz w:val="18"/>
                <w:szCs w:val="18"/>
              </w:rPr>
              <w:t>მ.</w:t>
            </w:r>
          </w:p>
        </w:tc>
        <w:tc>
          <w:tcPr>
            <w:tcW w:w="1281" w:type="dxa"/>
            <w:tcBorders>
              <w:top w:val="single" w:sz="4" w:space="0" w:color="auto"/>
              <w:left w:val="nil"/>
              <w:bottom w:val="single" w:sz="4" w:space="0" w:color="auto"/>
              <w:right w:val="single" w:sz="4" w:space="0" w:color="auto"/>
            </w:tcBorders>
            <w:shd w:val="clear" w:color="auto" w:fill="auto"/>
            <w:vAlign w:val="center"/>
          </w:tcPr>
          <w:p w:rsidR="00E523D6" w:rsidRDefault="00D862E3" w:rsidP="00E523D6">
            <w:pPr>
              <w:jc w:val="center"/>
              <w:rPr>
                <w:rFonts w:ascii="Sylfaen" w:hAnsi="Sylfaen" w:cs="Calibri"/>
                <w:color w:val="000000"/>
                <w:sz w:val="18"/>
                <w:szCs w:val="18"/>
              </w:rPr>
            </w:pPr>
            <w:r>
              <w:rPr>
                <w:rFonts w:ascii="Sylfaen" w:hAnsi="Sylfaen" w:cs="Calibri"/>
                <w:color w:val="000000"/>
                <w:sz w:val="18"/>
                <w:szCs w:val="18"/>
              </w:rPr>
              <w:t>5900</w:t>
            </w:r>
            <w:r w:rsidR="00E523D6">
              <w:rPr>
                <w:rFonts w:ascii="Sylfaen" w:hAnsi="Sylfaen" w:cs="Calibri"/>
                <w:color w:val="000000"/>
                <w:sz w:val="18"/>
                <w:szCs w:val="18"/>
              </w:rPr>
              <w:t>მ.</w:t>
            </w:r>
          </w:p>
        </w:tc>
        <w:tc>
          <w:tcPr>
            <w:tcW w:w="1802" w:type="dxa"/>
            <w:tcBorders>
              <w:top w:val="single" w:sz="4" w:space="0" w:color="auto"/>
              <w:left w:val="nil"/>
              <w:bottom w:val="single" w:sz="4" w:space="0" w:color="auto"/>
              <w:right w:val="single" w:sz="4" w:space="0" w:color="000000"/>
            </w:tcBorders>
            <w:shd w:val="clear" w:color="auto" w:fill="auto"/>
            <w:vAlign w:val="center"/>
          </w:tcPr>
          <w:p w:rsidR="00E523D6" w:rsidRPr="00D862E3" w:rsidRDefault="00D862E3" w:rsidP="00E523D6">
            <w:pPr>
              <w:jc w:val="center"/>
              <w:rPr>
                <w:rFonts w:ascii="Sylfaen" w:hAnsi="Sylfaen" w:cs="Calibri"/>
                <w:color w:val="000000"/>
                <w:sz w:val="18"/>
                <w:szCs w:val="18"/>
                <w:lang w:val="ka-GE"/>
              </w:rPr>
            </w:pPr>
            <w:r>
              <w:rPr>
                <w:rFonts w:ascii="Sylfaen" w:hAnsi="Sylfaen" w:cs="Calibri"/>
                <w:color w:val="000000"/>
                <w:sz w:val="18"/>
                <w:szCs w:val="18"/>
                <w:lang w:val="ka-GE"/>
              </w:rPr>
              <w:t>4000მ</w:t>
            </w:r>
          </w:p>
        </w:tc>
        <w:tc>
          <w:tcPr>
            <w:tcW w:w="1820" w:type="dxa"/>
            <w:gridSpan w:val="2"/>
            <w:tcBorders>
              <w:top w:val="single" w:sz="4" w:space="0" w:color="auto"/>
              <w:left w:val="nil"/>
              <w:bottom w:val="single" w:sz="4" w:space="0" w:color="auto"/>
              <w:right w:val="single" w:sz="4" w:space="0" w:color="auto"/>
            </w:tcBorders>
            <w:shd w:val="clear" w:color="auto" w:fill="auto"/>
            <w:vAlign w:val="center"/>
          </w:tcPr>
          <w:p w:rsidR="00E523D6" w:rsidRDefault="00D862E3" w:rsidP="00E523D6">
            <w:pPr>
              <w:jc w:val="center"/>
              <w:rPr>
                <w:rFonts w:ascii="Calibri" w:hAnsi="Calibri" w:cs="Calibri"/>
                <w:color w:val="000000"/>
                <w:sz w:val="18"/>
                <w:szCs w:val="18"/>
              </w:rPr>
            </w:pPr>
            <w:r>
              <w:rPr>
                <w:rFonts w:ascii="Calibri" w:hAnsi="Calibri" w:cs="Calibri"/>
                <w:color w:val="000000"/>
                <w:sz w:val="18"/>
                <w:szCs w:val="18"/>
              </w:rPr>
              <w:t>68</w:t>
            </w:r>
            <w:r w:rsidR="00E523D6">
              <w:rPr>
                <w:rFonts w:ascii="Calibri" w:hAnsi="Calibri" w:cs="Calibri"/>
                <w:color w:val="000000"/>
                <w:sz w:val="18"/>
                <w:szCs w:val="18"/>
              </w:rPr>
              <w:t>%</w:t>
            </w:r>
          </w:p>
        </w:tc>
        <w:tc>
          <w:tcPr>
            <w:tcW w:w="2734" w:type="dxa"/>
            <w:tcBorders>
              <w:bottom w:val="single" w:sz="4" w:space="0" w:color="auto"/>
            </w:tcBorders>
            <w:shd w:val="clear" w:color="auto" w:fill="auto"/>
            <w:vAlign w:val="center"/>
          </w:tcPr>
          <w:p w:rsidR="00E523D6" w:rsidRPr="00871AB0" w:rsidRDefault="00D862E3" w:rsidP="00E523D6">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შეუმდგარი ტენდერები, მრავალწლიანი ხელშეკრულებები</w:t>
            </w:r>
          </w:p>
        </w:tc>
      </w:tr>
      <w:tr w:rsidR="00E523D6" w:rsidRPr="00871AB0" w:rsidTr="00CA624F">
        <w:trPr>
          <w:trHeight w:val="705"/>
        </w:trPr>
        <w:tc>
          <w:tcPr>
            <w:tcW w:w="1879"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ექსპლოატირებული სასულეების რაოდენობა</w:t>
            </w:r>
          </w:p>
        </w:tc>
        <w:tc>
          <w:tcPr>
            <w:tcW w:w="128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26</w:t>
            </w:r>
          </w:p>
        </w:tc>
        <w:tc>
          <w:tcPr>
            <w:tcW w:w="1281" w:type="dxa"/>
            <w:tcBorders>
              <w:top w:val="single" w:sz="4" w:space="0" w:color="auto"/>
              <w:left w:val="single" w:sz="4" w:space="0" w:color="auto"/>
              <w:bottom w:val="single" w:sz="4" w:space="0" w:color="auto"/>
              <w:right w:val="single" w:sz="4" w:space="0" w:color="auto"/>
            </w:tcBorders>
            <w:shd w:val="clear" w:color="000000" w:fill="FFFFFF"/>
            <w:vAlign w:val="center"/>
          </w:tcPr>
          <w:p w:rsidR="00E523D6" w:rsidRPr="00662A83" w:rsidRDefault="00662A83" w:rsidP="00E523D6">
            <w:pPr>
              <w:jc w:val="center"/>
              <w:rPr>
                <w:rFonts w:ascii="Sylfaen" w:hAnsi="Sylfaen" w:cs="Calibri"/>
                <w:color w:val="000000"/>
                <w:sz w:val="18"/>
                <w:szCs w:val="18"/>
                <w:lang w:val="ka-GE"/>
              </w:rPr>
            </w:pPr>
            <w:r>
              <w:rPr>
                <w:rFonts w:ascii="Sylfaen" w:hAnsi="Sylfaen" w:cs="Calibri"/>
                <w:color w:val="000000"/>
                <w:sz w:val="18"/>
                <w:szCs w:val="18"/>
                <w:lang w:val="ka-GE"/>
              </w:rPr>
              <w:t>31</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Pr="00662A83" w:rsidRDefault="00E523D6" w:rsidP="00E523D6">
            <w:pPr>
              <w:jc w:val="center"/>
              <w:rPr>
                <w:rFonts w:ascii="Sylfaen" w:hAnsi="Sylfaen" w:cs="Calibri"/>
                <w:color w:val="000000"/>
                <w:sz w:val="18"/>
                <w:szCs w:val="18"/>
                <w:lang w:val="ka-GE"/>
              </w:rPr>
            </w:pPr>
            <w:r w:rsidRPr="00662A83">
              <w:rPr>
                <w:rFonts w:ascii="Sylfaen" w:hAnsi="Sylfaen" w:cs="Calibri"/>
                <w:color w:val="000000"/>
                <w:sz w:val="18"/>
                <w:szCs w:val="18"/>
              </w:rPr>
              <w:t>31</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Calibri" w:hAnsi="Calibri" w:cs="Calibri"/>
                <w:color w:val="000000"/>
                <w:sz w:val="18"/>
                <w:szCs w:val="18"/>
              </w:rPr>
            </w:pPr>
            <w:r>
              <w:rPr>
                <w:rFonts w:ascii="Calibri" w:hAnsi="Calibri" w:cs="Calibri"/>
                <w:color w:val="000000"/>
                <w:sz w:val="18"/>
                <w:szCs w:val="18"/>
              </w:rPr>
              <w:t>100%</w:t>
            </w:r>
          </w:p>
        </w:tc>
        <w:tc>
          <w:tcPr>
            <w:tcW w:w="2734" w:type="dxa"/>
            <w:tcBorders>
              <w:top w:val="single" w:sz="4" w:space="0" w:color="auto"/>
              <w:left w:val="single" w:sz="4" w:space="0" w:color="auto"/>
            </w:tcBorders>
            <w:shd w:val="clear" w:color="auto" w:fill="auto"/>
            <w:vAlign w:val="center"/>
          </w:tcPr>
          <w:p w:rsidR="00E523D6" w:rsidRPr="00871AB0" w:rsidRDefault="00E523D6" w:rsidP="00E523D6">
            <w:pPr>
              <w:spacing w:after="0" w:line="240" w:lineRule="auto"/>
              <w:jc w:val="center"/>
              <w:rPr>
                <w:rFonts w:ascii="Sylfaen" w:eastAsia="Times New Roman" w:hAnsi="Sylfaen" w:cs="Calibri"/>
                <w:sz w:val="18"/>
                <w:szCs w:val="18"/>
                <w:lang w:val="ka-GE"/>
              </w:rPr>
            </w:pPr>
          </w:p>
        </w:tc>
      </w:tr>
    </w:tbl>
    <w:p w:rsidR="00E523D6" w:rsidRDefault="00E523D6" w:rsidP="00E523D6">
      <w:pPr>
        <w:spacing w:after="0" w:line="360" w:lineRule="auto"/>
        <w:jc w:val="both"/>
        <w:rPr>
          <w:rFonts w:ascii="Sylfaen" w:hAnsi="Sylfaen" w:cs="Aparajita"/>
          <w:b/>
          <w:sz w:val="18"/>
          <w:szCs w:val="18"/>
          <w:lang w:val="ka-GE"/>
        </w:rPr>
      </w:pPr>
    </w:p>
    <w:tbl>
      <w:tblPr>
        <w:tblW w:w="10916" w:type="dxa"/>
        <w:tblInd w:w="-601" w:type="dxa"/>
        <w:tblLook w:val="04A0" w:firstRow="1" w:lastRow="0" w:firstColumn="1" w:lastColumn="0" w:noHBand="0" w:noVBand="1"/>
      </w:tblPr>
      <w:tblGrid>
        <w:gridCol w:w="1988"/>
        <w:gridCol w:w="724"/>
        <w:gridCol w:w="1623"/>
        <w:gridCol w:w="1533"/>
        <w:gridCol w:w="923"/>
        <w:gridCol w:w="790"/>
        <w:gridCol w:w="1698"/>
        <w:gridCol w:w="1637"/>
      </w:tblGrid>
      <w:tr w:rsidR="00E523D6" w:rsidRPr="00E523D6" w:rsidTr="00E523D6">
        <w:trPr>
          <w:trHeight w:val="1200"/>
        </w:trPr>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20"/>
                <w:szCs w:val="20"/>
              </w:rPr>
            </w:pPr>
            <w:r w:rsidRPr="00E523D6">
              <w:rPr>
                <w:rFonts w:ascii="Sylfaen" w:eastAsia="Times New Roman" w:hAnsi="Sylfaen" w:cs="Calibri"/>
                <w:color w:val="000000"/>
                <w:sz w:val="20"/>
                <w:szCs w:val="20"/>
              </w:rPr>
              <w:t>ქვეპროგრამის დასახელება /პროგრამული კოდი</w:t>
            </w:r>
          </w:p>
        </w:tc>
        <w:tc>
          <w:tcPr>
            <w:tcW w:w="8928" w:type="dxa"/>
            <w:gridSpan w:val="7"/>
            <w:tcBorders>
              <w:top w:val="single" w:sz="4" w:space="0" w:color="auto"/>
              <w:left w:val="nil"/>
              <w:bottom w:val="single" w:sz="4" w:space="0" w:color="auto"/>
              <w:right w:val="single" w:sz="4" w:space="0" w:color="auto"/>
            </w:tcBorders>
            <w:shd w:val="clear" w:color="auto" w:fill="auto"/>
            <w:vAlign w:val="center"/>
            <w:hideMark/>
          </w:tcPr>
          <w:p w:rsidR="00E523D6" w:rsidRPr="00D41421" w:rsidRDefault="00E523D6" w:rsidP="00E523D6">
            <w:pPr>
              <w:spacing w:after="0" w:line="240" w:lineRule="auto"/>
              <w:jc w:val="center"/>
              <w:rPr>
                <w:rFonts w:ascii="Calibri" w:eastAsia="Times New Roman" w:hAnsi="Calibri" w:cs="Calibri"/>
                <w:color w:val="000000"/>
                <w:sz w:val="18"/>
                <w:szCs w:val="18"/>
              </w:rPr>
            </w:pPr>
            <w:r w:rsidRPr="00D41421">
              <w:rPr>
                <w:rFonts w:ascii="Sylfaen" w:eastAsia="Times New Roman" w:hAnsi="Sylfaen" w:cs="Sylfaen"/>
                <w:color w:val="000000"/>
                <w:sz w:val="18"/>
                <w:szCs w:val="18"/>
              </w:rPr>
              <w:t>ვიდეო</w:t>
            </w:r>
            <w:r w:rsidRPr="00D41421">
              <w:rPr>
                <w:rFonts w:ascii="Calibri" w:eastAsia="Times New Roman" w:hAnsi="Calibri" w:cs="Calibri"/>
                <w:color w:val="000000"/>
                <w:sz w:val="18"/>
                <w:szCs w:val="18"/>
              </w:rPr>
              <w:t xml:space="preserve"> - </w:t>
            </w:r>
            <w:r w:rsidRPr="00D41421">
              <w:rPr>
                <w:rFonts w:ascii="Sylfaen" w:eastAsia="Times New Roman" w:hAnsi="Sylfaen" w:cs="Sylfaen"/>
                <w:color w:val="000000"/>
                <w:sz w:val="18"/>
                <w:szCs w:val="18"/>
              </w:rPr>
              <w:t>სამეთვალყურეო</w:t>
            </w:r>
            <w:r w:rsidRPr="00D41421">
              <w:rPr>
                <w:rFonts w:ascii="Calibri" w:eastAsia="Times New Roman" w:hAnsi="Calibri" w:cs="Calibri"/>
                <w:color w:val="000000"/>
                <w:sz w:val="18"/>
                <w:szCs w:val="18"/>
              </w:rPr>
              <w:t xml:space="preserve"> </w:t>
            </w:r>
            <w:r w:rsidRPr="00D41421">
              <w:rPr>
                <w:rFonts w:ascii="Sylfaen" w:eastAsia="Times New Roman" w:hAnsi="Sylfaen" w:cs="Sylfaen"/>
                <w:color w:val="000000"/>
                <w:sz w:val="18"/>
                <w:szCs w:val="18"/>
              </w:rPr>
              <w:t>კამერების</w:t>
            </w:r>
            <w:r w:rsidRPr="00D41421">
              <w:rPr>
                <w:rFonts w:ascii="Calibri" w:eastAsia="Times New Roman" w:hAnsi="Calibri" w:cs="Calibri"/>
                <w:color w:val="000000"/>
                <w:sz w:val="18"/>
                <w:szCs w:val="18"/>
              </w:rPr>
              <w:t xml:space="preserve"> </w:t>
            </w:r>
            <w:r w:rsidRPr="00D41421">
              <w:rPr>
                <w:rFonts w:ascii="Sylfaen" w:eastAsia="Times New Roman" w:hAnsi="Sylfaen" w:cs="Sylfaen"/>
                <w:color w:val="000000"/>
                <w:sz w:val="18"/>
                <w:szCs w:val="18"/>
              </w:rPr>
              <w:t>შეძენა</w:t>
            </w:r>
            <w:r w:rsidRPr="00D41421">
              <w:rPr>
                <w:rFonts w:ascii="Calibri" w:eastAsia="Times New Roman" w:hAnsi="Calibri" w:cs="Calibri"/>
                <w:color w:val="000000"/>
                <w:sz w:val="18"/>
                <w:szCs w:val="18"/>
              </w:rPr>
              <w:t>-</w:t>
            </w:r>
            <w:r w:rsidRPr="00D41421">
              <w:rPr>
                <w:rFonts w:ascii="Sylfaen" w:eastAsia="Times New Roman" w:hAnsi="Sylfaen" w:cs="Sylfaen"/>
                <w:color w:val="000000"/>
                <w:sz w:val="18"/>
                <w:szCs w:val="18"/>
              </w:rPr>
              <w:t>ექსპლოატაცია</w:t>
            </w:r>
          </w:p>
        </w:tc>
      </w:tr>
      <w:tr w:rsidR="00E523D6" w:rsidRPr="00E523D6" w:rsidTr="00E523D6">
        <w:trPr>
          <w:trHeight w:val="510"/>
        </w:trPr>
        <w:tc>
          <w:tcPr>
            <w:tcW w:w="1988" w:type="dxa"/>
            <w:tcBorders>
              <w:top w:val="nil"/>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ქვეპროგრამის განმახორციელებელი</w:t>
            </w:r>
          </w:p>
        </w:tc>
        <w:tc>
          <w:tcPr>
            <w:tcW w:w="8928" w:type="dxa"/>
            <w:gridSpan w:val="7"/>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both"/>
              <w:rPr>
                <w:rFonts w:ascii="Sylfaen" w:eastAsia="Times New Roman" w:hAnsi="Sylfaen" w:cs="Calibri"/>
                <w:color w:val="000000"/>
                <w:sz w:val="18"/>
                <w:szCs w:val="18"/>
              </w:rPr>
            </w:pPr>
            <w:r w:rsidRPr="00E523D6">
              <w:rPr>
                <w:rFonts w:ascii="Sylfaen" w:eastAsia="Times New Roman" w:hAnsi="Sylfaen" w:cs="Calibri"/>
                <w:color w:val="000000"/>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E523D6" w:rsidRPr="00E523D6" w:rsidTr="00E523D6">
        <w:trPr>
          <w:trHeight w:val="510"/>
        </w:trPr>
        <w:tc>
          <w:tcPr>
            <w:tcW w:w="1988" w:type="dxa"/>
            <w:tcBorders>
              <w:top w:val="nil"/>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ქვეპროგრამის აღწერა</w:t>
            </w:r>
          </w:p>
        </w:tc>
        <w:tc>
          <w:tcPr>
            <w:tcW w:w="8928" w:type="dxa"/>
            <w:gridSpan w:val="7"/>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both"/>
              <w:rPr>
                <w:rFonts w:ascii="Sylfaen" w:eastAsia="Times New Roman" w:hAnsi="Sylfaen" w:cs="Calibri"/>
                <w:color w:val="000000"/>
                <w:sz w:val="18"/>
                <w:szCs w:val="18"/>
              </w:rPr>
            </w:pPr>
            <w:r w:rsidRPr="00E523D6">
              <w:rPr>
                <w:rFonts w:ascii="Sylfaen" w:eastAsia="Times New Roman" w:hAnsi="Sylfaen" w:cs="Calibri"/>
                <w:color w:val="000000"/>
                <w:sz w:val="18"/>
                <w:szCs w:val="18"/>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tc>
      </w:tr>
      <w:tr w:rsidR="00E523D6" w:rsidRPr="00E523D6" w:rsidTr="00E523D6">
        <w:trPr>
          <w:trHeight w:val="510"/>
        </w:trPr>
        <w:tc>
          <w:tcPr>
            <w:tcW w:w="1988" w:type="dxa"/>
            <w:tcBorders>
              <w:top w:val="nil"/>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ქვეპროგრამის მიზანი</w:t>
            </w:r>
          </w:p>
        </w:tc>
        <w:tc>
          <w:tcPr>
            <w:tcW w:w="8928" w:type="dxa"/>
            <w:gridSpan w:val="7"/>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both"/>
              <w:rPr>
                <w:rFonts w:ascii="Sylfaen" w:eastAsia="Times New Roman" w:hAnsi="Sylfaen" w:cs="Calibri"/>
                <w:color w:val="000000"/>
                <w:sz w:val="18"/>
                <w:szCs w:val="18"/>
              </w:rPr>
            </w:pPr>
            <w:r w:rsidRPr="00E523D6">
              <w:rPr>
                <w:rFonts w:ascii="Sylfaen" w:eastAsia="Times New Roman" w:hAnsi="Sylfaen" w:cs="Calibri"/>
                <w:color w:val="000000"/>
                <w:sz w:val="18"/>
                <w:szCs w:val="18"/>
              </w:rPr>
              <w:t>მუნიციპალიტეტში უსაფრთხო გარემოს შექმნა</w:t>
            </w:r>
          </w:p>
        </w:tc>
      </w:tr>
      <w:tr w:rsidR="00E523D6" w:rsidRPr="00E523D6" w:rsidTr="00E523D6">
        <w:trPr>
          <w:trHeight w:val="1785"/>
        </w:trPr>
        <w:tc>
          <w:tcPr>
            <w:tcW w:w="1988" w:type="dxa"/>
            <w:tcBorders>
              <w:top w:val="nil"/>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დაგეგმილი საბოლოო შედეგი</w:t>
            </w:r>
          </w:p>
        </w:tc>
        <w:tc>
          <w:tcPr>
            <w:tcW w:w="4803" w:type="dxa"/>
            <w:gridSpan w:val="4"/>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c>
          <w:tcPr>
            <w:tcW w:w="2488" w:type="dxa"/>
            <w:gridSpan w:val="2"/>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r w:rsidRPr="00E523D6">
              <w:rPr>
                <w:rFonts w:ascii="Sylfaen" w:eastAsia="Times New Roman" w:hAnsi="Sylfaen" w:cs="Calibri"/>
                <w:color w:val="000000"/>
                <w:sz w:val="18"/>
                <w:szCs w:val="18"/>
              </w:rPr>
              <w:t>მიღწეული შედეგი</w:t>
            </w:r>
          </w:p>
        </w:tc>
        <w:tc>
          <w:tcPr>
            <w:tcW w:w="1637"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გადაადგილების უსაფრთხოების უზრუნველყოფა, ქვეითთა უსაფრთხოების უზრუნველყოფა, დანაშაულის პრევენცია</w:t>
            </w:r>
          </w:p>
        </w:tc>
      </w:tr>
      <w:tr w:rsidR="00E523D6" w:rsidRPr="00E523D6" w:rsidTr="00E523D6">
        <w:trPr>
          <w:trHeight w:val="645"/>
        </w:trPr>
        <w:tc>
          <w:tcPr>
            <w:tcW w:w="58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დაგეგმილი შედეგის შეფასების ინდიკატორი</w:t>
            </w:r>
          </w:p>
        </w:tc>
        <w:tc>
          <w:tcPr>
            <w:tcW w:w="3411" w:type="dxa"/>
            <w:gridSpan w:val="3"/>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მიღწეული შედეგის შეფასების ინდიკატორი</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განმარტება</w:t>
            </w:r>
          </w:p>
        </w:tc>
      </w:tr>
      <w:tr w:rsidR="00E523D6" w:rsidRPr="00E523D6" w:rsidTr="00E523D6">
        <w:trPr>
          <w:trHeight w:val="765"/>
        </w:trPr>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ინდიკატორის დასახელება</w:t>
            </w:r>
          </w:p>
        </w:tc>
        <w:tc>
          <w:tcPr>
            <w:tcW w:w="1623"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საბაზისო მაჩვენებელი</w:t>
            </w:r>
          </w:p>
        </w:tc>
        <w:tc>
          <w:tcPr>
            <w:tcW w:w="1533"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დაგეგმილი მაჩვენებელი</w:t>
            </w:r>
          </w:p>
        </w:tc>
        <w:tc>
          <w:tcPr>
            <w:tcW w:w="1713" w:type="dxa"/>
            <w:gridSpan w:val="2"/>
            <w:tcBorders>
              <w:top w:val="single" w:sz="4" w:space="0" w:color="auto"/>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მიღწეული მაჩვენებელი</w:t>
            </w:r>
          </w:p>
        </w:tc>
        <w:tc>
          <w:tcPr>
            <w:tcW w:w="1698"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ცდომილების მაჩვენებელი (%/აღწერა)</w:t>
            </w:r>
          </w:p>
        </w:tc>
        <w:tc>
          <w:tcPr>
            <w:tcW w:w="1637" w:type="dxa"/>
            <w:vMerge/>
            <w:tcBorders>
              <w:top w:val="nil"/>
              <w:left w:val="single" w:sz="4" w:space="0" w:color="auto"/>
              <w:bottom w:val="single" w:sz="4" w:space="0" w:color="auto"/>
              <w:right w:val="single" w:sz="4" w:space="0" w:color="auto"/>
            </w:tcBorders>
            <w:vAlign w:val="center"/>
            <w:hideMark/>
          </w:tcPr>
          <w:p w:rsidR="00E523D6" w:rsidRPr="00E523D6" w:rsidRDefault="00E523D6" w:rsidP="00E523D6">
            <w:pPr>
              <w:spacing w:after="0" w:line="240" w:lineRule="auto"/>
              <w:rPr>
                <w:rFonts w:ascii="Sylfaen" w:eastAsia="Times New Roman" w:hAnsi="Sylfaen" w:cs="Calibri"/>
                <w:color w:val="000000"/>
                <w:sz w:val="18"/>
                <w:szCs w:val="18"/>
              </w:rPr>
            </w:pPr>
          </w:p>
        </w:tc>
      </w:tr>
      <w:tr w:rsidR="00E523D6" w:rsidRPr="00E523D6" w:rsidTr="00E523D6">
        <w:trPr>
          <w:trHeight w:val="780"/>
        </w:trPr>
        <w:tc>
          <w:tcPr>
            <w:tcW w:w="27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შეძენილი ვიდეო სამეთვალყურეო კამერების რაოდენობა</w:t>
            </w:r>
          </w:p>
        </w:tc>
        <w:tc>
          <w:tcPr>
            <w:tcW w:w="1623"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0</w:t>
            </w:r>
          </w:p>
        </w:tc>
        <w:tc>
          <w:tcPr>
            <w:tcW w:w="1533"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Sylfaen" w:eastAsia="Times New Roman" w:hAnsi="Sylfaen" w:cs="Calibri"/>
                <w:color w:val="000000"/>
                <w:sz w:val="18"/>
                <w:szCs w:val="18"/>
              </w:rPr>
            </w:pPr>
            <w:r w:rsidRPr="00E523D6">
              <w:rPr>
                <w:rFonts w:ascii="Sylfaen" w:eastAsia="Times New Roman" w:hAnsi="Sylfaen" w:cs="Calibri"/>
                <w:color w:val="000000"/>
                <w:sz w:val="18"/>
                <w:szCs w:val="18"/>
              </w:rPr>
              <w:t>36</w:t>
            </w:r>
          </w:p>
        </w:tc>
        <w:tc>
          <w:tcPr>
            <w:tcW w:w="1713" w:type="dxa"/>
            <w:gridSpan w:val="2"/>
            <w:tcBorders>
              <w:top w:val="single" w:sz="4" w:space="0" w:color="auto"/>
              <w:left w:val="nil"/>
              <w:bottom w:val="single" w:sz="4" w:space="0" w:color="auto"/>
              <w:right w:val="single" w:sz="4" w:space="0" w:color="000000"/>
            </w:tcBorders>
            <w:shd w:val="clear" w:color="auto" w:fill="auto"/>
            <w:vAlign w:val="center"/>
            <w:hideMark/>
          </w:tcPr>
          <w:p w:rsidR="00E523D6" w:rsidRPr="00E523D6" w:rsidRDefault="00E523D6" w:rsidP="00E523D6">
            <w:pPr>
              <w:spacing w:after="0" w:line="240" w:lineRule="auto"/>
              <w:jc w:val="center"/>
              <w:rPr>
                <w:rFonts w:ascii="Calibri" w:eastAsia="Times New Roman" w:hAnsi="Calibri" w:cs="Calibri"/>
                <w:color w:val="000000"/>
                <w:sz w:val="18"/>
                <w:szCs w:val="18"/>
              </w:rPr>
            </w:pPr>
            <w:r w:rsidRPr="00E523D6">
              <w:rPr>
                <w:rFonts w:ascii="Calibri" w:eastAsia="Times New Roman" w:hAnsi="Calibri" w:cs="Calibri"/>
                <w:color w:val="000000"/>
                <w:sz w:val="18"/>
                <w:szCs w:val="18"/>
              </w:rPr>
              <w:t>36</w:t>
            </w:r>
          </w:p>
        </w:tc>
        <w:tc>
          <w:tcPr>
            <w:tcW w:w="1698"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jc w:val="center"/>
              <w:rPr>
                <w:rFonts w:ascii="Calibri" w:eastAsia="Times New Roman" w:hAnsi="Calibri" w:cs="Calibri"/>
                <w:color w:val="000000"/>
                <w:sz w:val="18"/>
                <w:szCs w:val="18"/>
              </w:rPr>
            </w:pPr>
            <w:r w:rsidRPr="00E523D6">
              <w:rPr>
                <w:rFonts w:ascii="Calibri" w:eastAsia="Times New Roman" w:hAnsi="Calibri" w:cs="Calibri"/>
                <w:color w:val="000000"/>
                <w:sz w:val="18"/>
                <w:szCs w:val="18"/>
              </w:rPr>
              <w:t>100%</w:t>
            </w:r>
          </w:p>
        </w:tc>
        <w:tc>
          <w:tcPr>
            <w:tcW w:w="1637" w:type="dxa"/>
            <w:tcBorders>
              <w:top w:val="nil"/>
              <w:left w:val="nil"/>
              <w:bottom w:val="single" w:sz="4" w:space="0" w:color="auto"/>
              <w:right w:val="single" w:sz="4" w:space="0" w:color="auto"/>
            </w:tcBorders>
            <w:shd w:val="clear" w:color="auto" w:fill="auto"/>
            <w:vAlign w:val="center"/>
            <w:hideMark/>
          </w:tcPr>
          <w:p w:rsidR="00E523D6" w:rsidRPr="00E523D6" w:rsidRDefault="00E523D6" w:rsidP="00E523D6">
            <w:pPr>
              <w:spacing w:after="0" w:line="240" w:lineRule="auto"/>
              <w:rPr>
                <w:rFonts w:ascii="Calibri" w:eastAsia="Times New Roman" w:hAnsi="Calibri" w:cs="Calibri"/>
                <w:color w:val="000000"/>
              </w:rPr>
            </w:pPr>
            <w:r w:rsidRPr="00E523D6">
              <w:rPr>
                <w:rFonts w:ascii="Calibri" w:eastAsia="Times New Roman" w:hAnsi="Calibri" w:cs="Calibri"/>
                <w:color w:val="000000"/>
              </w:rPr>
              <w:t> </w:t>
            </w:r>
          </w:p>
        </w:tc>
      </w:tr>
    </w:tbl>
    <w:p w:rsidR="00E523D6" w:rsidRDefault="00E523D6" w:rsidP="00E523D6">
      <w:pPr>
        <w:spacing w:after="0" w:line="360" w:lineRule="auto"/>
        <w:ind w:left="-851"/>
        <w:jc w:val="both"/>
        <w:rPr>
          <w:rFonts w:ascii="Sylfaen" w:hAnsi="Sylfaen" w:cs="Aparajita"/>
          <w:b/>
          <w:sz w:val="18"/>
          <w:szCs w:val="18"/>
          <w:lang w:val="ka-GE"/>
        </w:rPr>
      </w:pPr>
    </w:p>
    <w:p w:rsidR="00E523D6" w:rsidRPr="00871AB0" w:rsidRDefault="00E523D6" w:rsidP="004E564C">
      <w:pPr>
        <w:spacing w:after="0" w:line="360" w:lineRule="auto"/>
        <w:ind w:firstLine="567"/>
        <w:jc w:val="both"/>
        <w:rPr>
          <w:rFonts w:ascii="Sylfaen" w:hAnsi="Sylfaen" w:cs="Aparajita"/>
          <w:b/>
          <w:sz w:val="18"/>
          <w:szCs w:val="18"/>
          <w:lang w:val="ka-GE"/>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107"/>
        <w:gridCol w:w="176"/>
        <w:gridCol w:w="1280"/>
        <w:gridCol w:w="1764"/>
        <w:gridCol w:w="290"/>
        <w:gridCol w:w="1497"/>
        <w:gridCol w:w="2630"/>
      </w:tblGrid>
      <w:tr w:rsidR="00871AB0" w:rsidRPr="00871AB0" w:rsidTr="00E523D6">
        <w:trPr>
          <w:trHeight w:val="705"/>
        </w:trPr>
        <w:tc>
          <w:tcPr>
            <w:tcW w:w="3289" w:type="dxa"/>
            <w:gridSpan w:val="2"/>
            <w:shd w:val="clear" w:color="auto" w:fill="auto"/>
            <w:vAlign w:val="center"/>
          </w:tcPr>
          <w:p w:rsidR="008D6262" w:rsidRPr="00871AB0" w:rsidRDefault="008D6262"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637" w:type="dxa"/>
            <w:gridSpan w:val="6"/>
            <w:shd w:val="clear" w:color="auto" w:fill="auto"/>
            <w:vAlign w:val="center"/>
          </w:tcPr>
          <w:p w:rsidR="008D6262" w:rsidRPr="00B0237E" w:rsidRDefault="008D6262" w:rsidP="00191D95">
            <w:pPr>
              <w:spacing w:after="0" w:line="240" w:lineRule="auto"/>
              <w:rPr>
                <w:rFonts w:ascii="Sylfaen" w:eastAsia="Times New Roman" w:hAnsi="Sylfaen" w:cs="Calibri"/>
                <w:sz w:val="18"/>
                <w:szCs w:val="18"/>
                <w:lang w:val="ka-GE"/>
              </w:rPr>
            </w:pPr>
            <w:r w:rsidRPr="00B0237E">
              <w:rPr>
                <w:rFonts w:ascii="Sylfaen" w:eastAsia="Times New Roman" w:hAnsi="Sylfaen" w:cs="Calibri"/>
                <w:bCs/>
                <w:sz w:val="18"/>
                <w:szCs w:val="18"/>
              </w:rPr>
              <w:t xml:space="preserve">საგზაო ნიშნები და უსაფრთხოება </w:t>
            </w:r>
            <w:r w:rsidRPr="00B0237E">
              <w:rPr>
                <w:rFonts w:ascii="Sylfaen" w:eastAsia="Times New Roman" w:hAnsi="Sylfaen" w:cs="Calibri"/>
                <w:bCs/>
                <w:sz w:val="18"/>
                <w:szCs w:val="18"/>
                <w:lang w:val="ka-GE"/>
              </w:rPr>
              <w:t>(02 01 04)</w:t>
            </w:r>
          </w:p>
        </w:tc>
      </w:tr>
      <w:tr w:rsidR="00871AB0" w:rsidRPr="00871AB0" w:rsidTr="00E523D6">
        <w:trPr>
          <w:trHeight w:val="705"/>
        </w:trPr>
        <w:tc>
          <w:tcPr>
            <w:tcW w:w="3289"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637" w:type="dxa"/>
            <w:gridSpan w:val="6"/>
            <w:shd w:val="clear" w:color="auto" w:fill="auto"/>
            <w:vAlign w:val="center"/>
            <w:hideMark/>
          </w:tcPr>
          <w:p w:rsidR="008D6262" w:rsidRPr="00871AB0" w:rsidRDefault="004A68CC"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„ქუთგანათების სერვისი“</w:t>
            </w:r>
          </w:p>
        </w:tc>
      </w:tr>
      <w:tr w:rsidR="00871AB0" w:rsidRPr="00871AB0" w:rsidTr="00E523D6">
        <w:trPr>
          <w:trHeight w:val="840"/>
        </w:trPr>
        <w:tc>
          <w:tcPr>
            <w:tcW w:w="3289"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637" w:type="dxa"/>
            <w:gridSpan w:val="6"/>
            <w:shd w:val="clear" w:color="auto" w:fill="auto"/>
            <w:vAlign w:val="center"/>
            <w:hideMark/>
          </w:tcPr>
          <w:p w:rsidR="008D6262" w:rsidRPr="00871AB0" w:rsidRDefault="004A68CC" w:rsidP="00E20E90">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საგზაო ტრანსპორტის მოწესრიგებული მოძრაობისათვის და უსაფრთხო გადაადგილებისათვის </w:t>
            </w:r>
            <w:r w:rsidR="00E20E90" w:rsidRPr="00871AB0">
              <w:rPr>
                <w:rFonts w:ascii="Sylfaen" w:eastAsia="Times New Roman" w:hAnsi="Sylfaen" w:cs="Calibri"/>
                <w:sz w:val="18"/>
                <w:szCs w:val="18"/>
                <w:lang w:val="ka-GE"/>
              </w:rPr>
              <w:t>განხორციელდა</w:t>
            </w:r>
            <w:r w:rsidRPr="00871AB0">
              <w:rPr>
                <w:rFonts w:ascii="Sylfaen" w:eastAsia="Times New Roman" w:hAnsi="Sylfaen" w:cs="Calibri"/>
                <w:sz w:val="18"/>
                <w:szCs w:val="18"/>
              </w:rPr>
              <w:t xml:space="preserve"> საგზაო ნიშნების, შუქნიშნებისა და ქვეითთა გადასასვ</w:t>
            </w:r>
            <w:r w:rsidR="00E20E90" w:rsidRPr="00871AB0">
              <w:rPr>
                <w:rFonts w:ascii="Sylfaen" w:eastAsia="Times New Roman" w:hAnsi="Sylfaen" w:cs="Calibri"/>
                <w:sz w:val="18"/>
                <w:szCs w:val="18"/>
              </w:rPr>
              <w:t>ლელების მოწესრიგება/რეაბილიტაციის სამუშაოები</w:t>
            </w:r>
            <w:r w:rsidRPr="00871AB0">
              <w:rPr>
                <w:rFonts w:ascii="Sylfaen" w:eastAsia="Times New Roman" w:hAnsi="Sylfaen" w:cs="Calibri"/>
                <w:sz w:val="18"/>
                <w:szCs w:val="18"/>
              </w:rPr>
              <w:t>.</w:t>
            </w:r>
          </w:p>
        </w:tc>
      </w:tr>
      <w:tr w:rsidR="00871AB0" w:rsidRPr="00871AB0" w:rsidTr="00E523D6">
        <w:trPr>
          <w:trHeight w:val="705"/>
        </w:trPr>
        <w:tc>
          <w:tcPr>
            <w:tcW w:w="3289"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637" w:type="dxa"/>
            <w:gridSpan w:val="6"/>
            <w:shd w:val="clear" w:color="auto" w:fill="auto"/>
            <w:vAlign w:val="center"/>
            <w:hideMark/>
          </w:tcPr>
          <w:p w:rsidR="008D6262" w:rsidRPr="00871AB0" w:rsidRDefault="00D41421" w:rsidP="00191D95">
            <w:pPr>
              <w:spacing w:after="0" w:line="240" w:lineRule="auto"/>
              <w:rPr>
                <w:rFonts w:ascii="Sylfaen" w:eastAsia="Times New Roman" w:hAnsi="Sylfaen" w:cs="Calibri"/>
                <w:sz w:val="18"/>
                <w:szCs w:val="18"/>
              </w:rPr>
            </w:pPr>
            <w:r>
              <w:rPr>
                <w:rFonts w:ascii="Sylfaen" w:eastAsia="Times New Roman" w:hAnsi="Sylfaen" w:cs="Calibri"/>
                <w:sz w:val="18"/>
                <w:szCs w:val="18"/>
                <w:lang w:val="ka-GE"/>
              </w:rPr>
              <w:t>ს</w:t>
            </w:r>
            <w:r w:rsidR="004A68CC" w:rsidRPr="00871AB0">
              <w:rPr>
                <w:rFonts w:ascii="Sylfaen" w:eastAsia="Times New Roman" w:hAnsi="Sylfaen" w:cs="Calibri"/>
                <w:sz w:val="18"/>
                <w:szCs w:val="18"/>
              </w:rPr>
              <w:t>აგზაო მოძრაობის მოწესრიგებული ფუნქციონირება</w:t>
            </w:r>
          </w:p>
        </w:tc>
      </w:tr>
      <w:tr w:rsidR="00871AB0" w:rsidRPr="00871AB0" w:rsidTr="00E523D6">
        <w:trPr>
          <w:trHeight w:val="510"/>
        </w:trPr>
        <w:tc>
          <w:tcPr>
            <w:tcW w:w="3289" w:type="dxa"/>
            <w:gridSpan w:val="2"/>
            <w:shd w:val="clear" w:color="auto" w:fill="auto"/>
            <w:vAlign w:val="center"/>
            <w:hideMark/>
          </w:tcPr>
          <w:p w:rsidR="008D6262" w:rsidRPr="00871AB0" w:rsidRDefault="008D6262"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510" w:type="dxa"/>
            <w:gridSpan w:val="4"/>
            <w:shd w:val="clear" w:color="auto" w:fill="auto"/>
            <w:vAlign w:val="center"/>
            <w:hideMark/>
          </w:tcPr>
          <w:p w:rsidR="008D6262" w:rsidRPr="00871AB0" w:rsidRDefault="008D6262"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004A68CC" w:rsidRPr="00871AB0">
              <w:rPr>
                <w:rFonts w:ascii="Sylfaen" w:eastAsia="Times New Roman" w:hAnsi="Sylfaen" w:cs="Calibri"/>
                <w:sz w:val="18"/>
                <w:szCs w:val="18"/>
              </w:rPr>
              <w:t>მოწესრიგებული და უსაფრთხო საგზაო მოძრაობა</w:t>
            </w:r>
          </w:p>
        </w:tc>
        <w:tc>
          <w:tcPr>
            <w:tcW w:w="1497" w:type="dxa"/>
            <w:shd w:val="clear" w:color="auto" w:fill="auto"/>
            <w:vAlign w:val="center"/>
          </w:tcPr>
          <w:p w:rsidR="008D6262" w:rsidRPr="00871AB0" w:rsidRDefault="008D6262"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630" w:type="dxa"/>
            <w:shd w:val="clear" w:color="auto" w:fill="auto"/>
            <w:vAlign w:val="center"/>
          </w:tcPr>
          <w:p w:rsidR="008D6262" w:rsidRPr="00871AB0" w:rsidRDefault="004A68CC" w:rsidP="004A68C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საგზაო შემთხვევების შემცირება; მოსახლეობის კმაყოფილება</w:t>
            </w:r>
          </w:p>
        </w:tc>
      </w:tr>
      <w:tr w:rsidR="00871AB0" w:rsidRPr="00871AB0" w:rsidTr="00E523D6">
        <w:trPr>
          <w:trHeight w:val="705"/>
        </w:trPr>
        <w:tc>
          <w:tcPr>
            <w:tcW w:w="4745" w:type="dxa"/>
            <w:gridSpan w:val="4"/>
            <w:shd w:val="clear" w:color="auto" w:fill="auto"/>
            <w:vAlign w:val="center"/>
            <w:hideMark/>
          </w:tcPr>
          <w:p w:rsidR="008D6262" w:rsidRPr="00871AB0" w:rsidRDefault="008D6262"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lastRenderedPageBreak/>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551" w:type="dxa"/>
            <w:gridSpan w:val="3"/>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630" w:type="dxa"/>
            <w:vMerge w:val="restart"/>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E523D6">
        <w:trPr>
          <w:trHeight w:val="705"/>
        </w:trPr>
        <w:tc>
          <w:tcPr>
            <w:tcW w:w="2182" w:type="dxa"/>
            <w:tcBorders>
              <w:bottom w:val="single" w:sz="4" w:space="0" w:color="auto"/>
            </w:tcBorders>
            <w:shd w:val="clear" w:color="auto" w:fill="auto"/>
            <w:vAlign w:val="center"/>
          </w:tcPr>
          <w:p w:rsidR="008D6262" w:rsidRPr="00871AB0" w:rsidRDefault="008F129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83" w:type="dxa"/>
            <w:gridSpan w:val="2"/>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80" w:type="dxa"/>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764" w:type="dxa"/>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787" w:type="dxa"/>
            <w:gridSpan w:val="2"/>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630" w:type="dxa"/>
            <w:vMerge/>
            <w:tcBorders>
              <w:bottom w:val="single" w:sz="4" w:space="0" w:color="auto"/>
            </w:tcBorders>
            <w:shd w:val="clear" w:color="auto" w:fill="auto"/>
            <w:vAlign w:val="center"/>
          </w:tcPr>
          <w:p w:rsidR="008D6262" w:rsidRPr="00871AB0" w:rsidRDefault="008D6262" w:rsidP="00191D95">
            <w:pPr>
              <w:spacing w:after="0" w:line="240" w:lineRule="auto"/>
              <w:jc w:val="center"/>
              <w:rPr>
                <w:rFonts w:ascii="Sylfaen" w:eastAsia="Times New Roman" w:hAnsi="Sylfaen" w:cs="Calibri"/>
                <w:b/>
                <w:bCs/>
                <w:sz w:val="18"/>
                <w:szCs w:val="18"/>
              </w:rPr>
            </w:pPr>
          </w:p>
        </w:tc>
      </w:tr>
      <w:tr w:rsidR="00B0237E" w:rsidRPr="00871AB0" w:rsidTr="00A91E82">
        <w:trPr>
          <w:trHeight w:val="44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ექსპლოატაციაგაწეული შუქნიშნები</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color w:val="000000"/>
                <w:sz w:val="16"/>
                <w:szCs w:val="16"/>
              </w:rPr>
            </w:pPr>
            <w:r w:rsidRPr="00B0237E">
              <w:rPr>
                <w:rFonts w:ascii="Sylfaen" w:hAnsi="Sylfaen" w:cs="Calibri"/>
                <w:color w:val="000000"/>
                <w:sz w:val="16"/>
                <w:szCs w:val="16"/>
              </w:rPr>
              <w:t>30</w:t>
            </w:r>
          </w:p>
        </w:tc>
        <w:tc>
          <w:tcPr>
            <w:tcW w:w="1280" w:type="dxa"/>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color w:val="000000"/>
                <w:sz w:val="16"/>
                <w:szCs w:val="16"/>
              </w:rPr>
            </w:pPr>
            <w:r w:rsidRPr="00B0237E">
              <w:rPr>
                <w:rFonts w:ascii="Sylfaen" w:hAnsi="Sylfaen" w:cs="Calibri"/>
                <w:color w:val="000000"/>
                <w:sz w:val="16"/>
                <w:szCs w:val="16"/>
              </w:rPr>
              <w:t>30</w:t>
            </w:r>
          </w:p>
        </w:tc>
        <w:tc>
          <w:tcPr>
            <w:tcW w:w="1764" w:type="dxa"/>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color w:val="000000"/>
                <w:sz w:val="16"/>
                <w:szCs w:val="16"/>
              </w:rPr>
            </w:pPr>
            <w:r w:rsidRPr="00B0237E">
              <w:rPr>
                <w:rFonts w:ascii="Sylfaen" w:hAnsi="Sylfaen" w:cs="Calibri"/>
                <w:color w:val="000000"/>
                <w:sz w:val="16"/>
                <w:szCs w:val="16"/>
              </w:rPr>
              <w:t>30</w:t>
            </w:r>
          </w:p>
        </w:tc>
        <w:tc>
          <w:tcPr>
            <w:tcW w:w="1787" w:type="dxa"/>
            <w:gridSpan w:val="2"/>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6"/>
                <w:szCs w:val="16"/>
              </w:rPr>
            </w:pPr>
            <w:r w:rsidRPr="00B0237E">
              <w:rPr>
                <w:rFonts w:ascii="Sylfaen" w:hAnsi="Sylfaen" w:cs="Calibri"/>
                <w:iCs/>
                <w:color w:val="000000"/>
                <w:sz w:val="16"/>
                <w:szCs w:val="16"/>
              </w:rPr>
              <w:t>100%</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
                <w:bCs/>
                <w:sz w:val="18"/>
                <w:szCs w:val="18"/>
              </w:rPr>
            </w:pPr>
          </w:p>
        </w:tc>
      </w:tr>
      <w:tr w:rsidR="00B0237E" w:rsidRPr="00871AB0" w:rsidTr="00A91E82">
        <w:trPr>
          <w:trHeight w:val="35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ექსპლოატაციაგაწეული საგზაო ნიშნები</w:t>
            </w:r>
          </w:p>
        </w:tc>
        <w:tc>
          <w:tcPr>
            <w:tcW w:w="1283" w:type="dxa"/>
            <w:gridSpan w:val="2"/>
            <w:tcBorders>
              <w:top w:val="nil"/>
              <w:left w:val="single" w:sz="4" w:space="0" w:color="auto"/>
              <w:bottom w:val="single" w:sz="4" w:space="0" w:color="auto"/>
              <w:right w:val="single" w:sz="4" w:space="0" w:color="auto"/>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100</w:t>
            </w:r>
          </w:p>
        </w:tc>
        <w:tc>
          <w:tcPr>
            <w:tcW w:w="1280"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100</w:t>
            </w:r>
          </w:p>
        </w:tc>
        <w:tc>
          <w:tcPr>
            <w:tcW w:w="1764" w:type="dxa"/>
            <w:tcBorders>
              <w:top w:val="single" w:sz="4" w:space="0" w:color="auto"/>
              <w:left w:val="nil"/>
              <w:bottom w:val="single" w:sz="4" w:space="0" w:color="auto"/>
              <w:right w:val="single" w:sz="4" w:space="0" w:color="000000"/>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100</w:t>
            </w:r>
          </w:p>
        </w:tc>
        <w:tc>
          <w:tcPr>
            <w:tcW w:w="1787" w:type="dxa"/>
            <w:gridSpan w:val="2"/>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6"/>
                <w:szCs w:val="16"/>
              </w:rPr>
            </w:pPr>
            <w:r w:rsidRPr="00B0237E">
              <w:rPr>
                <w:rFonts w:ascii="Sylfaen" w:hAnsi="Sylfaen" w:cs="Calibri"/>
                <w:iCs/>
                <w:color w:val="000000"/>
                <w:sz w:val="16"/>
                <w:szCs w:val="16"/>
              </w:rPr>
              <w:t>100%</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
                <w:bCs/>
                <w:sz w:val="18"/>
                <w:szCs w:val="18"/>
              </w:rPr>
            </w:pPr>
          </w:p>
        </w:tc>
      </w:tr>
      <w:tr w:rsidR="00B0237E" w:rsidRPr="00871AB0" w:rsidTr="00A91E82">
        <w:trPr>
          <w:trHeight w:val="350"/>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დაგებული სიჩქარის შემზღუდველი ბორცვების რაოდენობა</w:t>
            </w:r>
          </w:p>
        </w:tc>
        <w:tc>
          <w:tcPr>
            <w:tcW w:w="1283" w:type="dxa"/>
            <w:gridSpan w:val="2"/>
            <w:tcBorders>
              <w:top w:val="nil"/>
              <w:left w:val="single" w:sz="4" w:space="0" w:color="auto"/>
              <w:bottom w:val="single" w:sz="4" w:space="0" w:color="auto"/>
              <w:right w:val="single" w:sz="4" w:space="0" w:color="auto"/>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10</w:t>
            </w:r>
          </w:p>
        </w:tc>
        <w:tc>
          <w:tcPr>
            <w:tcW w:w="1280"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70</w:t>
            </w:r>
          </w:p>
        </w:tc>
        <w:tc>
          <w:tcPr>
            <w:tcW w:w="1764" w:type="dxa"/>
            <w:tcBorders>
              <w:top w:val="single" w:sz="4" w:space="0" w:color="auto"/>
              <w:left w:val="nil"/>
              <w:bottom w:val="single" w:sz="4" w:space="0" w:color="auto"/>
              <w:right w:val="single" w:sz="4" w:space="0" w:color="000000"/>
            </w:tcBorders>
            <w:shd w:val="clear" w:color="auto" w:fill="auto"/>
            <w:vAlign w:val="center"/>
          </w:tcPr>
          <w:p w:rsidR="00B0237E" w:rsidRPr="00B0237E" w:rsidRDefault="00B0237E" w:rsidP="00B0237E">
            <w:pPr>
              <w:jc w:val="center"/>
              <w:rPr>
                <w:rFonts w:ascii="Calibri" w:hAnsi="Calibri" w:cs="Calibri"/>
                <w:color w:val="000000"/>
                <w:sz w:val="16"/>
                <w:szCs w:val="16"/>
              </w:rPr>
            </w:pPr>
            <w:r w:rsidRPr="00B0237E">
              <w:rPr>
                <w:rFonts w:ascii="Calibri" w:hAnsi="Calibri" w:cs="Calibri"/>
                <w:color w:val="000000"/>
                <w:sz w:val="16"/>
                <w:szCs w:val="16"/>
              </w:rPr>
              <w:t>52</w:t>
            </w:r>
          </w:p>
        </w:tc>
        <w:tc>
          <w:tcPr>
            <w:tcW w:w="1787" w:type="dxa"/>
            <w:gridSpan w:val="2"/>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6"/>
                <w:szCs w:val="16"/>
              </w:rPr>
            </w:pPr>
            <w:r w:rsidRPr="00B0237E">
              <w:rPr>
                <w:rFonts w:ascii="Sylfaen" w:hAnsi="Sylfaen" w:cs="Calibri"/>
                <w:iCs/>
                <w:color w:val="000000"/>
                <w:sz w:val="16"/>
                <w:szCs w:val="16"/>
              </w:rPr>
              <w:t>74%</w:t>
            </w:r>
          </w:p>
        </w:tc>
        <w:tc>
          <w:tcPr>
            <w:tcW w:w="2630"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
                <w:bCs/>
                <w:sz w:val="18"/>
                <w:szCs w:val="18"/>
              </w:rPr>
            </w:pPr>
          </w:p>
        </w:tc>
      </w:tr>
    </w:tbl>
    <w:p w:rsidR="008D6262" w:rsidRPr="00871AB0" w:rsidRDefault="008D6262" w:rsidP="00115F37">
      <w:pPr>
        <w:spacing w:after="0" w:line="360" w:lineRule="auto"/>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336"/>
        <w:gridCol w:w="1073"/>
        <w:gridCol w:w="1357"/>
        <w:gridCol w:w="1350"/>
        <w:gridCol w:w="1373"/>
        <w:gridCol w:w="2970"/>
      </w:tblGrid>
      <w:tr w:rsidR="00871AB0" w:rsidRPr="00871AB0" w:rsidTr="000A1A73">
        <w:trPr>
          <w:trHeight w:val="705"/>
        </w:trPr>
        <w:tc>
          <w:tcPr>
            <w:tcW w:w="2341" w:type="dxa"/>
            <w:shd w:val="clear" w:color="auto" w:fill="auto"/>
            <w:vAlign w:val="center"/>
          </w:tcPr>
          <w:p w:rsidR="00BF3D5D" w:rsidRPr="00871AB0" w:rsidRDefault="00BF3D5D"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459" w:type="dxa"/>
            <w:gridSpan w:val="6"/>
            <w:shd w:val="clear" w:color="auto" w:fill="auto"/>
            <w:vAlign w:val="center"/>
          </w:tcPr>
          <w:p w:rsidR="00BF3D5D" w:rsidRPr="00B0237E" w:rsidRDefault="00BF3D5D" w:rsidP="00191D95">
            <w:pPr>
              <w:spacing w:after="0" w:line="240" w:lineRule="auto"/>
              <w:rPr>
                <w:rFonts w:ascii="Sylfaen" w:eastAsia="Times New Roman" w:hAnsi="Sylfaen" w:cs="Calibri"/>
                <w:sz w:val="18"/>
                <w:szCs w:val="18"/>
                <w:lang w:val="ka-GE"/>
              </w:rPr>
            </w:pPr>
            <w:r w:rsidRPr="00B0237E">
              <w:rPr>
                <w:rFonts w:ascii="Sylfaen" w:eastAsia="Times New Roman" w:hAnsi="Sylfaen" w:cs="Calibri"/>
                <w:bCs/>
                <w:sz w:val="18"/>
                <w:szCs w:val="18"/>
              </w:rPr>
              <w:t xml:space="preserve">გარე განათების ქსელის ექსპლოატაცია </w:t>
            </w:r>
            <w:r w:rsidRPr="00B0237E">
              <w:rPr>
                <w:rFonts w:ascii="Sylfaen" w:eastAsia="Times New Roman" w:hAnsi="Sylfaen" w:cs="Calibri"/>
                <w:bCs/>
                <w:sz w:val="18"/>
                <w:szCs w:val="18"/>
                <w:lang w:val="ka-GE"/>
              </w:rPr>
              <w:t>(02 03 01)</w:t>
            </w:r>
          </w:p>
        </w:tc>
      </w:tr>
      <w:tr w:rsidR="00871AB0" w:rsidRPr="00871AB0" w:rsidTr="000A1A73">
        <w:trPr>
          <w:trHeight w:val="705"/>
        </w:trPr>
        <w:tc>
          <w:tcPr>
            <w:tcW w:w="2341"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459" w:type="dxa"/>
            <w:gridSpan w:val="6"/>
            <w:shd w:val="clear" w:color="auto" w:fill="auto"/>
            <w:vAlign w:val="center"/>
            <w:hideMark/>
          </w:tcPr>
          <w:p w:rsidR="00EA12B4" w:rsidRPr="00871AB0" w:rsidRDefault="00D41421" w:rsidP="00EA12B4">
            <w:pPr>
              <w:spacing w:after="0" w:line="240" w:lineRule="auto"/>
              <w:rPr>
                <w:rFonts w:ascii="Sylfaen" w:eastAsia="Times New Roman" w:hAnsi="Sylfaen" w:cs="Calibri"/>
                <w:sz w:val="18"/>
                <w:szCs w:val="18"/>
              </w:rPr>
            </w:pPr>
            <w:r>
              <w:rPr>
                <w:rFonts w:ascii="Sylfaen" w:eastAsia="Times New Roman" w:hAnsi="Sylfaen" w:cs="Calibri"/>
                <w:sz w:val="18"/>
                <w:szCs w:val="18"/>
              </w:rPr>
              <w:t>ააიპ</w:t>
            </w:r>
            <w:r>
              <w:rPr>
                <w:rFonts w:ascii="Sylfaen" w:eastAsia="Times New Roman" w:hAnsi="Sylfaen" w:cs="Calibri"/>
                <w:sz w:val="18"/>
                <w:szCs w:val="18"/>
                <w:lang w:val="ka-GE"/>
              </w:rPr>
              <w:t xml:space="preserve"> </w:t>
            </w:r>
            <w:r>
              <w:rPr>
                <w:rFonts w:ascii="Sylfaen" w:eastAsia="Times New Roman" w:hAnsi="Sylfaen" w:cs="Calibri"/>
                <w:sz w:val="18"/>
                <w:szCs w:val="18"/>
              </w:rPr>
              <w:t xml:space="preserve"> „</w:t>
            </w:r>
            <w:r w:rsidR="00EA12B4" w:rsidRPr="00871AB0">
              <w:rPr>
                <w:rFonts w:ascii="Sylfaen" w:eastAsia="Times New Roman" w:hAnsi="Sylfaen" w:cs="Calibri"/>
                <w:sz w:val="18"/>
                <w:szCs w:val="18"/>
              </w:rPr>
              <w:t>ქუთგანათების სერვისი“</w:t>
            </w:r>
          </w:p>
        </w:tc>
      </w:tr>
      <w:tr w:rsidR="00871AB0" w:rsidRPr="00871AB0" w:rsidTr="000A1A73">
        <w:trPr>
          <w:trHeight w:val="840"/>
        </w:trPr>
        <w:tc>
          <w:tcPr>
            <w:tcW w:w="2341"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459" w:type="dxa"/>
            <w:gridSpan w:val="6"/>
            <w:shd w:val="clear" w:color="auto" w:fill="auto"/>
            <w:vAlign w:val="center"/>
            <w:hideMark/>
          </w:tcPr>
          <w:p w:rsidR="00EA12B4" w:rsidRPr="00871AB0" w:rsidRDefault="00A655EB" w:rsidP="00A655EB">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მნიშვნელოვანი ღონისძიებები განხორციელდა </w:t>
            </w:r>
            <w:r w:rsidR="00EA12B4" w:rsidRPr="00871AB0">
              <w:rPr>
                <w:rFonts w:ascii="Sylfaen" w:eastAsia="Times New Roman" w:hAnsi="Sylfaen" w:cs="Calibri"/>
                <w:sz w:val="18"/>
                <w:szCs w:val="18"/>
              </w:rPr>
              <w:t>მოსახლეობის უსაფრთხო გადაადგილებისათვის  ქალაქის გარე განათების ქ</w:t>
            </w:r>
            <w:r w:rsidRPr="00871AB0">
              <w:rPr>
                <w:rFonts w:ascii="Sylfaen" w:eastAsia="Times New Roman" w:hAnsi="Sylfaen" w:cs="Calibri"/>
                <w:sz w:val="18"/>
                <w:szCs w:val="18"/>
              </w:rPr>
              <w:t>სელის შეუფერხებელი ფუნქციონირების მიზნით,</w:t>
            </w:r>
            <w:r w:rsidR="00EA12B4" w:rsidRPr="00871AB0">
              <w:rPr>
                <w:rFonts w:ascii="Sylfaen" w:eastAsia="Times New Roman" w:hAnsi="Sylfaen" w:cs="Calibri"/>
                <w:sz w:val="18"/>
                <w:szCs w:val="18"/>
              </w:rPr>
              <w:t xml:space="preserve"> ახალი ლედ ტიპის ეკონომიური სანათების</w:t>
            </w:r>
            <w:r w:rsidRPr="00871AB0">
              <w:rPr>
                <w:rFonts w:ascii="Sylfaen" w:eastAsia="Times New Roman" w:hAnsi="Sylfaen" w:cs="Calibri"/>
                <w:sz w:val="18"/>
                <w:szCs w:val="18"/>
                <w:lang w:val="ka-GE"/>
              </w:rPr>
              <w:t>ა</w:t>
            </w:r>
            <w:r w:rsidR="00EA12B4" w:rsidRPr="00871AB0">
              <w:rPr>
                <w:rFonts w:ascii="Sylfaen" w:eastAsia="Times New Roman" w:hAnsi="Sylfaen" w:cs="Calibri"/>
                <w:sz w:val="18"/>
                <w:szCs w:val="18"/>
              </w:rPr>
              <w:t xml:space="preserve"> და უბნებზე </w:t>
            </w:r>
            <w:r w:rsidR="00FF04B1" w:rsidRPr="00871AB0">
              <w:rPr>
                <w:rFonts w:ascii="Sylfaen" w:eastAsia="Times New Roman" w:hAnsi="Sylfaen" w:cs="Calibri"/>
                <w:sz w:val="18"/>
                <w:szCs w:val="18"/>
              </w:rPr>
              <w:t>ჯიპიეს -ების დაყენებით შემცირდა</w:t>
            </w:r>
            <w:r w:rsidR="00EA12B4" w:rsidRPr="00871AB0">
              <w:rPr>
                <w:rFonts w:ascii="Sylfaen" w:eastAsia="Times New Roman" w:hAnsi="Sylfaen" w:cs="Calibri"/>
                <w:sz w:val="18"/>
                <w:szCs w:val="18"/>
              </w:rPr>
              <w:t xml:space="preserve"> ელექტრო ენერგიის ხარჯი</w:t>
            </w:r>
            <w:r w:rsidR="00FF04B1" w:rsidRPr="00871AB0">
              <w:rPr>
                <w:rFonts w:ascii="Sylfaen" w:eastAsia="Times New Roman" w:hAnsi="Sylfaen" w:cs="Calibri"/>
                <w:sz w:val="18"/>
                <w:szCs w:val="18"/>
                <w:lang w:val="ka-GE"/>
              </w:rPr>
              <w:t>.</w:t>
            </w:r>
          </w:p>
        </w:tc>
      </w:tr>
      <w:tr w:rsidR="00871AB0" w:rsidRPr="00871AB0" w:rsidTr="000A1A73">
        <w:trPr>
          <w:trHeight w:val="705"/>
        </w:trPr>
        <w:tc>
          <w:tcPr>
            <w:tcW w:w="2341"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459" w:type="dxa"/>
            <w:gridSpan w:val="6"/>
            <w:shd w:val="clear" w:color="auto" w:fill="auto"/>
            <w:vAlign w:val="center"/>
            <w:hideMark/>
          </w:tcPr>
          <w:p w:rsidR="00EA12B4" w:rsidRPr="00871AB0" w:rsidRDefault="00EA12B4" w:rsidP="00FF04B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გარე განათების ქსელის გამართული ფუნქციონირება, დახარჯული ელექტროენერიგიის შემცირება</w:t>
            </w:r>
          </w:p>
        </w:tc>
      </w:tr>
      <w:tr w:rsidR="00871AB0" w:rsidRPr="00871AB0" w:rsidTr="000A1A73">
        <w:trPr>
          <w:trHeight w:val="510"/>
        </w:trPr>
        <w:tc>
          <w:tcPr>
            <w:tcW w:w="2341"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16" w:type="dxa"/>
            <w:gridSpan w:val="4"/>
            <w:shd w:val="clear" w:color="auto" w:fill="auto"/>
            <w:vAlign w:val="center"/>
            <w:hideMark/>
          </w:tcPr>
          <w:p w:rsidR="00EA12B4" w:rsidRPr="00871AB0" w:rsidRDefault="00EA12B4" w:rsidP="00EA12B4">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c>
          <w:tcPr>
            <w:tcW w:w="1373" w:type="dxa"/>
            <w:shd w:val="clear" w:color="auto" w:fill="auto"/>
            <w:vAlign w:val="center"/>
          </w:tcPr>
          <w:p w:rsidR="00EA12B4" w:rsidRPr="00871AB0" w:rsidRDefault="00EA12B4" w:rsidP="00EA12B4">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70" w:type="dxa"/>
            <w:shd w:val="clear" w:color="auto" w:fill="auto"/>
            <w:vAlign w:val="center"/>
          </w:tcPr>
          <w:p w:rsidR="00EA12B4" w:rsidRPr="00871AB0" w:rsidRDefault="00295B57" w:rsidP="00EA12B4">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უსაფრთხო გარემო. (განსაკუთრებით ქალებისა და ბაშვებისთვის)</w:t>
            </w:r>
          </w:p>
        </w:tc>
      </w:tr>
      <w:tr w:rsidR="00871AB0" w:rsidRPr="00871AB0" w:rsidTr="000A1A73">
        <w:trPr>
          <w:trHeight w:val="705"/>
        </w:trPr>
        <w:tc>
          <w:tcPr>
            <w:tcW w:w="5107" w:type="dxa"/>
            <w:gridSpan w:val="4"/>
            <w:shd w:val="clear" w:color="auto" w:fill="auto"/>
            <w:vAlign w:val="center"/>
            <w:hideMark/>
          </w:tcPr>
          <w:p w:rsidR="00EA12B4" w:rsidRPr="00871AB0" w:rsidRDefault="00EA12B4" w:rsidP="00EA12B4">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23" w:type="dxa"/>
            <w:gridSpan w:val="2"/>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70" w:type="dxa"/>
            <w:vMerge w:val="restart"/>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A1A73">
        <w:trPr>
          <w:trHeight w:val="705"/>
        </w:trPr>
        <w:tc>
          <w:tcPr>
            <w:tcW w:w="2677" w:type="dxa"/>
            <w:gridSpan w:val="2"/>
            <w:shd w:val="clear" w:color="auto" w:fill="auto"/>
            <w:vAlign w:val="center"/>
          </w:tcPr>
          <w:p w:rsidR="00EA12B4" w:rsidRPr="00871AB0" w:rsidRDefault="008F129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073"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7"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73"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70" w:type="dxa"/>
            <w:vMerge/>
            <w:shd w:val="clear" w:color="auto" w:fill="auto"/>
            <w:vAlign w:val="center"/>
          </w:tcPr>
          <w:p w:rsidR="00EA12B4" w:rsidRPr="00871AB0" w:rsidRDefault="00EA12B4" w:rsidP="00EA12B4">
            <w:pPr>
              <w:spacing w:after="0" w:line="240" w:lineRule="auto"/>
              <w:jc w:val="center"/>
              <w:rPr>
                <w:rFonts w:ascii="Sylfaen" w:eastAsia="Times New Roman" w:hAnsi="Sylfaen" w:cs="Calibri"/>
                <w:b/>
                <w:bCs/>
                <w:sz w:val="18"/>
                <w:szCs w:val="18"/>
              </w:rPr>
            </w:pPr>
          </w:p>
        </w:tc>
      </w:tr>
      <w:tr w:rsidR="00B0237E" w:rsidRPr="00871AB0" w:rsidTr="00A91E82">
        <w:trPr>
          <w:trHeight w:val="395"/>
        </w:trPr>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jc w:val="center"/>
              <w:rPr>
                <w:rFonts w:ascii="Sylfaen" w:hAnsi="Sylfaen" w:cs="Calibri"/>
                <w:sz w:val="18"/>
                <w:szCs w:val="18"/>
              </w:rPr>
            </w:pPr>
            <w:r w:rsidRPr="00871AB0">
              <w:rPr>
                <w:rFonts w:ascii="Sylfaen" w:hAnsi="Sylfaen" w:cs="Calibri"/>
                <w:sz w:val="18"/>
                <w:szCs w:val="18"/>
              </w:rPr>
              <w:t>გარე განათების წერტილების რაოდენობა</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16400</w:t>
            </w:r>
          </w:p>
        </w:tc>
        <w:tc>
          <w:tcPr>
            <w:tcW w:w="1357"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16300</w:t>
            </w:r>
          </w:p>
        </w:tc>
        <w:tc>
          <w:tcPr>
            <w:tcW w:w="1350"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16300</w:t>
            </w:r>
          </w:p>
        </w:tc>
        <w:tc>
          <w:tcPr>
            <w:tcW w:w="1373" w:type="dxa"/>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20"/>
                <w:szCs w:val="20"/>
              </w:rPr>
            </w:pPr>
            <w:r w:rsidRPr="00B0237E">
              <w:rPr>
                <w:rFonts w:ascii="Sylfaen" w:hAnsi="Sylfaen" w:cs="Calibri"/>
                <w:iCs/>
                <w:color w:val="000000"/>
                <w:sz w:val="20"/>
                <w:szCs w:val="20"/>
              </w:rPr>
              <w:t>100%</w:t>
            </w:r>
          </w:p>
        </w:tc>
        <w:tc>
          <w:tcPr>
            <w:tcW w:w="2970"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i/>
                <w:iCs/>
                <w:color w:val="000000"/>
                <w:sz w:val="20"/>
                <w:szCs w:val="20"/>
              </w:rPr>
            </w:pPr>
            <w:r>
              <w:rPr>
                <w:rFonts w:ascii="Sylfaen" w:hAnsi="Sylfaen" w:cs="Calibri"/>
                <w:i/>
                <w:iCs/>
                <w:color w:val="000000"/>
                <w:sz w:val="20"/>
                <w:szCs w:val="20"/>
              </w:rPr>
              <w:t> </w:t>
            </w:r>
          </w:p>
        </w:tc>
      </w:tr>
      <w:tr w:rsidR="00B0237E" w:rsidRPr="00871AB0" w:rsidTr="00A91E82">
        <w:trPr>
          <w:trHeight w:val="449"/>
        </w:trPr>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jc w:val="center"/>
              <w:rPr>
                <w:rFonts w:ascii="Sylfaen" w:hAnsi="Sylfaen" w:cs="Calibri"/>
                <w:sz w:val="18"/>
                <w:szCs w:val="18"/>
              </w:rPr>
            </w:pPr>
            <w:r w:rsidRPr="00871AB0">
              <w:rPr>
                <w:rFonts w:ascii="Sylfaen" w:hAnsi="Sylfaen" w:cs="Calibri"/>
                <w:sz w:val="18"/>
                <w:szCs w:val="18"/>
              </w:rPr>
              <w:t>შეკეთებული სანათების რაოდენობა</w:t>
            </w:r>
          </w:p>
        </w:tc>
        <w:tc>
          <w:tcPr>
            <w:tcW w:w="1073" w:type="dxa"/>
            <w:tcBorders>
              <w:top w:val="nil"/>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1000</w:t>
            </w:r>
          </w:p>
        </w:tc>
        <w:tc>
          <w:tcPr>
            <w:tcW w:w="1357"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3000</w:t>
            </w:r>
          </w:p>
        </w:tc>
        <w:tc>
          <w:tcPr>
            <w:tcW w:w="1350"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2400</w:t>
            </w:r>
          </w:p>
        </w:tc>
        <w:tc>
          <w:tcPr>
            <w:tcW w:w="1373"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20"/>
                <w:szCs w:val="20"/>
              </w:rPr>
            </w:pPr>
            <w:r w:rsidRPr="00B0237E">
              <w:rPr>
                <w:rFonts w:ascii="Sylfaen" w:hAnsi="Sylfaen" w:cs="Calibri"/>
                <w:iCs/>
                <w:color w:val="000000"/>
                <w:sz w:val="20"/>
                <w:szCs w:val="20"/>
              </w:rPr>
              <w:t>80%</w:t>
            </w:r>
          </w:p>
        </w:tc>
        <w:tc>
          <w:tcPr>
            <w:tcW w:w="2970"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 </w:t>
            </w:r>
          </w:p>
        </w:tc>
      </w:tr>
      <w:tr w:rsidR="00B0237E" w:rsidRPr="00871AB0" w:rsidTr="00A91E82">
        <w:trPr>
          <w:trHeight w:val="413"/>
        </w:trPr>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jc w:val="center"/>
              <w:rPr>
                <w:rFonts w:ascii="Sylfaen" w:hAnsi="Sylfaen" w:cs="Calibri"/>
                <w:sz w:val="18"/>
                <w:szCs w:val="18"/>
              </w:rPr>
            </w:pPr>
            <w:r w:rsidRPr="00871AB0">
              <w:rPr>
                <w:rFonts w:ascii="Sylfaen" w:hAnsi="Sylfaen" w:cs="Calibri"/>
                <w:sz w:val="18"/>
                <w:szCs w:val="18"/>
              </w:rPr>
              <w:t>არსებული სანათების ახალი დიოდური სანათებით ჩანაცვლება</w:t>
            </w:r>
          </w:p>
        </w:tc>
        <w:tc>
          <w:tcPr>
            <w:tcW w:w="1073" w:type="dxa"/>
            <w:tcBorders>
              <w:top w:val="nil"/>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10000</w:t>
            </w:r>
          </w:p>
        </w:tc>
        <w:tc>
          <w:tcPr>
            <w:tcW w:w="1357"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8900</w:t>
            </w:r>
          </w:p>
        </w:tc>
        <w:tc>
          <w:tcPr>
            <w:tcW w:w="1350"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1500</w:t>
            </w:r>
          </w:p>
        </w:tc>
        <w:tc>
          <w:tcPr>
            <w:tcW w:w="1373"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20"/>
                <w:szCs w:val="20"/>
              </w:rPr>
            </w:pPr>
            <w:r w:rsidRPr="00B0237E">
              <w:rPr>
                <w:rFonts w:ascii="Sylfaen" w:hAnsi="Sylfaen" w:cs="Calibri"/>
                <w:iCs/>
                <w:color w:val="000000"/>
                <w:sz w:val="20"/>
                <w:szCs w:val="20"/>
              </w:rPr>
              <w:t>17%</w:t>
            </w:r>
          </w:p>
        </w:tc>
        <w:tc>
          <w:tcPr>
            <w:tcW w:w="2970"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სანათები ძირითადად გამოყენებული იქნა  დაზიანებებზე და ვერ მოხერხდა ჩანაცვლება</w:t>
            </w:r>
          </w:p>
        </w:tc>
      </w:tr>
      <w:tr w:rsidR="00B0237E" w:rsidRPr="00871AB0" w:rsidTr="00A91E82">
        <w:trPr>
          <w:trHeight w:val="341"/>
        </w:trPr>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jc w:val="center"/>
              <w:rPr>
                <w:rFonts w:ascii="Sylfaen" w:hAnsi="Sylfaen" w:cs="Calibri"/>
                <w:sz w:val="18"/>
                <w:szCs w:val="18"/>
              </w:rPr>
            </w:pPr>
            <w:r w:rsidRPr="00871AB0">
              <w:rPr>
                <w:rFonts w:ascii="Sylfaen" w:hAnsi="Sylfaen" w:cs="Calibri"/>
                <w:sz w:val="18"/>
                <w:szCs w:val="18"/>
              </w:rPr>
              <w:t>შეკეთებული და გამოცვლილი ბოძების რაოდენობა</w:t>
            </w:r>
          </w:p>
        </w:tc>
        <w:tc>
          <w:tcPr>
            <w:tcW w:w="1073" w:type="dxa"/>
            <w:tcBorders>
              <w:top w:val="nil"/>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50</w:t>
            </w:r>
          </w:p>
        </w:tc>
        <w:tc>
          <w:tcPr>
            <w:tcW w:w="1357"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50</w:t>
            </w:r>
          </w:p>
        </w:tc>
        <w:tc>
          <w:tcPr>
            <w:tcW w:w="1350" w:type="dxa"/>
            <w:tcBorders>
              <w:top w:val="single" w:sz="4" w:space="0" w:color="auto"/>
              <w:left w:val="nil"/>
              <w:bottom w:val="single" w:sz="4" w:space="0" w:color="auto"/>
              <w:right w:val="single" w:sz="4" w:space="0" w:color="000000"/>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60</w:t>
            </w:r>
          </w:p>
        </w:tc>
        <w:tc>
          <w:tcPr>
            <w:tcW w:w="1373"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20"/>
                <w:szCs w:val="20"/>
              </w:rPr>
            </w:pPr>
            <w:r w:rsidRPr="00B0237E">
              <w:rPr>
                <w:rFonts w:ascii="Sylfaen" w:hAnsi="Sylfaen" w:cs="Calibri"/>
                <w:iCs/>
                <w:color w:val="000000"/>
                <w:sz w:val="20"/>
                <w:szCs w:val="20"/>
              </w:rPr>
              <w:t>120%</w:t>
            </w:r>
          </w:p>
        </w:tc>
        <w:tc>
          <w:tcPr>
            <w:tcW w:w="2970"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 </w:t>
            </w:r>
          </w:p>
        </w:tc>
      </w:tr>
      <w:tr w:rsidR="00B0237E" w:rsidRPr="00871AB0" w:rsidTr="00A91E82">
        <w:trPr>
          <w:trHeight w:val="440"/>
        </w:trPr>
        <w:tc>
          <w:tcPr>
            <w:tcW w:w="2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jc w:val="center"/>
              <w:rPr>
                <w:rFonts w:ascii="Sylfaen" w:hAnsi="Sylfaen" w:cs="Calibri"/>
                <w:sz w:val="18"/>
                <w:szCs w:val="18"/>
              </w:rPr>
            </w:pPr>
            <w:r w:rsidRPr="00871AB0">
              <w:rPr>
                <w:rFonts w:ascii="Sylfaen" w:hAnsi="Sylfaen" w:cs="Calibri"/>
                <w:sz w:val="18"/>
                <w:szCs w:val="18"/>
              </w:rPr>
              <w:t>შეკეთებული სადენების რაოდენობა</w:t>
            </w:r>
          </w:p>
        </w:tc>
        <w:tc>
          <w:tcPr>
            <w:tcW w:w="1073" w:type="dxa"/>
            <w:tcBorders>
              <w:top w:val="nil"/>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3000</w:t>
            </w:r>
          </w:p>
        </w:tc>
        <w:tc>
          <w:tcPr>
            <w:tcW w:w="1357"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3000</w:t>
            </w:r>
          </w:p>
        </w:tc>
        <w:tc>
          <w:tcPr>
            <w:tcW w:w="1350" w:type="dxa"/>
            <w:tcBorders>
              <w:top w:val="single" w:sz="4" w:space="0" w:color="auto"/>
              <w:left w:val="nil"/>
              <w:bottom w:val="single" w:sz="4" w:space="0" w:color="auto"/>
              <w:right w:val="single" w:sz="4" w:space="0" w:color="000000"/>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4000</w:t>
            </w:r>
          </w:p>
        </w:tc>
        <w:tc>
          <w:tcPr>
            <w:tcW w:w="1373"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20"/>
                <w:szCs w:val="20"/>
              </w:rPr>
            </w:pPr>
            <w:r w:rsidRPr="00B0237E">
              <w:rPr>
                <w:rFonts w:ascii="Sylfaen" w:hAnsi="Sylfaen" w:cs="Calibri"/>
                <w:iCs/>
                <w:color w:val="000000"/>
                <w:sz w:val="20"/>
                <w:szCs w:val="20"/>
              </w:rPr>
              <w:t>133%</w:t>
            </w:r>
          </w:p>
        </w:tc>
        <w:tc>
          <w:tcPr>
            <w:tcW w:w="2970"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20"/>
                <w:szCs w:val="20"/>
              </w:rPr>
            </w:pPr>
            <w:r>
              <w:rPr>
                <w:rFonts w:ascii="Sylfaen" w:hAnsi="Sylfaen" w:cs="Calibri"/>
                <w:color w:val="000000"/>
                <w:sz w:val="20"/>
                <w:szCs w:val="20"/>
              </w:rPr>
              <w:t> </w:t>
            </w:r>
          </w:p>
        </w:tc>
      </w:tr>
    </w:tbl>
    <w:p w:rsidR="00B86050" w:rsidRPr="00871AB0" w:rsidRDefault="00B86050" w:rsidP="004E564C">
      <w:pPr>
        <w:spacing w:after="0" w:line="360" w:lineRule="auto"/>
        <w:ind w:firstLine="567"/>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145"/>
        <w:gridCol w:w="1267"/>
        <w:gridCol w:w="1350"/>
        <w:gridCol w:w="1126"/>
        <w:gridCol w:w="224"/>
        <w:gridCol w:w="1375"/>
        <w:gridCol w:w="2968"/>
      </w:tblGrid>
      <w:tr w:rsidR="00871AB0" w:rsidRPr="00871AB0" w:rsidTr="000A1A73">
        <w:trPr>
          <w:trHeight w:val="705"/>
        </w:trPr>
        <w:tc>
          <w:tcPr>
            <w:tcW w:w="2345" w:type="dxa"/>
            <w:shd w:val="clear" w:color="auto" w:fill="auto"/>
            <w:vAlign w:val="center"/>
          </w:tcPr>
          <w:p w:rsidR="00BF3D5D" w:rsidRPr="00871AB0" w:rsidRDefault="00BF3D5D"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455" w:type="dxa"/>
            <w:gridSpan w:val="7"/>
            <w:shd w:val="clear" w:color="auto" w:fill="auto"/>
            <w:vAlign w:val="center"/>
          </w:tcPr>
          <w:p w:rsidR="00BF3D5D" w:rsidRPr="00B0237E" w:rsidRDefault="00BF3D5D" w:rsidP="00BF3D5D">
            <w:pPr>
              <w:spacing w:after="0" w:line="240" w:lineRule="auto"/>
              <w:rPr>
                <w:rFonts w:ascii="Sylfaen" w:eastAsia="Times New Roman" w:hAnsi="Sylfaen" w:cs="Calibri"/>
                <w:sz w:val="18"/>
                <w:szCs w:val="18"/>
                <w:lang w:val="ka-GE"/>
              </w:rPr>
            </w:pPr>
            <w:r w:rsidRPr="00B0237E">
              <w:rPr>
                <w:rFonts w:ascii="Sylfaen" w:eastAsia="Times New Roman" w:hAnsi="Sylfaen" w:cs="Calibri"/>
                <w:bCs/>
                <w:sz w:val="20"/>
                <w:szCs w:val="20"/>
              </w:rPr>
              <w:t xml:space="preserve">კაპიტალური დაბანდებები გარე განათების სფეროში </w:t>
            </w:r>
            <w:r w:rsidRPr="00B0237E">
              <w:rPr>
                <w:rFonts w:ascii="Sylfaen" w:eastAsia="Times New Roman" w:hAnsi="Sylfaen" w:cs="Calibri"/>
                <w:bCs/>
                <w:sz w:val="20"/>
                <w:szCs w:val="20"/>
                <w:lang w:val="ka-GE"/>
              </w:rPr>
              <w:t>(02 03 02)</w:t>
            </w:r>
          </w:p>
        </w:tc>
      </w:tr>
      <w:tr w:rsidR="00871AB0" w:rsidRPr="00871AB0" w:rsidTr="000A1A73">
        <w:trPr>
          <w:trHeight w:val="705"/>
        </w:trPr>
        <w:tc>
          <w:tcPr>
            <w:tcW w:w="2345"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განმახორციელებელი</w:t>
            </w:r>
          </w:p>
        </w:tc>
        <w:tc>
          <w:tcPr>
            <w:tcW w:w="8455" w:type="dxa"/>
            <w:gridSpan w:val="7"/>
            <w:shd w:val="clear" w:color="auto" w:fill="auto"/>
            <w:vAlign w:val="center"/>
            <w:hideMark/>
          </w:tcPr>
          <w:p w:rsidR="00EA12B4" w:rsidRPr="00871AB0" w:rsidRDefault="00EA12B4" w:rsidP="00EA12B4">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 ქუთგანათების სერვისი“</w:t>
            </w:r>
          </w:p>
        </w:tc>
      </w:tr>
      <w:tr w:rsidR="00871AB0" w:rsidRPr="00871AB0" w:rsidTr="000A1A73">
        <w:trPr>
          <w:trHeight w:val="840"/>
        </w:trPr>
        <w:tc>
          <w:tcPr>
            <w:tcW w:w="2345"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455" w:type="dxa"/>
            <w:gridSpan w:val="7"/>
            <w:shd w:val="clear" w:color="auto" w:fill="auto"/>
            <w:vAlign w:val="center"/>
            <w:hideMark/>
          </w:tcPr>
          <w:p w:rsidR="00EA12B4" w:rsidRPr="00871AB0" w:rsidRDefault="00EA12B4" w:rsidP="00F50303">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 xml:space="preserve">ქალაქის გარე განათების სრულყოფისათვის </w:t>
            </w:r>
            <w:r w:rsidR="00F50303" w:rsidRPr="00871AB0">
              <w:rPr>
                <w:rFonts w:ascii="Sylfaen" w:eastAsia="Times New Roman" w:hAnsi="Sylfaen" w:cs="Calibri"/>
                <w:sz w:val="18"/>
                <w:szCs w:val="18"/>
                <w:lang w:val="ka-GE"/>
              </w:rPr>
              <w:t>მეოწყო</w:t>
            </w:r>
            <w:r w:rsidR="00F50303" w:rsidRPr="00871AB0">
              <w:rPr>
                <w:rFonts w:ascii="Sylfaen" w:eastAsia="Times New Roman" w:hAnsi="Sylfaen" w:cs="Calibri"/>
                <w:sz w:val="18"/>
                <w:szCs w:val="18"/>
              </w:rPr>
              <w:t xml:space="preserve"> ახალი სანათი წერტილები</w:t>
            </w:r>
            <w:r w:rsidRPr="00871AB0">
              <w:rPr>
                <w:rFonts w:ascii="Sylfaen" w:eastAsia="Times New Roman" w:hAnsi="Sylfaen" w:cs="Calibri"/>
                <w:sz w:val="18"/>
                <w:szCs w:val="18"/>
              </w:rPr>
              <w:t xml:space="preserve">, ასევე </w:t>
            </w:r>
            <w:r w:rsidR="00F50303" w:rsidRPr="00871AB0">
              <w:rPr>
                <w:rFonts w:ascii="Sylfaen" w:eastAsia="Times New Roman" w:hAnsi="Sylfaen" w:cs="Calibri"/>
                <w:sz w:val="18"/>
                <w:szCs w:val="18"/>
                <w:lang w:val="ka-GE"/>
              </w:rPr>
              <w:t>მოხდა</w:t>
            </w:r>
            <w:r w:rsidRPr="00871AB0">
              <w:rPr>
                <w:rFonts w:ascii="Sylfaen" w:eastAsia="Times New Roman" w:hAnsi="Sylfaen" w:cs="Calibri"/>
                <w:sz w:val="18"/>
                <w:szCs w:val="18"/>
              </w:rPr>
              <w:t xml:space="preserve"> გარკვეული სპეცტექნიკის შეძენა</w:t>
            </w:r>
            <w:r w:rsidR="00F50303" w:rsidRPr="00871AB0">
              <w:rPr>
                <w:rFonts w:ascii="Sylfaen" w:eastAsia="Times New Roman" w:hAnsi="Sylfaen" w:cs="Calibri"/>
                <w:sz w:val="18"/>
                <w:szCs w:val="18"/>
                <w:lang w:val="ka-GE"/>
              </w:rPr>
              <w:t>.</w:t>
            </w:r>
          </w:p>
        </w:tc>
      </w:tr>
      <w:tr w:rsidR="00871AB0" w:rsidRPr="00871AB0" w:rsidTr="000A1A73">
        <w:trPr>
          <w:trHeight w:val="705"/>
        </w:trPr>
        <w:tc>
          <w:tcPr>
            <w:tcW w:w="2345"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455" w:type="dxa"/>
            <w:gridSpan w:val="7"/>
            <w:shd w:val="clear" w:color="auto" w:fill="auto"/>
            <w:vAlign w:val="center"/>
            <w:hideMark/>
          </w:tcPr>
          <w:p w:rsidR="00EA12B4" w:rsidRPr="00871AB0" w:rsidRDefault="00EA12B4" w:rsidP="00EA12B4">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განათებული ტერიტორიის ფართობის ზრდა, გარე განათების ქსელის გამართული ფუნქციონირება.</w:t>
            </w:r>
          </w:p>
        </w:tc>
      </w:tr>
      <w:tr w:rsidR="00871AB0" w:rsidRPr="00871AB0" w:rsidTr="000A1A73">
        <w:trPr>
          <w:trHeight w:val="510"/>
        </w:trPr>
        <w:tc>
          <w:tcPr>
            <w:tcW w:w="2345" w:type="dxa"/>
            <w:shd w:val="clear" w:color="auto" w:fill="auto"/>
            <w:vAlign w:val="center"/>
            <w:hideMark/>
          </w:tcPr>
          <w:p w:rsidR="00EA12B4" w:rsidRPr="00871AB0" w:rsidRDefault="00EA12B4" w:rsidP="00EA12B4">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88" w:type="dxa"/>
            <w:gridSpan w:val="4"/>
            <w:shd w:val="clear" w:color="auto" w:fill="auto"/>
            <w:vAlign w:val="center"/>
            <w:hideMark/>
          </w:tcPr>
          <w:p w:rsidR="00EA12B4" w:rsidRPr="00871AB0" w:rsidRDefault="00EA12B4" w:rsidP="00EA12B4">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გამართულად ფუნქციონირებადი გარე განათების ქსელი</w:t>
            </w:r>
          </w:p>
        </w:tc>
        <w:tc>
          <w:tcPr>
            <w:tcW w:w="1599" w:type="dxa"/>
            <w:gridSpan w:val="2"/>
            <w:shd w:val="clear" w:color="auto" w:fill="auto"/>
            <w:vAlign w:val="center"/>
          </w:tcPr>
          <w:p w:rsidR="00EA12B4" w:rsidRPr="00871AB0" w:rsidRDefault="00EA12B4" w:rsidP="00EA12B4">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68"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უსაფრთხო გარემო. </w:t>
            </w:r>
            <w:r w:rsidR="001B1AC0" w:rsidRPr="00871AB0">
              <w:rPr>
                <w:rFonts w:ascii="Sylfaen" w:eastAsia="Times New Roman" w:hAnsi="Sylfaen" w:cs="Calibri"/>
                <w:sz w:val="18"/>
                <w:szCs w:val="18"/>
                <w:lang w:val="ka-GE"/>
              </w:rPr>
              <w:t>(განსაკუთრებით ქალებისა და ბაშვებისთვის)</w:t>
            </w:r>
          </w:p>
        </w:tc>
      </w:tr>
      <w:tr w:rsidR="00871AB0" w:rsidRPr="00871AB0" w:rsidTr="000A1A73">
        <w:trPr>
          <w:trHeight w:val="705"/>
        </w:trPr>
        <w:tc>
          <w:tcPr>
            <w:tcW w:w="5107" w:type="dxa"/>
            <w:gridSpan w:val="4"/>
            <w:shd w:val="clear" w:color="auto" w:fill="auto"/>
            <w:vAlign w:val="center"/>
            <w:hideMark/>
          </w:tcPr>
          <w:p w:rsidR="00EA12B4" w:rsidRPr="00871AB0" w:rsidRDefault="00EA12B4" w:rsidP="00EA12B4">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25" w:type="dxa"/>
            <w:gridSpan w:val="3"/>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68" w:type="dxa"/>
            <w:vMerge w:val="restart"/>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A1A73">
        <w:trPr>
          <w:trHeight w:val="705"/>
        </w:trPr>
        <w:tc>
          <w:tcPr>
            <w:tcW w:w="2490" w:type="dxa"/>
            <w:gridSpan w:val="2"/>
            <w:shd w:val="clear" w:color="auto" w:fill="auto"/>
            <w:vAlign w:val="center"/>
          </w:tcPr>
          <w:p w:rsidR="00EA12B4" w:rsidRPr="00871AB0" w:rsidRDefault="008F129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75" w:type="dxa"/>
            <w:shd w:val="clear" w:color="auto" w:fill="auto"/>
            <w:vAlign w:val="center"/>
          </w:tcPr>
          <w:p w:rsidR="00EA12B4" w:rsidRPr="00871AB0" w:rsidRDefault="00EA12B4" w:rsidP="00EA12B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68" w:type="dxa"/>
            <w:vMerge/>
            <w:shd w:val="clear" w:color="auto" w:fill="auto"/>
            <w:vAlign w:val="center"/>
          </w:tcPr>
          <w:p w:rsidR="00EA12B4" w:rsidRPr="00871AB0" w:rsidRDefault="00EA12B4" w:rsidP="00EA12B4">
            <w:pPr>
              <w:spacing w:after="0" w:line="240" w:lineRule="auto"/>
              <w:jc w:val="center"/>
              <w:rPr>
                <w:rFonts w:ascii="Sylfaen" w:eastAsia="Times New Roman" w:hAnsi="Sylfaen" w:cs="Calibri"/>
                <w:b/>
                <w:bCs/>
                <w:sz w:val="18"/>
                <w:szCs w:val="18"/>
              </w:rPr>
            </w:pPr>
          </w:p>
        </w:tc>
      </w:tr>
      <w:tr w:rsidR="00B0237E" w:rsidRPr="00871AB0" w:rsidTr="00A91E82">
        <w:trPr>
          <w:trHeight w:val="449"/>
        </w:trPr>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 xml:space="preserve">ახალი სანათი წერტილების რაოდენობა </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100</w:t>
            </w:r>
          </w:p>
        </w:tc>
        <w:tc>
          <w:tcPr>
            <w:tcW w:w="1350"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100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100</w:t>
            </w:r>
          </w:p>
        </w:tc>
        <w:tc>
          <w:tcPr>
            <w:tcW w:w="1375" w:type="dxa"/>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8"/>
                <w:szCs w:val="18"/>
              </w:rPr>
            </w:pPr>
            <w:r w:rsidRPr="00B0237E">
              <w:rPr>
                <w:rFonts w:ascii="Sylfaen" w:hAnsi="Sylfaen" w:cs="Calibri"/>
                <w:iCs/>
                <w:color w:val="000000"/>
                <w:sz w:val="18"/>
                <w:szCs w:val="18"/>
              </w:rPr>
              <w:t>100%</w:t>
            </w:r>
          </w:p>
        </w:tc>
        <w:tc>
          <w:tcPr>
            <w:tcW w:w="2968"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i/>
                <w:iCs/>
                <w:color w:val="000000"/>
                <w:sz w:val="18"/>
                <w:szCs w:val="18"/>
              </w:rPr>
            </w:pPr>
            <w:r>
              <w:rPr>
                <w:rFonts w:ascii="Sylfaen" w:hAnsi="Sylfaen" w:cs="Calibri"/>
                <w:i/>
                <w:iCs/>
                <w:color w:val="000000"/>
                <w:sz w:val="18"/>
                <w:szCs w:val="18"/>
              </w:rPr>
              <w:t> </w:t>
            </w:r>
          </w:p>
        </w:tc>
      </w:tr>
      <w:tr w:rsidR="00B0237E" w:rsidRPr="00871AB0" w:rsidTr="00A91E82">
        <w:trPr>
          <w:trHeight w:val="494"/>
        </w:trPr>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შენობის დახურვა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Calibri" w:hAnsi="Calibri" w:cs="Calibri"/>
                <w:color w:val="000000"/>
              </w:rPr>
            </w:pPr>
            <w:r>
              <w:rPr>
                <w:rFonts w:ascii="Calibri" w:hAnsi="Calibri" w:cs="Calibri"/>
                <w:color w:val="000000"/>
              </w:rPr>
              <w:t>1</w:t>
            </w:r>
          </w:p>
        </w:tc>
        <w:tc>
          <w:tcPr>
            <w:tcW w:w="1350"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Calibri" w:hAnsi="Calibri" w:cs="Calibri"/>
                <w:color w:val="000000"/>
              </w:rPr>
            </w:pPr>
            <w:r>
              <w:rPr>
                <w:rFonts w:ascii="Calibri" w:hAnsi="Calibri" w:cs="Calibri"/>
                <w:color w:val="000000"/>
              </w:rPr>
              <w:t>1</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B0237E" w:rsidRDefault="00B0237E" w:rsidP="00B0237E">
            <w:pPr>
              <w:jc w:val="center"/>
              <w:rPr>
                <w:rFonts w:ascii="Calibri" w:hAnsi="Calibri" w:cs="Calibri"/>
                <w:color w:val="000000"/>
              </w:rPr>
            </w:pPr>
            <w:r>
              <w:rPr>
                <w:rFonts w:ascii="Calibri" w:hAnsi="Calibri" w:cs="Calibri"/>
                <w:color w:val="000000"/>
              </w:rPr>
              <w:t>0</w:t>
            </w:r>
          </w:p>
        </w:tc>
        <w:tc>
          <w:tcPr>
            <w:tcW w:w="1375" w:type="dxa"/>
            <w:tcBorders>
              <w:top w:val="nil"/>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8"/>
                <w:szCs w:val="18"/>
              </w:rPr>
            </w:pPr>
            <w:r w:rsidRPr="00B0237E">
              <w:rPr>
                <w:rFonts w:ascii="Sylfaen" w:hAnsi="Sylfaen" w:cs="Calibri"/>
                <w:iCs/>
                <w:color w:val="000000"/>
                <w:sz w:val="18"/>
                <w:szCs w:val="18"/>
              </w:rPr>
              <w:t>0%</w:t>
            </w:r>
          </w:p>
        </w:tc>
        <w:tc>
          <w:tcPr>
            <w:tcW w:w="2968" w:type="dxa"/>
            <w:tcBorders>
              <w:top w:val="nil"/>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ვერ მოხერხდა პროექტის შემუშავება</w:t>
            </w:r>
          </w:p>
        </w:tc>
      </w:tr>
    </w:tbl>
    <w:p w:rsidR="00BF3D5D" w:rsidRPr="00871AB0" w:rsidRDefault="00BF3D5D" w:rsidP="0094449B">
      <w:pPr>
        <w:spacing w:after="0" w:line="360" w:lineRule="auto"/>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423"/>
        <w:gridCol w:w="844"/>
        <w:gridCol w:w="1396"/>
        <w:gridCol w:w="1304"/>
        <w:gridCol w:w="94"/>
        <w:gridCol w:w="1346"/>
        <w:gridCol w:w="2903"/>
      </w:tblGrid>
      <w:tr w:rsidR="00871AB0" w:rsidRPr="00871AB0" w:rsidTr="000A1A73">
        <w:trPr>
          <w:trHeight w:val="705"/>
        </w:trPr>
        <w:tc>
          <w:tcPr>
            <w:tcW w:w="2913" w:type="dxa"/>
            <w:gridSpan w:val="2"/>
            <w:shd w:val="clear" w:color="auto" w:fill="auto"/>
            <w:vAlign w:val="center"/>
          </w:tcPr>
          <w:p w:rsidR="00D15AEA" w:rsidRPr="00871AB0" w:rsidRDefault="00D15AEA" w:rsidP="00D15AEA">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887" w:type="dxa"/>
            <w:gridSpan w:val="6"/>
            <w:shd w:val="clear" w:color="auto" w:fill="auto"/>
            <w:vAlign w:val="center"/>
          </w:tcPr>
          <w:p w:rsidR="00D15AEA" w:rsidRPr="00382BDB" w:rsidRDefault="00D15AEA" w:rsidP="00D15AEA">
            <w:pPr>
              <w:spacing w:after="0" w:line="240" w:lineRule="auto"/>
              <w:rPr>
                <w:rFonts w:ascii="Sylfaen" w:eastAsia="Times New Roman" w:hAnsi="Sylfaen" w:cs="Calibri"/>
                <w:sz w:val="18"/>
                <w:szCs w:val="18"/>
                <w:lang w:val="ka-GE"/>
              </w:rPr>
            </w:pPr>
            <w:r w:rsidRPr="00382BDB">
              <w:rPr>
                <w:rFonts w:ascii="Sylfaen" w:eastAsia="Times New Roman" w:hAnsi="Sylfaen" w:cs="Calibri"/>
                <w:bCs/>
                <w:sz w:val="18"/>
                <w:szCs w:val="18"/>
              </w:rPr>
              <w:t>სოციალურად დაუცველი ოჯახებისთვის ავარიული საცხოვრებელი  სახლების რეაბილიტაცია (02 04 01)</w:t>
            </w:r>
          </w:p>
        </w:tc>
      </w:tr>
      <w:tr w:rsidR="00871AB0" w:rsidRPr="00871AB0" w:rsidTr="000A1A73">
        <w:trPr>
          <w:trHeight w:val="705"/>
        </w:trPr>
        <w:tc>
          <w:tcPr>
            <w:tcW w:w="2913" w:type="dxa"/>
            <w:gridSpan w:val="2"/>
            <w:shd w:val="clear" w:color="auto" w:fill="auto"/>
            <w:vAlign w:val="center"/>
            <w:hideMark/>
          </w:tcPr>
          <w:p w:rsidR="00D15AEA" w:rsidRPr="00871AB0" w:rsidRDefault="00D15AEA" w:rsidP="00D15AEA">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887" w:type="dxa"/>
            <w:gridSpan w:val="6"/>
            <w:shd w:val="clear" w:color="auto" w:fill="auto"/>
            <w:vAlign w:val="center"/>
            <w:hideMark/>
          </w:tcPr>
          <w:p w:rsidR="00D15AEA" w:rsidRPr="00871AB0" w:rsidRDefault="00D15AEA" w:rsidP="00D15AE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0A1A73">
        <w:trPr>
          <w:trHeight w:val="840"/>
        </w:trPr>
        <w:tc>
          <w:tcPr>
            <w:tcW w:w="2913" w:type="dxa"/>
            <w:gridSpan w:val="2"/>
            <w:shd w:val="clear" w:color="auto" w:fill="auto"/>
            <w:vAlign w:val="center"/>
            <w:hideMark/>
          </w:tcPr>
          <w:p w:rsidR="00D15AEA" w:rsidRPr="00871AB0" w:rsidRDefault="00D15AEA" w:rsidP="00D15AEA">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887" w:type="dxa"/>
            <w:gridSpan w:val="6"/>
            <w:shd w:val="clear" w:color="auto" w:fill="auto"/>
            <w:vAlign w:val="center"/>
            <w:hideMark/>
          </w:tcPr>
          <w:p w:rsidR="00D15AEA" w:rsidRPr="00871AB0" w:rsidRDefault="00D15AEA" w:rsidP="00D15AE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w:t>
            </w:r>
            <w:r w:rsidR="001A3870" w:rsidRPr="00871AB0">
              <w:rPr>
                <w:rFonts w:ascii="Sylfaen" w:eastAsia="Times New Roman" w:hAnsi="Sylfaen" w:cs="Calibri"/>
                <w:sz w:val="18"/>
                <w:szCs w:val="18"/>
              </w:rPr>
              <w:t>თობა და მისამართები განისაზღვრ</w:t>
            </w:r>
            <w:r w:rsidRPr="00871AB0">
              <w:rPr>
                <w:rFonts w:ascii="Sylfaen" w:eastAsia="Times New Roman" w:hAnsi="Sylfaen" w:cs="Calibri"/>
                <w:sz w:val="18"/>
                <w:szCs w:val="18"/>
              </w:rPr>
              <w:t>ა სპეციალური კომისიის მიერ, ოჯახის სოციალურ–ეკონ</w:t>
            </w:r>
            <w:r w:rsidR="001A3870" w:rsidRPr="00871AB0">
              <w:rPr>
                <w:rFonts w:ascii="Sylfaen" w:eastAsia="Times New Roman" w:hAnsi="Sylfaen" w:cs="Calibri"/>
                <w:sz w:val="18"/>
                <w:szCs w:val="18"/>
              </w:rPr>
              <w:t>ომიკური მაჩვენებლის შესაბამისად და გატარდა ქმედითი ღონისძიებები, რომლის მიხედვითაც მნიშვნელოვნად გაუმჯობესდა რიგი მათგანის პირობები.</w:t>
            </w:r>
          </w:p>
        </w:tc>
      </w:tr>
      <w:tr w:rsidR="00871AB0" w:rsidRPr="00871AB0" w:rsidTr="000A1A73">
        <w:trPr>
          <w:trHeight w:val="705"/>
        </w:trPr>
        <w:tc>
          <w:tcPr>
            <w:tcW w:w="2913" w:type="dxa"/>
            <w:gridSpan w:val="2"/>
            <w:shd w:val="clear" w:color="auto" w:fill="auto"/>
            <w:vAlign w:val="center"/>
            <w:hideMark/>
          </w:tcPr>
          <w:p w:rsidR="00D15AEA" w:rsidRPr="00871AB0" w:rsidRDefault="00D15AEA" w:rsidP="00D15AEA">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887" w:type="dxa"/>
            <w:gridSpan w:val="6"/>
            <w:shd w:val="clear" w:color="auto" w:fill="auto"/>
            <w:vAlign w:val="center"/>
            <w:hideMark/>
          </w:tcPr>
          <w:p w:rsidR="00D15AEA" w:rsidRPr="00871AB0" w:rsidRDefault="00D15AEA" w:rsidP="00D15AE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871AB0" w:rsidRPr="00871AB0" w:rsidTr="000A1A73">
        <w:trPr>
          <w:trHeight w:val="510"/>
        </w:trPr>
        <w:tc>
          <w:tcPr>
            <w:tcW w:w="2913" w:type="dxa"/>
            <w:gridSpan w:val="2"/>
            <w:shd w:val="clear" w:color="auto" w:fill="auto"/>
            <w:vAlign w:val="center"/>
            <w:hideMark/>
          </w:tcPr>
          <w:p w:rsidR="00D15AEA" w:rsidRPr="00871AB0" w:rsidRDefault="00D15AEA"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638" w:type="dxa"/>
            <w:gridSpan w:val="4"/>
            <w:shd w:val="clear" w:color="auto" w:fill="auto"/>
            <w:vAlign w:val="center"/>
            <w:hideMark/>
          </w:tcPr>
          <w:p w:rsidR="00D15AEA" w:rsidRPr="00871AB0" w:rsidRDefault="00D15AEA"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რეაბილიტირებული სოციალურად დაუცველი ოჯახების სახლები</w:t>
            </w:r>
          </w:p>
        </w:tc>
        <w:tc>
          <w:tcPr>
            <w:tcW w:w="1346" w:type="dxa"/>
            <w:shd w:val="clear" w:color="auto" w:fill="auto"/>
            <w:vAlign w:val="center"/>
          </w:tcPr>
          <w:p w:rsidR="00D15AEA" w:rsidRPr="00871AB0" w:rsidRDefault="00D15AEA"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03" w:type="dxa"/>
            <w:shd w:val="clear" w:color="auto" w:fill="auto"/>
            <w:vAlign w:val="center"/>
          </w:tcPr>
          <w:p w:rsidR="00D15AEA" w:rsidRPr="00871AB0" w:rsidRDefault="00D15AEA" w:rsidP="00695EF1">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382BDB">
              <w:rPr>
                <w:rFonts w:ascii="Sylfaen" w:eastAsia="Times New Roman" w:hAnsi="Sylfaen" w:cs="Calibri"/>
                <w:sz w:val="18"/>
                <w:szCs w:val="18"/>
                <w:lang w:val="ka-GE"/>
              </w:rPr>
              <w:t>2</w:t>
            </w:r>
            <w:r w:rsidR="00695EF1" w:rsidRPr="00871AB0">
              <w:rPr>
                <w:rFonts w:ascii="Sylfaen" w:eastAsia="Times New Roman" w:hAnsi="Sylfaen" w:cs="Calibri"/>
                <w:sz w:val="18"/>
                <w:szCs w:val="18"/>
                <w:lang w:val="ka-GE"/>
              </w:rPr>
              <w:t xml:space="preserve">6 </w:t>
            </w:r>
            <w:r w:rsidRPr="00871AB0">
              <w:rPr>
                <w:rFonts w:ascii="Sylfaen" w:eastAsia="Times New Roman" w:hAnsi="Sylfaen" w:cs="Calibri"/>
                <w:sz w:val="18"/>
                <w:szCs w:val="18"/>
                <w:lang w:val="ka-GE"/>
              </w:rPr>
              <w:t>სახლის სახურავის რეაბილიტაცია</w:t>
            </w:r>
          </w:p>
        </w:tc>
      </w:tr>
      <w:tr w:rsidR="00871AB0" w:rsidRPr="00871AB0" w:rsidTr="000A1A73">
        <w:trPr>
          <w:trHeight w:val="705"/>
        </w:trPr>
        <w:tc>
          <w:tcPr>
            <w:tcW w:w="5153" w:type="dxa"/>
            <w:gridSpan w:val="4"/>
            <w:shd w:val="clear" w:color="auto" w:fill="auto"/>
            <w:vAlign w:val="center"/>
            <w:hideMark/>
          </w:tcPr>
          <w:p w:rsidR="00D15AEA" w:rsidRPr="00871AB0" w:rsidRDefault="00D15AEA"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44" w:type="dxa"/>
            <w:gridSpan w:val="3"/>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03" w:type="dxa"/>
            <w:vMerge w:val="restart"/>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A1A73">
        <w:trPr>
          <w:trHeight w:val="705"/>
        </w:trPr>
        <w:tc>
          <w:tcPr>
            <w:tcW w:w="2490" w:type="dxa"/>
            <w:shd w:val="clear" w:color="auto" w:fill="auto"/>
            <w:vAlign w:val="center"/>
          </w:tcPr>
          <w:p w:rsidR="00D15AEA" w:rsidRPr="00871AB0" w:rsidRDefault="008F129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96" w:type="dxa"/>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04" w:type="dxa"/>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40" w:type="dxa"/>
            <w:gridSpan w:val="2"/>
            <w:shd w:val="clear" w:color="auto" w:fill="auto"/>
            <w:vAlign w:val="center"/>
          </w:tcPr>
          <w:p w:rsidR="00D15AEA" w:rsidRPr="00871AB0" w:rsidRDefault="00D15AEA"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03" w:type="dxa"/>
            <w:vMerge/>
            <w:shd w:val="clear" w:color="auto" w:fill="auto"/>
            <w:vAlign w:val="center"/>
          </w:tcPr>
          <w:p w:rsidR="00D15AEA" w:rsidRPr="00871AB0" w:rsidRDefault="00D15AEA" w:rsidP="00191D95">
            <w:pPr>
              <w:spacing w:after="0" w:line="240" w:lineRule="auto"/>
              <w:jc w:val="center"/>
              <w:rPr>
                <w:rFonts w:ascii="Sylfaen" w:eastAsia="Times New Roman" w:hAnsi="Sylfaen" w:cs="Calibri"/>
                <w:b/>
                <w:bCs/>
                <w:sz w:val="18"/>
                <w:szCs w:val="18"/>
              </w:rPr>
            </w:pPr>
          </w:p>
        </w:tc>
      </w:tr>
      <w:tr w:rsidR="00382BDB" w:rsidRPr="00871AB0" w:rsidTr="00A91E82">
        <w:trPr>
          <w:trHeight w:val="705"/>
        </w:trPr>
        <w:tc>
          <w:tcPr>
            <w:tcW w:w="2490" w:type="dxa"/>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რეაბილიტირებული სოციალურად დაუცველი ოჯახების სახლების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BDB" w:rsidRPr="00382BDB" w:rsidRDefault="00382BDB" w:rsidP="00382BDB">
            <w:pPr>
              <w:jc w:val="center"/>
              <w:rPr>
                <w:rFonts w:ascii="Sylfaen" w:hAnsi="Sylfaen" w:cs="Calibri"/>
                <w:color w:val="000000"/>
                <w:sz w:val="18"/>
                <w:szCs w:val="18"/>
              </w:rPr>
            </w:pPr>
            <w:r w:rsidRPr="00382BDB">
              <w:rPr>
                <w:rFonts w:ascii="Sylfaen" w:hAnsi="Sylfaen" w:cs="Calibri"/>
                <w:color w:val="000000"/>
                <w:sz w:val="18"/>
                <w:szCs w:val="18"/>
              </w:rPr>
              <w:t>198</w:t>
            </w:r>
          </w:p>
        </w:tc>
        <w:tc>
          <w:tcPr>
            <w:tcW w:w="1396" w:type="dxa"/>
            <w:tcBorders>
              <w:top w:val="single" w:sz="4" w:space="0" w:color="auto"/>
              <w:left w:val="nil"/>
              <w:bottom w:val="single" w:sz="4" w:space="0" w:color="auto"/>
              <w:right w:val="single" w:sz="4" w:space="0" w:color="auto"/>
            </w:tcBorders>
            <w:shd w:val="clear" w:color="auto" w:fill="auto"/>
            <w:vAlign w:val="center"/>
          </w:tcPr>
          <w:p w:rsidR="00382BDB" w:rsidRPr="00382BDB" w:rsidRDefault="00382BDB" w:rsidP="00382BDB">
            <w:pPr>
              <w:jc w:val="center"/>
              <w:rPr>
                <w:rFonts w:ascii="Sylfaen" w:hAnsi="Sylfaen" w:cs="Calibri"/>
                <w:color w:val="000000"/>
                <w:sz w:val="18"/>
                <w:szCs w:val="18"/>
              </w:rPr>
            </w:pPr>
            <w:r w:rsidRPr="00382BDB">
              <w:rPr>
                <w:rFonts w:ascii="Sylfaen" w:hAnsi="Sylfaen" w:cs="Calibri"/>
                <w:color w:val="000000"/>
                <w:sz w:val="18"/>
                <w:szCs w:val="18"/>
              </w:rPr>
              <w:t>224</w:t>
            </w:r>
          </w:p>
        </w:tc>
        <w:tc>
          <w:tcPr>
            <w:tcW w:w="1304" w:type="dxa"/>
            <w:tcBorders>
              <w:top w:val="single" w:sz="4" w:space="0" w:color="auto"/>
              <w:left w:val="nil"/>
              <w:bottom w:val="single" w:sz="4" w:space="0" w:color="auto"/>
              <w:right w:val="single" w:sz="4" w:space="0" w:color="000000"/>
            </w:tcBorders>
            <w:shd w:val="clear" w:color="auto" w:fill="auto"/>
            <w:vAlign w:val="center"/>
          </w:tcPr>
          <w:p w:rsidR="00382BDB" w:rsidRPr="00382BDB" w:rsidRDefault="00382BDB" w:rsidP="00382BDB">
            <w:pPr>
              <w:jc w:val="center"/>
              <w:rPr>
                <w:rFonts w:ascii="Sylfaen" w:hAnsi="Sylfaen" w:cs="Calibri"/>
                <w:color w:val="000000"/>
                <w:sz w:val="18"/>
                <w:szCs w:val="18"/>
              </w:rPr>
            </w:pPr>
            <w:r w:rsidRPr="00382BDB">
              <w:rPr>
                <w:rFonts w:ascii="Sylfaen" w:hAnsi="Sylfaen" w:cs="Calibri"/>
                <w:color w:val="000000"/>
                <w:sz w:val="18"/>
                <w:szCs w:val="18"/>
              </w:rPr>
              <w:t>224</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382BDB" w:rsidRPr="00382BDB" w:rsidRDefault="00382BDB" w:rsidP="00382BDB">
            <w:pPr>
              <w:jc w:val="center"/>
              <w:rPr>
                <w:rFonts w:ascii="Sylfaen" w:hAnsi="Sylfaen" w:cs="Calibri"/>
                <w:iCs/>
                <w:color w:val="000000"/>
                <w:sz w:val="18"/>
                <w:szCs w:val="18"/>
              </w:rPr>
            </w:pPr>
            <w:r w:rsidRPr="00382BDB">
              <w:rPr>
                <w:rFonts w:ascii="Sylfaen" w:hAnsi="Sylfaen" w:cs="Calibri"/>
                <w:iCs/>
                <w:color w:val="000000"/>
                <w:sz w:val="18"/>
                <w:szCs w:val="18"/>
              </w:rPr>
              <w:t>100%</w:t>
            </w:r>
          </w:p>
        </w:tc>
        <w:tc>
          <w:tcPr>
            <w:tcW w:w="2903" w:type="dxa"/>
            <w:shd w:val="clear" w:color="auto" w:fill="auto"/>
            <w:vAlign w:val="center"/>
          </w:tcPr>
          <w:p w:rsidR="00382BDB" w:rsidRPr="00871AB0" w:rsidRDefault="00382BDB" w:rsidP="00382BDB">
            <w:pPr>
              <w:spacing w:after="0" w:line="240" w:lineRule="auto"/>
              <w:jc w:val="center"/>
              <w:rPr>
                <w:rFonts w:ascii="Sylfaen" w:eastAsia="Times New Roman" w:hAnsi="Sylfaen" w:cs="Calibri"/>
                <w:b/>
                <w:bCs/>
                <w:sz w:val="18"/>
                <w:szCs w:val="18"/>
              </w:rPr>
            </w:pPr>
          </w:p>
        </w:tc>
      </w:tr>
    </w:tbl>
    <w:p w:rsidR="00D15AEA" w:rsidRPr="00871AB0" w:rsidRDefault="00D15AEA" w:rsidP="004E564C">
      <w:pPr>
        <w:spacing w:after="0" w:line="360" w:lineRule="auto"/>
        <w:ind w:firstLine="567"/>
        <w:jc w:val="both"/>
        <w:rPr>
          <w:rFonts w:ascii="Sylfaen" w:hAnsi="Sylfaen" w:cs="Aparajita"/>
          <w:b/>
          <w:sz w:val="18"/>
          <w:szCs w:val="18"/>
          <w:lang w:val="ka-GE"/>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540"/>
        <w:gridCol w:w="893"/>
        <w:gridCol w:w="1267"/>
        <w:gridCol w:w="1279"/>
        <w:gridCol w:w="251"/>
        <w:gridCol w:w="1354"/>
        <w:gridCol w:w="2989"/>
      </w:tblGrid>
      <w:tr w:rsidR="00871AB0" w:rsidRPr="00871AB0" w:rsidTr="000A1A73">
        <w:trPr>
          <w:trHeight w:val="705"/>
        </w:trPr>
        <w:tc>
          <w:tcPr>
            <w:tcW w:w="2767" w:type="dxa"/>
            <w:gridSpan w:val="2"/>
            <w:shd w:val="clear" w:color="auto" w:fill="auto"/>
            <w:vAlign w:val="center"/>
          </w:tcPr>
          <w:p w:rsidR="0095540B" w:rsidRPr="00871AB0" w:rsidRDefault="0095540B" w:rsidP="0095540B">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lastRenderedPageBreak/>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0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871AB0" w:rsidRDefault="00191D9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საყრდენი კედლების მშენებლობა - რეაბილიტაცია (პროგრამული  კოდი 02 04 02)</w:t>
            </w:r>
          </w:p>
        </w:tc>
      </w:tr>
      <w:tr w:rsidR="00871AB0" w:rsidRPr="00871AB0" w:rsidTr="000A1A73">
        <w:trPr>
          <w:trHeight w:val="449"/>
        </w:trPr>
        <w:tc>
          <w:tcPr>
            <w:tcW w:w="2767" w:type="dxa"/>
            <w:gridSpan w:val="2"/>
            <w:shd w:val="clear" w:color="auto" w:fill="auto"/>
            <w:vAlign w:val="center"/>
            <w:hideMark/>
          </w:tcPr>
          <w:p w:rsidR="0095540B" w:rsidRPr="00871AB0" w:rsidRDefault="0095540B" w:rsidP="0095540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0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871AB0" w:rsidRDefault="00191D9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0A1A73">
        <w:trPr>
          <w:trHeight w:val="422"/>
        </w:trPr>
        <w:tc>
          <w:tcPr>
            <w:tcW w:w="2767" w:type="dxa"/>
            <w:gridSpan w:val="2"/>
            <w:shd w:val="clear" w:color="auto" w:fill="auto"/>
            <w:vAlign w:val="center"/>
            <w:hideMark/>
          </w:tcPr>
          <w:p w:rsidR="0095540B" w:rsidRPr="00871AB0" w:rsidRDefault="0095540B" w:rsidP="0095540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03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5540B" w:rsidRPr="00871AB0" w:rsidRDefault="00191D9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ქვეპ</w:t>
            </w:r>
            <w:r w:rsidR="00D13165" w:rsidRPr="00871AB0">
              <w:rPr>
                <w:rFonts w:ascii="Sylfaen" w:eastAsia="Times New Roman" w:hAnsi="Sylfaen" w:cs="Calibri"/>
                <w:sz w:val="18"/>
                <w:szCs w:val="18"/>
                <w:lang w:val="ka-GE"/>
              </w:rPr>
              <w:t>როგრამის ფარგლებში განხორციელდ</w:t>
            </w:r>
            <w:r w:rsidRPr="00871AB0">
              <w:rPr>
                <w:rFonts w:ascii="Sylfaen" w:eastAsia="Times New Roman" w:hAnsi="Sylfaen" w:cs="Calibri"/>
                <w:sz w:val="18"/>
                <w:szCs w:val="18"/>
                <w:lang w:val="ka-GE"/>
              </w:rPr>
              <w:t>ა საყრდენი კედლების მშენებლობა</w:t>
            </w:r>
            <w:r w:rsidR="00D13165" w:rsidRPr="00871AB0">
              <w:rPr>
                <w:rFonts w:ascii="Sylfaen" w:eastAsia="Times New Roman" w:hAnsi="Sylfaen" w:cs="Calibri"/>
                <w:sz w:val="18"/>
                <w:szCs w:val="18"/>
                <w:lang w:val="ka-GE"/>
              </w:rPr>
              <w:t>.</w:t>
            </w:r>
          </w:p>
        </w:tc>
      </w:tr>
      <w:tr w:rsidR="00871AB0" w:rsidRPr="00871AB0" w:rsidTr="000A1A73">
        <w:trPr>
          <w:trHeight w:val="350"/>
        </w:trPr>
        <w:tc>
          <w:tcPr>
            <w:tcW w:w="2767" w:type="dxa"/>
            <w:gridSpan w:val="2"/>
            <w:shd w:val="clear" w:color="auto" w:fill="auto"/>
            <w:vAlign w:val="center"/>
            <w:hideMark/>
          </w:tcPr>
          <w:p w:rsidR="0095540B" w:rsidRPr="00871AB0" w:rsidRDefault="0095540B"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033" w:type="dxa"/>
            <w:gridSpan w:val="6"/>
            <w:shd w:val="clear" w:color="auto" w:fill="auto"/>
            <w:vAlign w:val="center"/>
          </w:tcPr>
          <w:p w:rsidR="0095540B" w:rsidRPr="00871AB0" w:rsidRDefault="00191D95" w:rsidP="00191D9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ს</w:t>
            </w:r>
            <w:r w:rsidRPr="00871AB0">
              <w:rPr>
                <w:rFonts w:ascii="Sylfaen" w:eastAsia="Times New Roman" w:hAnsi="Sylfaen" w:cs="Calibri"/>
                <w:sz w:val="18"/>
                <w:szCs w:val="18"/>
              </w:rPr>
              <w:t>ტიქიური მოვლენების პრევენცია</w:t>
            </w:r>
          </w:p>
        </w:tc>
      </w:tr>
      <w:tr w:rsidR="00871AB0" w:rsidRPr="00871AB0" w:rsidTr="000A1A73">
        <w:trPr>
          <w:trHeight w:val="510"/>
        </w:trPr>
        <w:tc>
          <w:tcPr>
            <w:tcW w:w="2767" w:type="dxa"/>
            <w:gridSpan w:val="2"/>
            <w:shd w:val="clear" w:color="auto" w:fill="auto"/>
            <w:vAlign w:val="center"/>
            <w:hideMark/>
          </w:tcPr>
          <w:p w:rsidR="0095540B" w:rsidRPr="00871AB0" w:rsidRDefault="0095540B"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439" w:type="dxa"/>
            <w:gridSpan w:val="3"/>
            <w:shd w:val="clear" w:color="auto" w:fill="auto"/>
            <w:vAlign w:val="center"/>
            <w:hideMark/>
          </w:tcPr>
          <w:p w:rsidR="0095540B" w:rsidRPr="00871AB0" w:rsidRDefault="00191D95"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მუნიციპალური და კერძო ინფრასტრუქტურის უსაფრთხოება</w:t>
            </w:r>
          </w:p>
        </w:tc>
        <w:tc>
          <w:tcPr>
            <w:tcW w:w="1605" w:type="dxa"/>
            <w:gridSpan w:val="2"/>
            <w:shd w:val="clear" w:color="auto" w:fill="auto"/>
            <w:vAlign w:val="center"/>
          </w:tcPr>
          <w:p w:rsidR="0095540B" w:rsidRPr="00871AB0" w:rsidRDefault="0095540B"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89" w:type="dxa"/>
            <w:shd w:val="clear" w:color="auto" w:fill="auto"/>
            <w:vAlign w:val="center"/>
          </w:tcPr>
          <w:p w:rsidR="0095540B" w:rsidRPr="00871AB0" w:rsidRDefault="00382BDB" w:rsidP="00382BD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განხორციელდა 7</w:t>
            </w:r>
            <w:r w:rsidR="00DF6B97" w:rsidRPr="00871AB0">
              <w:rPr>
                <w:rFonts w:ascii="Sylfaen" w:eastAsia="Times New Roman" w:hAnsi="Sylfaen" w:cs="Calibri"/>
                <w:sz w:val="18"/>
                <w:szCs w:val="18"/>
                <w:lang w:val="ka-GE"/>
              </w:rPr>
              <w:t xml:space="preserve"> ობიექტის მოწყობა</w:t>
            </w:r>
          </w:p>
        </w:tc>
      </w:tr>
      <w:tr w:rsidR="00871AB0" w:rsidRPr="00871AB0" w:rsidTr="000A1A73">
        <w:trPr>
          <w:trHeight w:val="521"/>
        </w:trPr>
        <w:tc>
          <w:tcPr>
            <w:tcW w:w="4927" w:type="dxa"/>
            <w:gridSpan w:val="4"/>
            <w:shd w:val="clear" w:color="auto" w:fill="auto"/>
            <w:vAlign w:val="center"/>
            <w:hideMark/>
          </w:tcPr>
          <w:p w:rsidR="0095540B" w:rsidRPr="00871AB0" w:rsidRDefault="0095540B"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84" w:type="dxa"/>
            <w:gridSpan w:val="3"/>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89" w:type="dxa"/>
            <w:vMerge w:val="restart"/>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E523D6">
        <w:trPr>
          <w:trHeight w:val="620"/>
        </w:trPr>
        <w:tc>
          <w:tcPr>
            <w:tcW w:w="2227" w:type="dxa"/>
            <w:shd w:val="clear" w:color="auto" w:fill="auto"/>
            <w:vAlign w:val="center"/>
          </w:tcPr>
          <w:p w:rsidR="0095540B" w:rsidRPr="00871AB0" w:rsidRDefault="008F129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433" w:type="dxa"/>
            <w:gridSpan w:val="2"/>
            <w:tcBorders>
              <w:bottom w:val="single" w:sz="4" w:space="0" w:color="auto"/>
            </w:tcBorders>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530" w:type="dxa"/>
            <w:gridSpan w:val="2"/>
            <w:tcBorders>
              <w:bottom w:val="single" w:sz="4" w:space="0" w:color="auto"/>
            </w:tcBorders>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4" w:type="dxa"/>
            <w:tcBorders>
              <w:bottom w:val="single" w:sz="4" w:space="0" w:color="auto"/>
            </w:tcBorders>
            <w:shd w:val="clear" w:color="auto" w:fill="auto"/>
            <w:vAlign w:val="center"/>
          </w:tcPr>
          <w:p w:rsidR="0095540B" w:rsidRPr="00871AB0" w:rsidRDefault="0095540B"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89" w:type="dxa"/>
            <w:vMerge/>
            <w:tcBorders>
              <w:bottom w:val="single" w:sz="4" w:space="0" w:color="auto"/>
            </w:tcBorders>
            <w:shd w:val="clear" w:color="auto" w:fill="auto"/>
            <w:vAlign w:val="center"/>
          </w:tcPr>
          <w:p w:rsidR="0095540B" w:rsidRPr="00871AB0" w:rsidRDefault="0095540B" w:rsidP="00191D95">
            <w:pPr>
              <w:spacing w:after="0" w:line="240" w:lineRule="auto"/>
              <w:jc w:val="center"/>
              <w:rPr>
                <w:rFonts w:ascii="Sylfaen" w:eastAsia="Times New Roman" w:hAnsi="Sylfaen" w:cs="Calibri"/>
                <w:b/>
                <w:bCs/>
                <w:sz w:val="18"/>
                <w:szCs w:val="18"/>
              </w:rPr>
            </w:pPr>
          </w:p>
        </w:tc>
      </w:tr>
      <w:tr w:rsidR="00E523D6" w:rsidRPr="00871AB0" w:rsidTr="00E523D6">
        <w:trPr>
          <w:trHeight w:val="705"/>
        </w:trPr>
        <w:tc>
          <w:tcPr>
            <w:tcW w:w="2227"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მოწყობილი საყრდენი კედლების რაოდნეობა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Pr="00F703EB" w:rsidRDefault="00F703EB" w:rsidP="00E523D6">
            <w:pPr>
              <w:jc w:val="center"/>
              <w:rPr>
                <w:rFonts w:ascii="Sylfaen" w:hAnsi="Sylfaen" w:cs="Calibri"/>
                <w:color w:val="000000"/>
                <w:sz w:val="18"/>
                <w:szCs w:val="18"/>
                <w:lang w:val="ka-GE"/>
              </w:rPr>
            </w:pPr>
            <w:r>
              <w:rPr>
                <w:rFonts w:ascii="Sylfaen" w:hAnsi="Sylfaen" w:cs="Calibri"/>
                <w:color w:val="000000"/>
                <w:sz w:val="18"/>
                <w:szCs w:val="18"/>
                <w:lang w:val="ka-GE"/>
              </w:rPr>
              <w:t>12</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Pr="00F703EB" w:rsidRDefault="00F703EB" w:rsidP="00E523D6">
            <w:pPr>
              <w:jc w:val="center"/>
              <w:rPr>
                <w:rFonts w:ascii="Sylfaen" w:hAnsi="Sylfaen" w:cs="Calibri"/>
                <w:color w:val="000000"/>
                <w:sz w:val="18"/>
                <w:szCs w:val="18"/>
                <w:lang w:val="ka-GE"/>
              </w:rPr>
            </w:pPr>
            <w:r>
              <w:rPr>
                <w:rFonts w:ascii="Sylfaen" w:hAnsi="Sylfaen" w:cs="Calibri"/>
                <w:color w:val="000000"/>
                <w:sz w:val="18"/>
                <w:szCs w:val="18"/>
                <w:lang w:val="ka-GE"/>
              </w:rPr>
              <w:t>25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D6" w:rsidRPr="00F703EB" w:rsidRDefault="00F703EB" w:rsidP="00E523D6">
            <w:pPr>
              <w:jc w:val="center"/>
              <w:rPr>
                <w:rFonts w:ascii="Sylfaen" w:hAnsi="Sylfaen" w:cs="Calibri"/>
                <w:color w:val="000000"/>
                <w:sz w:val="18"/>
                <w:szCs w:val="18"/>
                <w:lang w:val="ka-GE"/>
              </w:rPr>
            </w:pPr>
            <w:r>
              <w:rPr>
                <w:rFonts w:ascii="Sylfaen" w:hAnsi="Sylfaen" w:cs="Calibri"/>
                <w:color w:val="000000"/>
                <w:sz w:val="18"/>
                <w:szCs w:val="18"/>
                <w:lang w:val="ka-GE"/>
              </w:rPr>
              <w:t>19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F703EB" w:rsidP="00E523D6">
            <w:pPr>
              <w:jc w:val="center"/>
              <w:rPr>
                <w:rFonts w:ascii="Calibri" w:hAnsi="Calibri" w:cs="Calibri"/>
                <w:color w:val="000000"/>
                <w:sz w:val="18"/>
                <w:szCs w:val="18"/>
              </w:rPr>
            </w:pPr>
            <w:r>
              <w:rPr>
                <w:rFonts w:ascii="Sylfaen" w:hAnsi="Sylfaen" w:cs="Calibri"/>
                <w:color w:val="000000"/>
                <w:sz w:val="18"/>
                <w:szCs w:val="18"/>
                <w:lang w:val="ka-GE"/>
              </w:rPr>
              <w:t>76</w:t>
            </w:r>
            <w:r w:rsidR="00E523D6">
              <w:rPr>
                <w:rFonts w:ascii="Calibri" w:hAnsi="Calibri" w:cs="Calibri"/>
                <w:color w:val="000000"/>
                <w:sz w:val="18"/>
                <w:szCs w:val="18"/>
              </w:rPr>
              <w:t>%</w:t>
            </w:r>
          </w:p>
        </w:tc>
        <w:tc>
          <w:tcPr>
            <w:tcW w:w="2989" w:type="dxa"/>
            <w:tcBorders>
              <w:left w:val="single" w:sz="4" w:space="0" w:color="auto"/>
            </w:tcBorders>
            <w:shd w:val="clear" w:color="auto" w:fill="auto"/>
            <w:vAlign w:val="center"/>
          </w:tcPr>
          <w:p w:rsidR="00E523D6" w:rsidRPr="00F703EB" w:rsidRDefault="00F703EB" w:rsidP="00E523D6">
            <w:pPr>
              <w:spacing w:after="0" w:line="240" w:lineRule="auto"/>
              <w:jc w:val="center"/>
              <w:rPr>
                <w:rFonts w:ascii="Sylfaen" w:eastAsia="Times New Roman" w:hAnsi="Sylfaen" w:cs="Calibri"/>
                <w:bCs/>
                <w:sz w:val="18"/>
                <w:szCs w:val="18"/>
                <w:lang w:val="ka-GE"/>
              </w:rPr>
            </w:pPr>
            <w:r w:rsidRPr="00F703EB">
              <w:rPr>
                <w:rFonts w:ascii="Sylfaen" w:eastAsia="Times New Roman" w:hAnsi="Sylfaen" w:cs="Calibri"/>
                <w:bCs/>
                <w:sz w:val="18"/>
                <w:szCs w:val="18"/>
                <w:lang w:val="ka-GE"/>
              </w:rPr>
              <w:t>არშემდგარი ტენდერები</w:t>
            </w:r>
          </w:p>
        </w:tc>
      </w:tr>
    </w:tbl>
    <w:p w:rsidR="00D15AEA" w:rsidRPr="00871AB0" w:rsidRDefault="00D15AEA" w:rsidP="004E564C">
      <w:pPr>
        <w:spacing w:after="0" w:line="360" w:lineRule="auto"/>
        <w:ind w:firstLine="567"/>
        <w:jc w:val="both"/>
        <w:rPr>
          <w:rFonts w:ascii="Sylfaen" w:hAnsi="Sylfaen" w:cs="Aparajita"/>
          <w:b/>
          <w:sz w:val="18"/>
          <w:szCs w:val="18"/>
          <w:lang w:val="ka-GE"/>
        </w:rPr>
      </w:pP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267"/>
        <w:gridCol w:w="1350"/>
        <w:gridCol w:w="1267"/>
        <w:gridCol w:w="220"/>
        <w:gridCol w:w="1123"/>
        <w:gridCol w:w="2966"/>
      </w:tblGrid>
      <w:tr w:rsidR="00871AB0" w:rsidRPr="00871AB0" w:rsidTr="000A1A73">
        <w:trPr>
          <w:trHeight w:val="705"/>
        </w:trPr>
        <w:tc>
          <w:tcPr>
            <w:tcW w:w="2404" w:type="dxa"/>
            <w:shd w:val="clear" w:color="auto" w:fill="auto"/>
            <w:vAlign w:val="center"/>
          </w:tcPr>
          <w:p w:rsidR="00191D95" w:rsidRPr="00871AB0" w:rsidRDefault="00191D95"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1D95" w:rsidRPr="00871AB0" w:rsidRDefault="00191D9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ადმინისტრაციული ორგანოების შენობების მშენებლობა - რეკონსტრუქცია (პროგრამული  კოდი 02 04 03)</w:t>
            </w:r>
          </w:p>
        </w:tc>
      </w:tr>
      <w:tr w:rsidR="00871AB0" w:rsidRPr="00871AB0" w:rsidTr="000A1A73">
        <w:trPr>
          <w:trHeight w:val="449"/>
        </w:trPr>
        <w:tc>
          <w:tcPr>
            <w:tcW w:w="2404" w:type="dxa"/>
            <w:shd w:val="clear" w:color="auto" w:fill="auto"/>
            <w:vAlign w:val="center"/>
            <w:hideMark/>
          </w:tcPr>
          <w:p w:rsidR="00191D95" w:rsidRPr="00871AB0" w:rsidRDefault="00191D95"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1D95" w:rsidRPr="00871AB0" w:rsidRDefault="00191D9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0A1A73">
        <w:trPr>
          <w:trHeight w:val="422"/>
        </w:trPr>
        <w:tc>
          <w:tcPr>
            <w:tcW w:w="2404" w:type="dxa"/>
            <w:shd w:val="clear" w:color="auto" w:fill="auto"/>
            <w:vAlign w:val="center"/>
            <w:hideMark/>
          </w:tcPr>
          <w:p w:rsidR="00191D95" w:rsidRPr="00871AB0" w:rsidRDefault="00191D95"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3"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1D95" w:rsidRPr="00871AB0" w:rsidRDefault="00D13165" w:rsidP="00D1316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ქვეპროგრამის ფარგლებში განხორციელდა </w:t>
            </w:r>
            <w:r w:rsidR="00191D95" w:rsidRPr="00871AB0">
              <w:rPr>
                <w:rFonts w:ascii="Sylfaen" w:eastAsia="Times New Roman" w:hAnsi="Sylfaen" w:cs="Calibri"/>
                <w:sz w:val="18"/>
                <w:szCs w:val="18"/>
                <w:lang w:val="ka-GE"/>
              </w:rPr>
              <w:t xml:space="preserve">ადმინისტრაციული შენობების გამართული ფუნქციონირებისათვის საჭირო </w:t>
            </w:r>
            <w:r w:rsidRPr="00871AB0">
              <w:rPr>
                <w:rFonts w:ascii="Sylfaen" w:eastAsia="Times New Roman" w:hAnsi="Sylfaen" w:cs="Calibri"/>
                <w:sz w:val="18"/>
                <w:szCs w:val="18"/>
                <w:lang w:val="ka-GE"/>
              </w:rPr>
              <w:t>სამუშაოები</w:t>
            </w:r>
            <w:r w:rsidR="00191D95" w:rsidRPr="00871AB0">
              <w:rPr>
                <w:rFonts w:ascii="Sylfaen" w:eastAsia="Times New Roman" w:hAnsi="Sylfaen" w:cs="Calibri"/>
                <w:sz w:val="18"/>
                <w:szCs w:val="18"/>
                <w:lang w:val="ka-GE"/>
              </w:rPr>
              <w:t>.</w:t>
            </w:r>
          </w:p>
        </w:tc>
      </w:tr>
      <w:tr w:rsidR="00871AB0" w:rsidRPr="00871AB0" w:rsidTr="000A1A73">
        <w:trPr>
          <w:trHeight w:val="350"/>
        </w:trPr>
        <w:tc>
          <w:tcPr>
            <w:tcW w:w="2404" w:type="dxa"/>
            <w:shd w:val="clear" w:color="auto" w:fill="auto"/>
            <w:vAlign w:val="center"/>
            <w:hideMark/>
          </w:tcPr>
          <w:p w:rsidR="00191D95" w:rsidRPr="00871AB0" w:rsidRDefault="00191D95"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93" w:type="dxa"/>
            <w:gridSpan w:val="6"/>
            <w:shd w:val="clear" w:color="auto" w:fill="auto"/>
            <w:vAlign w:val="center"/>
            <w:hideMark/>
          </w:tcPr>
          <w:p w:rsidR="00191D95" w:rsidRPr="00871AB0" w:rsidRDefault="00191D95" w:rsidP="00191D9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მუნიციპალური სერვისების ხელმისაწვდომობის გაზრდა</w:t>
            </w:r>
          </w:p>
        </w:tc>
      </w:tr>
      <w:tr w:rsidR="00871AB0" w:rsidRPr="00871AB0" w:rsidTr="000A1A73">
        <w:trPr>
          <w:trHeight w:val="510"/>
        </w:trPr>
        <w:tc>
          <w:tcPr>
            <w:tcW w:w="2404" w:type="dxa"/>
            <w:shd w:val="clear" w:color="auto" w:fill="auto"/>
            <w:vAlign w:val="center"/>
            <w:hideMark/>
          </w:tcPr>
          <w:p w:rsidR="00191D95" w:rsidRPr="00871AB0" w:rsidRDefault="00191D95"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04" w:type="dxa"/>
            <w:gridSpan w:val="4"/>
            <w:shd w:val="clear" w:color="auto" w:fill="auto"/>
            <w:vAlign w:val="center"/>
            <w:hideMark/>
          </w:tcPr>
          <w:p w:rsidR="00191D95" w:rsidRPr="00871AB0" w:rsidRDefault="00191D95"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ხელმისაწვდომი მუნიციპალური სერვისები, ეფექტურად განხორციელებული მუნიციპალური სერვისები</w:t>
            </w:r>
          </w:p>
        </w:tc>
        <w:tc>
          <w:tcPr>
            <w:tcW w:w="1123" w:type="dxa"/>
            <w:shd w:val="clear" w:color="auto" w:fill="auto"/>
            <w:vAlign w:val="center"/>
          </w:tcPr>
          <w:p w:rsidR="00191D95" w:rsidRPr="00871AB0" w:rsidRDefault="00191D95"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66" w:type="dxa"/>
            <w:shd w:val="clear" w:color="auto" w:fill="auto"/>
            <w:vAlign w:val="center"/>
          </w:tcPr>
          <w:p w:rsidR="00191D95" w:rsidRPr="00871AB0" w:rsidRDefault="00E523D6" w:rsidP="00191D95">
            <w:pPr>
              <w:spacing w:after="0" w:line="240" w:lineRule="auto"/>
              <w:jc w:val="center"/>
              <w:rPr>
                <w:rFonts w:ascii="Sylfaen" w:eastAsia="Times New Roman" w:hAnsi="Sylfaen" w:cs="Calibri"/>
                <w:sz w:val="18"/>
                <w:szCs w:val="18"/>
                <w:lang w:val="ka-GE"/>
              </w:rPr>
            </w:pPr>
            <w:r w:rsidRPr="00E523D6">
              <w:rPr>
                <w:rFonts w:ascii="Sylfaen" w:eastAsia="Times New Roman" w:hAnsi="Sylfaen" w:cs="Calibri"/>
                <w:sz w:val="18"/>
                <w:szCs w:val="18"/>
                <w:lang w:val="ka-GE"/>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871AB0" w:rsidRPr="00871AB0" w:rsidTr="000A1A73">
        <w:trPr>
          <w:trHeight w:val="521"/>
        </w:trPr>
        <w:tc>
          <w:tcPr>
            <w:tcW w:w="5021" w:type="dxa"/>
            <w:gridSpan w:val="3"/>
            <w:shd w:val="clear" w:color="auto" w:fill="auto"/>
            <w:vAlign w:val="center"/>
            <w:hideMark/>
          </w:tcPr>
          <w:p w:rsidR="00191D95" w:rsidRPr="00871AB0" w:rsidRDefault="00191D95"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10" w:type="dxa"/>
            <w:gridSpan w:val="3"/>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66" w:type="dxa"/>
            <w:vMerge w:val="restart"/>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A1A73">
        <w:trPr>
          <w:trHeight w:val="620"/>
        </w:trPr>
        <w:tc>
          <w:tcPr>
            <w:tcW w:w="2404" w:type="dxa"/>
            <w:shd w:val="clear" w:color="auto" w:fill="auto"/>
            <w:vAlign w:val="center"/>
          </w:tcPr>
          <w:p w:rsidR="00191D95" w:rsidRPr="00871AB0" w:rsidRDefault="008F129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267" w:type="dxa"/>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43" w:type="dxa"/>
            <w:gridSpan w:val="2"/>
            <w:shd w:val="clear" w:color="auto" w:fill="auto"/>
            <w:vAlign w:val="center"/>
          </w:tcPr>
          <w:p w:rsidR="00191D95" w:rsidRPr="00871AB0" w:rsidRDefault="00191D95"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66" w:type="dxa"/>
            <w:vMerge/>
            <w:shd w:val="clear" w:color="auto" w:fill="auto"/>
            <w:vAlign w:val="center"/>
          </w:tcPr>
          <w:p w:rsidR="00191D95" w:rsidRPr="00871AB0" w:rsidRDefault="00191D95" w:rsidP="00191D95">
            <w:pPr>
              <w:spacing w:after="0" w:line="240" w:lineRule="auto"/>
              <w:jc w:val="center"/>
              <w:rPr>
                <w:rFonts w:ascii="Sylfaen" w:eastAsia="Times New Roman" w:hAnsi="Sylfaen" w:cs="Calibri"/>
                <w:b/>
                <w:bCs/>
                <w:sz w:val="18"/>
                <w:szCs w:val="18"/>
              </w:rPr>
            </w:pPr>
          </w:p>
        </w:tc>
      </w:tr>
      <w:tr w:rsidR="00E523D6" w:rsidRPr="00871AB0" w:rsidTr="00E523D6">
        <w:trPr>
          <w:trHeight w:val="705"/>
        </w:trPr>
        <w:tc>
          <w:tcPr>
            <w:tcW w:w="2404" w:type="dxa"/>
            <w:shd w:val="clear" w:color="auto" w:fill="auto"/>
            <w:vAlign w:val="center"/>
          </w:tcPr>
          <w:p w:rsidR="00E523D6" w:rsidRPr="00871AB0" w:rsidRDefault="00E523D6" w:rsidP="00E523D6">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ადმინისტრაციულ ერთეულებში, გამართული ინფრასტრუქტურის მქონე ადმინისტრაციული შენობები</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E523D6" w:rsidRDefault="00E523D6" w:rsidP="00E523D6">
            <w:pPr>
              <w:jc w:val="center"/>
              <w:rPr>
                <w:rFonts w:ascii="Sylfaen" w:hAnsi="Sylfaen" w:cs="Calibri"/>
                <w:color w:val="000000"/>
                <w:sz w:val="18"/>
                <w:szCs w:val="18"/>
              </w:rPr>
            </w:pPr>
            <w:r>
              <w:rPr>
                <w:rFonts w:ascii="Sylfaen" w:hAnsi="Sylfaen" w:cs="Calibri"/>
                <w:color w:val="000000"/>
                <w:sz w:val="18"/>
                <w:szCs w:val="18"/>
              </w:rPr>
              <w:t>9</w:t>
            </w:r>
          </w:p>
        </w:tc>
        <w:tc>
          <w:tcPr>
            <w:tcW w:w="1267" w:type="dxa"/>
            <w:tcBorders>
              <w:top w:val="single" w:sz="4" w:space="0" w:color="auto"/>
              <w:left w:val="nil"/>
              <w:bottom w:val="single" w:sz="4" w:space="0" w:color="auto"/>
              <w:right w:val="single" w:sz="4" w:space="0" w:color="000000"/>
            </w:tcBorders>
            <w:shd w:val="clear" w:color="auto" w:fill="auto"/>
            <w:vAlign w:val="center"/>
          </w:tcPr>
          <w:p w:rsidR="00E523D6" w:rsidRDefault="00E523D6" w:rsidP="00E523D6">
            <w:pPr>
              <w:jc w:val="center"/>
              <w:rPr>
                <w:rFonts w:ascii="Calibri" w:hAnsi="Calibri" w:cs="Calibri"/>
                <w:color w:val="000000"/>
                <w:sz w:val="18"/>
                <w:szCs w:val="18"/>
              </w:rPr>
            </w:pPr>
            <w:r>
              <w:rPr>
                <w:rFonts w:ascii="Calibri" w:hAnsi="Calibri" w:cs="Calibri"/>
                <w:color w:val="000000"/>
                <w:sz w:val="18"/>
                <w:szCs w:val="18"/>
              </w:rPr>
              <w:t>14</w:t>
            </w:r>
          </w:p>
        </w:tc>
        <w:tc>
          <w:tcPr>
            <w:tcW w:w="1343" w:type="dxa"/>
            <w:gridSpan w:val="2"/>
            <w:tcBorders>
              <w:top w:val="single" w:sz="4" w:space="0" w:color="auto"/>
              <w:left w:val="nil"/>
              <w:bottom w:val="single" w:sz="4" w:space="0" w:color="auto"/>
              <w:right w:val="single" w:sz="4" w:space="0" w:color="auto"/>
            </w:tcBorders>
            <w:shd w:val="clear" w:color="auto" w:fill="auto"/>
            <w:vAlign w:val="center"/>
          </w:tcPr>
          <w:p w:rsidR="00E523D6" w:rsidRDefault="00E523D6" w:rsidP="00E523D6">
            <w:pPr>
              <w:jc w:val="center"/>
              <w:rPr>
                <w:rFonts w:ascii="Calibri" w:hAnsi="Calibri" w:cs="Calibri"/>
                <w:color w:val="000000"/>
                <w:sz w:val="18"/>
                <w:szCs w:val="18"/>
              </w:rPr>
            </w:pPr>
            <w:r>
              <w:rPr>
                <w:rFonts w:ascii="Calibri" w:hAnsi="Calibri" w:cs="Calibri"/>
                <w:color w:val="000000"/>
                <w:sz w:val="18"/>
                <w:szCs w:val="18"/>
              </w:rPr>
              <w:t>155%</w:t>
            </w:r>
          </w:p>
        </w:tc>
        <w:tc>
          <w:tcPr>
            <w:tcW w:w="2966" w:type="dxa"/>
            <w:tcBorders>
              <w:top w:val="single" w:sz="4" w:space="0" w:color="auto"/>
              <w:left w:val="single" w:sz="4" w:space="0" w:color="auto"/>
              <w:bottom w:val="single" w:sz="4" w:space="0" w:color="auto"/>
              <w:right w:val="single" w:sz="4" w:space="0" w:color="auto"/>
            </w:tcBorders>
            <w:shd w:val="clear" w:color="auto" w:fill="auto"/>
            <w:vAlign w:val="center"/>
          </w:tcPr>
          <w:p w:rsidR="00E523D6" w:rsidRDefault="00E523D6" w:rsidP="00E523D6">
            <w:pPr>
              <w:jc w:val="center"/>
              <w:rPr>
                <w:rFonts w:ascii="Sylfaen" w:hAnsi="Sylfaen" w:cs="Calibri"/>
                <w:color w:val="000000"/>
                <w:sz w:val="18"/>
                <w:szCs w:val="18"/>
              </w:rPr>
            </w:pPr>
          </w:p>
        </w:tc>
      </w:tr>
    </w:tbl>
    <w:p w:rsidR="00191D95" w:rsidRPr="00871AB0" w:rsidRDefault="00191D9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52"/>
        <w:gridCol w:w="698"/>
        <w:gridCol w:w="1350"/>
        <w:gridCol w:w="1663"/>
        <w:gridCol w:w="1551"/>
        <w:gridCol w:w="2546"/>
      </w:tblGrid>
      <w:tr w:rsidR="00871AB0" w:rsidRPr="00871AB0" w:rsidTr="00A13749">
        <w:trPr>
          <w:trHeight w:val="705"/>
        </w:trPr>
        <w:tc>
          <w:tcPr>
            <w:tcW w:w="2897" w:type="dxa"/>
            <w:gridSpan w:val="2"/>
            <w:shd w:val="clear" w:color="auto" w:fill="auto"/>
            <w:vAlign w:val="center"/>
          </w:tcPr>
          <w:p w:rsidR="00D8762F" w:rsidRPr="00871AB0" w:rsidRDefault="00D8762F" w:rsidP="00262A6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808" w:type="dxa"/>
            <w:gridSpan w:val="5"/>
            <w:shd w:val="clear" w:color="auto" w:fill="auto"/>
            <w:vAlign w:val="center"/>
          </w:tcPr>
          <w:p w:rsidR="00D8762F" w:rsidRPr="00871AB0" w:rsidRDefault="00D8762F"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მრავალბინიანი საცხოვრებელი სახლების </w:t>
            </w:r>
            <w:r w:rsidRPr="00871AB0">
              <w:rPr>
                <w:rFonts w:ascii="Sylfaen" w:eastAsia="Times New Roman" w:hAnsi="Sylfaen" w:cs="Calibri"/>
                <w:bCs/>
                <w:sz w:val="18"/>
                <w:szCs w:val="18"/>
                <w:lang w:val="ka-GE"/>
              </w:rPr>
              <w:t>ეზოების</w:t>
            </w:r>
            <w:r w:rsidRPr="00871AB0">
              <w:rPr>
                <w:rFonts w:ascii="Sylfaen" w:eastAsia="Times New Roman" w:hAnsi="Sylfaen" w:cs="Calibri"/>
                <w:bCs/>
                <w:sz w:val="18"/>
                <w:szCs w:val="18"/>
              </w:rPr>
              <w:t xml:space="preserve"> კეთილმოწყობა (02 05 01)</w:t>
            </w:r>
          </w:p>
        </w:tc>
      </w:tr>
      <w:tr w:rsidR="00871AB0" w:rsidRPr="00871AB0" w:rsidTr="00A13749">
        <w:trPr>
          <w:trHeight w:val="705"/>
        </w:trPr>
        <w:tc>
          <w:tcPr>
            <w:tcW w:w="2897" w:type="dxa"/>
            <w:gridSpan w:val="2"/>
            <w:shd w:val="clear" w:color="auto" w:fill="auto"/>
            <w:vAlign w:val="center"/>
            <w:hideMark/>
          </w:tcPr>
          <w:p w:rsidR="00D8762F" w:rsidRPr="00871AB0" w:rsidRDefault="00D8762F"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808" w:type="dxa"/>
            <w:gridSpan w:val="5"/>
            <w:shd w:val="clear" w:color="auto" w:fill="auto"/>
            <w:vAlign w:val="center"/>
            <w:hideMark/>
          </w:tcPr>
          <w:p w:rsidR="00D8762F" w:rsidRPr="00871AB0" w:rsidRDefault="00D8762F"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A13749">
        <w:trPr>
          <w:trHeight w:val="840"/>
        </w:trPr>
        <w:tc>
          <w:tcPr>
            <w:tcW w:w="2897" w:type="dxa"/>
            <w:gridSpan w:val="2"/>
            <w:shd w:val="clear" w:color="auto" w:fill="auto"/>
            <w:vAlign w:val="center"/>
            <w:hideMark/>
          </w:tcPr>
          <w:p w:rsidR="00D8762F" w:rsidRPr="00871AB0" w:rsidRDefault="00D8762F"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808" w:type="dxa"/>
            <w:gridSpan w:val="5"/>
            <w:shd w:val="clear" w:color="auto" w:fill="auto"/>
            <w:vAlign w:val="center"/>
            <w:hideMark/>
          </w:tcPr>
          <w:p w:rsidR="00D8762F" w:rsidRPr="00871AB0" w:rsidRDefault="00D8762F" w:rsidP="00D1316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w:t>
            </w:r>
            <w:r w:rsidR="00D13165" w:rsidRPr="00871AB0">
              <w:rPr>
                <w:rFonts w:ascii="Sylfaen" w:eastAsia="Times New Roman" w:hAnsi="Sylfaen" w:cs="Calibri"/>
                <w:sz w:val="18"/>
                <w:szCs w:val="18"/>
              </w:rPr>
              <w:t>ეთა ამხანაგობები ვერ ახორციელებდნე</w:t>
            </w:r>
            <w:r w:rsidRPr="00871AB0">
              <w:rPr>
                <w:rFonts w:ascii="Sylfaen" w:eastAsia="Times New Roman" w:hAnsi="Sylfaen" w:cs="Calibri"/>
                <w:sz w:val="18"/>
                <w:szCs w:val="18"/>
              </w:rPr>
              <w:t>ნ ბინათმესაკუთრეთა ამხანაგობების საერთო ქონების დამოუკიდებელად მოვლა – პატრონობასა და განვითარებას. მრავალბინიანი საცხოვრებელი სახლების დაზიანებული ეზოები ქმნი</w:t>
            </w:r>
            <w:r w:rsidR="00D13165" w:rsidRPr="00871AB0">
              <w:rPr>
                <w:rFonts w:ascii="Sylfaen" w:eastAsia="Times New Roman" w:hAnsi="Sylfaen" w:cs="Calibri"/>
                <w:sz w:val="18"/>
                <w:szCs w:val="18"/>
                <w:lang w:val="ka-GE"/>
              </w:rPr>
              <w:t>და</w:t>
            </w:r>
            <w:r w:rsidRPr="00871AB0">
              <w:rPr>
                <w:rFonts w:ascii="Sylfaen" w:eastAsia="Times New Roman" w:hAnsi="Sylfaen" w:cs="Calibri"/>
                <w:sz w:val="18"/>
                <w:szCs w:val="18"/>
              </w:rPr>
              <w:t xml:space="preserve"> უსაფრთხოდ გადაადგილების პრობლემას. ასევე, მოუწესრიგებელი ეზოები </w:t>
            </w:r>
            <w:r w:rsidR="00D13165" w:rsidRPr="00871AB0">
              <w:rPr>
                <w:rFonts w:ascii="Sylfaen" w:eastAsia="Times New Roman" w:hAnsi="Sylfaen" w:cs="Calibri"/>
                <w:sz w:val="18"/>
                <w:szCs w:val="18"/>
                <w:lang w:val="ka-GE"/>
              </w:rPr>
              <w:t>ი</w:t>
            </w:r>
            <w:r w:rsidR="00C85248" w:rsidRPr="00871AB0">
              <w:rPr>
                <w:rFonts w:ascii="Sylfaen" w:eastAsia="Times New Roman" w:hAnsi="Sylfaen" w:cs="Calibri"/>
                <w:sz w:val="18"/>
                <w:szCs w:val="18"/>
              </w:rPr>
              <w:t>დგა</w:t>
            </w:r>
            <w:r w:rsidRPr="00871AB0">
              <w:rPr>
                <w:rFonts w:ascii="Sylfaen" w:eastAsia="Times New Roman" w:hAnsi="Sylfaen" w:cs="Calibri"/>
                <w:sz w:val="18"/>
                <w:szCs w:val="18"/>
              </w:rPr>
              <w:t xml:space="preserve"> ეკოლოგიური საფრთხის წინაშე.</w:t>
            </w:r>
          </w:p>
        </w:tc>
      </w:tr>
      <w:tr w:rsidR="00871AB0" w:rsidRPr="00871AB0" w:rsidTr="00A13749">
        <w:trPr>
          <w:trHeight w:val="705"/>
        </w:trPr>
        <w:tc>
          <w:tcPr>
            <w:tcW w:w="2897" w:type="dxa"/>
            <w:gridSpan w:val="2"/>
            <w:shd w:val="clear" w:color="auto" w:fill="auto"/>
            <w:vAlign w:val="center"/>
            <w:hideMark/>
          </w:tcPr>
          <w:p w:rsidR="00D8762F" w:rsidRPr="00871AB0" w:rsidRDefault="00D8762F"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808" w:type="dxa"/>
            <w:gridSpan w:val="5"/>
            <w:shd w:val="clear" w:color="auto" w:fill="auto"/>
            <w:vAlign w:val="center"/>
            <w:hideMark/>
          </w:tcPr>
          <w:p w:rsidR="00D8762F" w:rsidRPr="00871AB0" w:rsidRDefault="00D8762F"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871AB0" w:rsidRPr="00871AB0" w:rsidTr="00A13749">
        <w:trPr>
          <w:trHeight w:val="510"/>
        </w:trPr>
        <w:tc>
          <w:tcPr>
            <w:tcW w:w="2897" w:type="dxa"/>
            <w:gridSpan w:val="2"/>
            <w:shd w:val="clear" w:color="auto" w:fill="auto"/>
            <w:vAlign w:val="center"/>
            <w:hideMark/>
          </w:tcPr>
          <w:p w:rsidR="00D8762F" w:rsidRPr="00871AB0" w:rsidRDefault="00D8762F"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lastRenderedPageBreak/>
              <w:t>დაგეგმილი საბოლოო</w:t>
            </w:r>
            <w:r w:rsidRPr="00871AB0">
              <w:rPr>
                <w:rFonts w:ascii="Sylfaen" w:eastAsia="Times New Roman" w:hAnsi="Sylfaen" w:cs="Calibri"/>
                <w:bCs/>
                <w:sz w:val="18"/>
                <w:szCs w:val="18"/>
              </w:rPr>
              <w:t xml:space="preserve"> შედეგი</w:t>
            </w:r>
          </w:p>
        </w:tc>
        <w:tc>
          <w:tcPr>
            <w:tcW w:w="3711" w:type="dxa"/>
            <w:gridSpan w:val="3"/>
            <w:shd w:val="clear" w:color="auto" w:fill="auto"/>
            <w:vAlign w:val="center"/>
            <w:hideMark/>
          </w:tcPr>
          <w:p w:rsidR="00D8762F" w:rsidRPr="00871AB0" w:rsidRDefault="00D8762F" w:rsidP="00262A6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მოწესრიგებული ეზოების გაზრდილი რაოდენობა</w:t>
            </w:r>
          </w:p>
        </w:tc>
        <w:tc>
          <w:tcPr>
            <w:tcW w:w="1551" w:type="dxa"/>
            <w:shd w:val="clear" w:color="auto" w:fill="auto"/>
            <w:vAlign w:val="center"/>
          </w:tcPr>
          <w:p w:rsidR="00D8762F" w:rsidRPr="00871AB0" w:rsidRDefault="00D8762F"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46" w:type="dxa"/>
            <w:shd w:val="clear" w:color="auto" w:fill="auto"/>
            <w:vAlign w:val="center"/>
          </w:tcPr>
          <w:p w:rsidR="00D8762F" w:rsidRPr="00871AB0" w:rsidRDefault="00AF1FCB" w:rsidP="00382BDB">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 xml:space="preserve">მოეწყო </w:t>
            </w:r>
            <w:r w:rsidR="00382BDB">
              <w:rPr>
                <w:rFonts w:ascii="Sylfaen" w:eastAsia="Times New Roman" w:hAnsi="Sylfaen" w:cs="Calibri"/>
                <w:sz w:val="18"/>
                <w:szCs w:val="18"/>
                <w:lang w:val="ka-GE"/>
              </w:rPr>
              <w:t>49</w:t>
            </w:r>
            <w:r>
              <w:rPr>
                <w:rFonts w:ascii="Sylfaen" w:eastAsia="Times New Roman" w:hAnsi="Sylfaen" w:cs="Calibri"/>
                <w:sz w:val="18"/>
                <w:szCs w:val="18"/>
                <w:lang w:val="ka-GE"/>
              </w:rPr>
              <w:t xml:space="preserve"> ეზო</w:t>
            </w:r>
          </w:p>
        </w:tc>
      </w:tr>
      <w:tr w:rsidR="00871AB0" w:rsidRPr="00871AB0" w:rsidTr="00A13749">
        <w:trPr>
          <w:trHeight w:val="705"/>
        </w:trPr>
        <w:tc>
          <w:tcPr>
            <w:tcW w:w="4945" w:type="dxa"/>
            <w:gridSpan w:val="4"/>
            <w:shd w:val="clear" w:color="auto" w:fill="auto"/>
            <w:vAlign w:val="center"/>
            <w:hideMark/>
          </w:tcPr>
          <w:p w:rsidR="00D8762F" w:rsidRPr="00871AB0" w:rsidRDefault="00D8762F" w:rsidP="00262A6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214" w:type="dxa"/>
            <w:gridSpan w:val="2"/>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46" w:type="dxa"/>
            <w:vMerge w:val="restart"/>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A13749">
        <w:trPr>
          <w:trHeight w:val="705"/>
        </w:trPr>
        <w:tc>
          <w:tcPr>
            <w:tcW w:w="2245" w:type="dxa"/>
            <w:shd w:val="clear" w:color="auto" w:fill="auto"/>
            <w:vAlign w:val="center"/>
          </w:tcPr>
          <w:p w:rsidR="00D8762F" w:rsidRPr="00871AB0" w:rsidRDefault="008F1294"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gridSpan w:val="2"/>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663"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51"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46" w:type="dxa"/>
            <w:vMerge/>
            <w:shd w:val="clear" w:color="auto" w:fill="auto"/>
            <w:vAlign w:val="center"/>
          </w:tcPr>
          <w:p w:rsidR="00D8762F" w:rsidRPr="00871AB0" w:rsidRDefault="00D8762F" w:rsidP="00262A6C">
            <w:pPr>
              <w:spacing w:after="0" w:line="240" w:lineRule="auto"/>
              <w:jc w:val="center"/>
              <w:rPr>
                <w:rFonts w:ascii="Sylfaen" w:eastAsia="Times New Roman" w:hAnsi="Sylfaen" w:cs="Calibri"/>
                <w:b/>
                <w:bCs/>
                <w:sz w:val="18"/>
                <w:szCs w:val="18"/>
              </w:rPr>
            </w:pPr>
          </w:p>
        </w:tc>
      </w:tr>
      <w:tr w:rsidR="00AF1FCB" w:rsidRPr="00871AB0" w:rsidTr="00A91E82">
        <w:trPr>
          <w:trHeight w:val="705"/>
        </w:trPr>
        <w:tc>
          <w:tcPr>
            <w:tcW w:w="2245" w:type="dxa"/>
            <w:shd w:val="clear" w:color="auto" w:fill="auto"/>
            <w:vAlign w:val="center"/>
          </w:tcPr>
          <w:p w:rsidR="00AF1FCB" w:rsidRPr="00871AB0" w:rsidRDefault="00AF1FCB" w:rsidP="00AF1FC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კეთილმოწყობილი ეზოების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1FCB" w:rsidRDefault="00AF1FCB" w:rsidP="00AF1FCB">
            <w:pPr>
              <w:jc w:val="center"/>
              <w:rPr>
                <w:rFonts w:ascii="Sylfaen" w:hAnsi="Sylfaen" w:cs="Calibri"/>
                <w:color w:val="000000"/>
                <w:sz w:val="18"/>
                <w:szCs w:val="18"/>
              </w:rPr>
            </w:pPr>
            <w:r>
              <w:rPr>
                <w:rFonts w:ascii="Sylfaen" w:hAnsi="Sylfaen" w:cs="Calibri"/>
                <w:color w:val="000000"/>
                <w:sz w:val="18"/>
                <w:szCs w:val="18"/>
              </w:rPr>
              <w:t>12</w:t>
            </w:r>
          </w:p>
        </w:tc>
        <w:tc>
          <w:tcPr>
            <w:tcW w:w="1350" w:type="dxa"/>
            <w:tcBorders>
              <w:top w:val="single" w:sz="4" w:space="0" w:color="auto"/>
              <w:left w:val="nil"/>
              <w:bottom w:val="single" w:sz="4" w:space="0" w:color="auto"/>
              <w:right w:val="single" w:sz="4" w:space="0" w:color="auto"/>
            </w:tcBorders>
            <w:shd w:val="clear" w:color="auto" w:fill="auto"/>
            <w:vAlign w:val="center"/>
          </w:tcPr>
          <w:p w:rsidR="00AF1FCB" w:rsidRDefault="00AF1FCB" w:rsidP="00AF1FCB">
            <w:pPr>
              <w:jc w:val="center"/>
              <w:rPr>
                <w:rFonts w:ascii="Sylfaen" w:hAnsi="Sylfaen" w:cs="Calibri"/>
                <w:color w:val="000000"/>
                <w:sz w:val="18"/>
                <w:szCs w:val="18"/>
              </w:rPr>
            </w:pPr>
            <w:r>
              <w:rPr>
                <w:rFonts w:ascii="Sylfaen" w:hAnsi="Sylfaen" w:cs="Calibri"/>
                <w:color w:val="000000"/>
                <w:sz w:val="18"/>
                <w:szCs w:val="18"/>
              </w:rPr>
              <w:t>24</w:t>
            </w:r>
          </w:p>
        </w:tc>
        <w:tc>
          <w:tcPr>
            <w:tcW w:w="1663" w:type="dxa"/>
            <w:tcBorders>
              <w:top w:val="single" w:sz="4" w:space="0" w:color="auto"/>
              <w:left w:val="nil"/>
              <w:bottom w:val="single" w:sz="4" w:space="0" w:color="auto"/>
              <w:right w:val="single" w:sz="4" w:space="0" w:color="000000"/>
            </w:tcBorders>
            <w:shd w:val="clear" w:color="auto" w:fill="auto"/>
            <w:vAlign w:val="center"/>
          </w:tcPr>
          <w:p w:rsidR="00AF1FCB" w:rsidRDefault="00AF1FCB" w:rsidP="00AF1FCB">
            <w:pPr>
              <w:jc w:val="center"/>
              <w:rPr>
                <w:rFonts w:ascii="Calibri" w:hAnsi="Calibri" w:cs="Calibri"/>
                <w:color w:val="000000"/>
                <w:sz w:val="18"/>
                <w:szCs w:val="18"/>
              </w:rPr>
            </w:pPr>
            <w:r>
              <w:rPr>
                <w:rFonts w:ascii="Calibri" w:hAnsi="Calibri" w:cs="Calibri"/>
                <w:color w:val="000000"/>
                <w:sz w:val="18"/>
                <w:szCs w:val="18"/>
              </w:rPr>
              <w:t>61</w:t>
            </w:r>
          </w:p>
        </w:tc>
        <w:tc>
          <w:tcPr>
            <w:tcW w:w="1551" w:type="dxa"/>
            <w:tcBorders>
              <w:top w:val="single" w:sz="4" w:space="0" w:color="auto"/>
              <w:left w:val="nil"/>
              <w:bottom w:val="single" w:sz="4" w:space="0" w:color="auto"/>
              <w:right w:val="single" w:sz="4" w:space="0" w:color="auto"/>
            </w:tcBorders>
            <w:shd w:val="clear" w:color="auto" w:fill="auto"/>
            <w:vAlign w:val="center"/>
          </w:tcPr>
          <w:p w:rsidR="00AF1FCB" w:rsidRDefault="00AF1FCB" w:rsidP="00AF1FCB">
            <w:pPr>
              <w:jc w:val="center"/>
              <w:rPr>
                <w:rFonts w:ascii="Calibri" w:hAnsi="Calibri" w:cs="Calibri"/>
                <w:color w:val="000000"/>
                <w:sz w:val="18"/>
                <w:szCs w:val="18"/>
              </w:rPr>
            </w:pPr>
            <w:r>
              <w:rPr>
                <w:rFonts w:ascii="Calibri" w:hAnsi="Calibri" w:cs="Calibri"/>
                <w:color w:val="000000"/>
                <w:sz w:val="18"/>
                <w:szCs w:val="18"/>
              </w:rPr>
              <w:t>255%</w:t>
            </w:r>
          </w:p>
        </w:tc>
        <w:tc>
          <w:tcPr>
            <w:tcW w:w="2546" w:type="dxa"/>
            <w:shd w:val="clear" w:color="auto" w:fill="auto"/>
            <w:vAlign w:val="center"/>
          </w:tcPr>
          <w:p w:rsidR="00AF1FCB" w:rsidRPr="00871AB0" w:rsidRDefault="00AF1FCB" w:rsidP="00AF1FCB">
            <w:pPr>
              <w:spacing w:after="0" w:line="240" w:lineRule="auto"/>
              <w:jc w:val="center"/>
              <w:rPr>
                <w:rFonts w:ascii="Sylfaen" w:eastAsia="Times New Roman" w:hAnsi="Sylfaen" w:cs="Calibri"/>
                <w:b/>
                <w:bCs/>
                <w:sz w:val="18"/>
                <w:szCs w:val="18"/>
              </w:rPr>
            </w:pPr>
          </w:p>
        </w:tc>
      </w:tr>
    </w:tbl>
    <w:p w:rsidR="00D8762F" w:rsidRPr="00871AB0" w:rsidRDefault="00D8762F"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85"/>
        <w:gridCol w:w="748"/>
        <w:gridCol w:w="1267"/>
        <w:gridCol w:w="1634"/>
        <w:gridCol w:w="1533"/>
        <w:gridCol w:w="2503"/>
      </w:tblGrid>
      <w:tr w:rsidR="00871AB0" w:rsidRPr="00871AB0" w:rsidTr="00465A5B">
        <w:trPr>
          <w:trHeight w:val="705"/>
        </w:trPr>
        <w:tc>
          <w:tcPr>
            <w:tcW w:w="3020" w:type="dxa"/>
            <w:gridSpan w:val="2"/>
            <w:shd w:val="clear" w:color="auto" w:fill="auto"/>
            <w:vAlign w:val="center"/>
          </w:tcPr>
          <w:p w:rsidR="00D8762F" w:rsidRPr="00871AB0" w:rsidRDefault="00D8762F" w:rsidP="00D8762F">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685" w:type="dxa"/>
            <w:gridSpan w:val="5"/>
            <w:shd w:val="clear" w:color="auto" w:fill="auto"/>
            <w:vAlign w:val="center"/>
          </w:tcPr>
          <w:p w:rsidR="00D8762F" w:rsidRPr="00871AB0" w:rsidRDefault="00D8762F" w:rsidP="00D8762F">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მრავალბინიანი საცხოვრებელი სახლების ლიფტების რეაბილიტაცია (პროგრამული კოდი 02 05 02)</w:t>
            </w:r>
          </w:p>
        </w:tc>
      </w:tr>
      <w:tr w:rsidR="00871AB0" w:rsidRPr="00871AB0" w:rsidTr="00465A5B">
        <w:trPr>
          <w:trHeight w:val="449"/>
        </w:trPr>
        <w:tc>
          <w:tcPr>
            <w:tcW w:w="3020" w:type="dxa"/>
            <w:gridSpan w:val="2"/>
            <w:shd w:val="clear" w:color="auto" w:fill="auto"/>
            <w:vAlign w:val="center"/>
            <w:hideMark/>
          </w:tcPr>
          <w:p w:rsidR="00D8762F" w:rsidRPr="00871AB0" w:rsidRDefault="00D8762F" w:rsidP="00D8762F">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685" w:type="dxa"/>
            <w:gridSpan w:val="5"/>
            <w:shd w:val="clear" w:color="auto" w:fill="auto"/>
            <w:vAlign w:val="center"/>
            <w:hideMark/>
          </w:tcPr>
          <w:p w:rsidR="00D8762F" w:rsidRPr="00871AB0" w:rsidRDefault="00D8762F" w:rsidP="00D8762F">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465A5B">
        <w:trPr>
          <w:trHeight w:val="422"/>
        </w:trPr>
        <w:tc>
          <w:tcPr>
            <w:tcW w:w="3020" w:type="dxa"/>
            <w:gridSpan w:val="2"/>
            <w:shd w:val="clear" w:color="auto" w:fill="auto"/>
            <w:vAlign w:val="center"/>
            <w:hideMark/>
          </w:tcPr>
          <w:p w:rsidR="00D8762F" w:rsidRPr="00871AB0" w:rsidRDefault="00D8762F" w:rsidP="00D8762F">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685" w:type="dxa"/>
            <w:gridSpan w:val="5"/>
            <w:shd w:val="clear" w:color="auto" w:fill="auto"/>
            <w:vAlign w:val="center"/>
            <w:hideMark/>
          </w:tcPr>
          <w:p w:rsidR="00D8762F" w:rsidRPr="00871AB0" w:rsidRDefault="00D8762F" w:rsidP="00077E44">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00077E44" w:rsidRPr="00871AB0">
              <w:rPr>
                <w:rFonts w:ascii="Sylfaen" w:eastAsia="Times New Roman" w:hAnsi="Sylfaen" w:cs="Calibri"/>
                <w:sz w:val="18"/>
                <w:szCs w:val="18"/>
                <w:lang w:val="ka-GE"/>
              </w:rPr>
              <w:t>ებ</w:t>
            </w:r>
            <w:r w:rsidRPr="00871AB0">
              <w:rPr>
                <w:rFonts w:ascii="Sylfaen" w:eastAsia="Times New Roman" w:hAnsi="Sylfaen" w:cs="Calibri"/>
                <w:sz w:val="18"/>
                <w:szCs w:val="18"/>
              </w:rPr>
              <w:t xml:space="preserve">ის დაზიანებული ლიფტები </w:t>
            </w:r>
            <w:r w:rsidR="00077E44" w:rsidRPr="00871AB0">
              <w:rPr>
                <w:rFonts w:ascii="Sylfaen" w:eastAsia="Times New Roman" w:hAnsi="Sylfaen" w:cs="Calibri"/>
                <w:sz w:val="18"/>
                <w:szCs w:val="18"/>
                <w:lang w:val="ka-GE"/>
              </w:rPr>
              <w:t xml:space="preserve">იყო და </w:t>
            </w:r>
            <w:r w:rsidRPr="00871AB0">
              <w:rPr>
                <w:rFonts w:ascii="Sylfaen" w:eastAsia="Times New Roman" w:hAnsi="Sylfaen" w:cs="Calibri"/>
                <w:sz w:val="18"/>
                <w:szCs w:val="18"/>
              </w:rPr>
              <w:t>რჩება პრობლემად ადგილობრივი მოსახლეობის უსაფრთხო გადაადგილებისთვის.</w:t>
            </w:r>
          </w:p>
        </w:tc>
      </w:tr>
      <w:tr w:rsidR="00871AB0" w:rsidRPr="00871AB0" w:rsidTr="00465A5B">
        <w:trPr>
          <w:trHeight w:val="350"/>
        </w:trPr>
        <w:tc>
          <w:tcPr>
            <w:tcW w:w="3020" w:type="dxa"/>
            <w:gridSpan w:val="2"/>
            <w:shd w:val="clear" w:color="auto" w:fill="auto"/>
            <w:vAlign w:val="center"/>
            <w:hideMark/>
          </w:tcPr>
          <w:p w:rsidR="00D8762F" w:rsidRPr="00871AB0" w:rsidRDefault="00D8762F" w:rsidP="00D8762F">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685" w:type="dxa"/>
            <w:gridSpan w:val="5"/>
            <w:shd w:val="clear" w:color="auto" w:fill="auto"/>
            <w:vAlign w:val="center"/>
            <w:hideMark/>
          </w:tcPr>
          <w:p w:rsidR="00D8762F" w:rsidRPr="00871AB0" w:rsidRDefault="00D8762F" w:rsidP="00D8762F">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მოსახლეობისათვის საცხოვრებლად უსაფრთხო და კომფორტული გარემოს შექმნა</w:t>
            </w:r>
          </w:p>
        </w:tc>
      </w:tr>
      <w:tr w:rsidR="00871AB0" w:rsidRPr="00871AB0" w:rsidTr="00F703EB">
        <w:trPr>
          <w:trHeight w:val="510"/>
        </w:trPr>
        <w:tc>
          <w:tcPr>
            <w:tcW w:w="3020" w:type="dxa"/>
            <w:gridSpan w:val="2"/>
            <w:tcBorders>
              <w:bottom w:val="single" w:sz="4" w:space="0" w:color="auto"/>
            </w:tcBorders>
            <w:shd w:val="clear" w:color="auto" w:fill="auto"/>
            <w:vAlign w:val="center"/>
            <w:hideMark/>
          </w:tcPr>
          <w:p w:rsidR="00D8762F" w:rsidRPr="00871AB0" w:rsidRDefault="00D8762F"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649" w:type="dxa"/>
            <w:gridSpan w:val="3"/>
            <w:tcBorders>
              <w:bottom w:val="single" w:sz="4" w:space="0" w:color="auto"/>
            </w:tcBorders>
            <w:shd w:val="clear" w:color="auto" w:fill="auto"/>
            <w:vAlign w:val="center"/>
            <w:hideMark/>
          </w:tcPr>
          <w:p w:rsidR="00D8762F" w:rsidRPr="00871AB0" w:rsidRDefault="00D8762F" w:rsidP="00262A6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 xml:space="preserve">მრავალბინიანი საცხოვრებელი სახლების </w:t>
            </w:r>
            <w:r w:rsidRPr="00871AB0">
              <w:rPr>
                <w:rFonts w:ascii="Sylfaen" w:eastAsia="Times New Roman" w:hAnsi="Sylfaen" w:cs="Calibri"/>
                <w:sz w:val="18"/>
                <w:szCs w:val="18"/>
              </w:rPr>
              <w:t>რეაბილიტირებული ლიფტების</w:t>
            </w:r>
            <w:r w:rsidRPr="00871AB0">
              <w:rPr>
                <w:rFonts w:ascii="Sylfaen" w:eastAsia="Times New Roman" w:hAnsi="Sylfaen" w:cs="Calibri"/>
                <w:sz w:val="18"/>
                <w:szCs w:val="18"/>
                <w:lang w:val="ka-GE"/>
              </w:rPr>
              <w:t xml:space="preserve"> გაზრდილი</w:t>
            </w:r>
            <w:r w:rsidRPr="00871AB0">
              <w:rPr>
                <w:rFonts w:ascii="Sylfaen" w:eastAsia="Times New Roman" w:hAnsi="Sylfaen" w:cs="Calibri"/>
                <w:sz w:val="18"/>
                <w:szCs w:val="18"/>
              </w:rPr>
              <w:t xml:space="preserve"> რაოდენობა</w:t>
            </w:r>
          </w:p>
        </w:tc>
        <w:tc>
          <w:tcPr>
            <w:tcW w:w="1533" w:type="dxa"/>
            <w:tcBorders>
              <w:bottom w:val="single" w:sz="4" w:space="0" w:color="auto"/>
            </w:tcBorders>
            <w:shd w:val="clear" w:color="auto" w:fill="auto"/>
            <w:vAlign w:val="center"/>
          </w:tcPr>
          <w:p w:rsidR="00D8762F" w:rsidRPr="00871AB0" w:rsidRDefault="00D8762F"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03" w:type="dxa"/>
            <w:tcBorders>
              <w:bottom w:val="single" w:sz="4" w:space="0" w:color="auto"/>
            </w:tcBorders>
            <w:shd w:val="clear" w:color="auto" w:fill="auto"/>
            <w:vAlign w:val="center"/>
          </w:tcPr>
          <w:p w:rsidR="00D8762F" w:rsidRPr="00871AB0" w:rsidRDefault="00DF6B97" w:rsidP="00382BD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382BDB">
              <w:rPr>
                <w:rFonts w:ascii="Sylfaen" w:eastAsia="Times New Roman" w:hAnsi="Sylfaen" w:cs="Calibri"/>
                <w:sz w:val="18"/>
                <w:szCs w:val="18"/>
                <w:lang w:val="ka-GE"/>
              </w:rPr>
              <w:t>13</w:t>
            </w:r>
            <w:r w:rsidR="00D8762F" w:rsidRPr="00871AB0">
              <w:rPr>
                <w:rFonts w:ascii="Sylfaen" w:eastAsia="Times New Roman" w:hAnsi="Sylfaen" w:cs="Calibri"/>
                <w:sz w:val="18"/>
                <w:szCs w:val="18"/>
                <w:lang w:val="ka-GE"/>
              </w:rPr>
              <w:t xml:space="preserve"> ლიფტის რეაბილიტაცია</w:t>
            </w:r>
          </w:p>
        </w:tc>
      </w:tr>
      <w:tr w:rsidR="00871AB0" w:rsidRPr="00871AB0" w:rsidTr="00465A5B">
        <w:trPr>
          <w:trHeight w:val="521"/>
        </w:trPr>
        <w:tc>
          <w:tcPr>
            <w:tcW w:w="5035" w:type="dxa"/>
            <w:gridSpan w:val="4"/>
            <w:shd w:val="clear" w:color="auto" w:fill="auto"/>
            <w:vAlign w:val="center"/>
            <w:hideMark/>
          </w:tcPr>
          <w:p w:rsidR="00D8762F" w:rsidRPr="00871AB0" w:rsidRDefault="00D8762F" w:rsidP="00262A6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167" w:type="dxa"/>
            <w:gridSpan w:val="2"/>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03" w:type="dxa"/>
            <w:vMerge w:val="restart"/>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465A5B">
        <w:trPr>
          <w:trHeight w:val="620"/>
        </w:trPr>
        <w:tc>
          <w:tcPr>
            <w:tcW w:w="2335" w:type="dxa"/>
            <w:shd w:val="clear" w:color="auto" w:fill="auto"/>
            <w:vAlign w:val="center"/>
          </w:tcPr>
          <w:p w:rsidR="00D8762F" w:rsidRPr="00871AB0" w:rsidRDefault="008F1294"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433" w:type="dxa"/>
            <w:gridSpan w:val="2"/>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634"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33" w:type="dxa"/>
            <w:shd w:val="clear" w:color="auto" w:fill="auto"/>
            <w:vAlign w:val="center"/>
          </w:tcPr>
          <w:p w:rsidR="00D8762F" w:rsidRPr="00871AB0" w:rsidRDefault="00D8762F"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03" w:type="dxa"/>
            <w:vMerge/>
            <w:shd w:val="clear" w:color="auto" w:fill="auto"/>
            <w:vAlign w:val="center"/>
          </w:tcPr>
          <w:p w:rsidR="00D8762F" w:rsidRPr="00871AB0" w:rsidRDefault="00D8762F" w:rsidP="00262A6C">
            <w:pPr>
              <w:spacing w:after="0" w:line="240" w:lineRule="auto"/>
              <w:jc w:val="center"/>
              <w:rPr>
                <w:rFonts w:ascii="Sylfaen" w:eastAsia="Times New Roman" w:hAnsi="Sylfaen" w:cs="Calibri"/>
                <w:b/>
                <w:bCs/>
                <w:sz w:val="18"/>
                <w:szCs w:val="18"/>
              </w:rPr>
            </w:pPr>
          </w:p>
        </w:tc>
      </w:tr>
      <w:tr w:rsidR="00382BDB" w:rsidRPr="00871AB0" w:rsidTr="00F703EB">
        <w:trPr>
          <w:trHeight w:val="705"/>
        </w:trPr>
        <w:tc>
          <w:tcPr>
            <w:tcW w:w="2335" w:type="dxa"/>
            <w:tcBorders>
              <w:right w:val="single" w:sz="4" w:space="0" w:color="auto"/>
            </w:tcBorders>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რეაბილიტირებული ლიფტების რაოდენობა</w:t>
            </w:r>
          </w:p>
        </w:tc>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20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33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33</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i/>
                <w:iCs/>
                <w:color w:val="000000"/>
                <w:sz w:val="18"/>
                <w:szCs w:val="18"/>
              </w:rPr>
            </w:pPr>
            <w:r>
              <w:rPr>
                <w:rFonts w:ascii="Sylfaen" w:hAnsi="Sylfaen" w:cs="Calibri"/>
                <w:i/>
                <w:iCs/>
                <w:color w:val="000000"/>
                <w:sz w:val="18"/>
                <w:szCs w:val="18"/>
              </w:rPr>
              <w:t>100%</w:t>
            </w:r>
          </w:p>
        </w:tc>
        <w:tc>
          <w:tcPr>
            <w:tcW w:w="2503" w:type="dxa"/>
            <w:tcBorders>
              <w:left w:val="single" w:sz="4" w:space="0" w:color="auto"/>
            </w:tcBorders>
            <w:shd w:val="clear" w:color="auto" w:fill="auto"/>
            <w:vAlign w:val="center"/>
          </w:tcPr>
          <w:p w:rsidR="00382BDB" w:rsidRPr="00871AB0" w:rsidRDefault="00382BDB" w:rsidP="00382BDB">
            <w:pPr>
              <w:spacing w:after="0" w:line="240" w:lineRule="auto"/>
              <w:jc w:val="center"/>
              <w:rPr>
                <w:rFonts w:ascii="Sylfaen" w:eastAsia="Times New Roman" w:hAnsi="Sylfaen" w:cs="Calibri"/>
                <w:b/>
                <w:bCs/>
                <w:sz w:val="18"/>
                <w:szCs w:val="18"/>
              </w:rPr>
            </w:pPr>
          </w:p>
        </w:tc>
      </w:tr>
    </w:tbl>
    <w:p w:rsidR="00D15AEA" w:rsidRPr="00871AB0" w:rsidRDefault="00D15AEA"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1"/>
        <w:gridCol w:w="61"/>
        <w:gridCol w:w="1206"/>
        <w:gridCol w:w="1267"/>
        <w:gridCol w:w="1179"/>
        <w:gridCol w:w="171"/>
        <w:gridCol w:w="1363"/>
        <w:gridCol w:w="2507"/>
      </w:tblGrid>
      <w:tr w:rsidR="00871AB0" w:rsidRPr="00871AB0" w:rsidTr="006D7A80">
        <w:trPr>
          <w:trHeight w:val="705"/>
        </w:trPr>
        <w:tc>
          <w:tcPr>
            <w:tcW w:w="3012" w:type="dxa"/>
            <w:gridSpan w:val="2"/>
            <w:shd w:val="clear" w:color="auto" w:fill="auto"/>
            <w:vAlign w:val="center"/>
          </w:tcPr>
          <w:p w:rsidR="00104381" w:rsidRPr="00871AB0" w:rsidRDefault="00104381" w:rsidP="00104381">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693" w:type="dxa"/>
            <w:gridSpan w:val="6"/>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მრავალბინიანი საცხოვრებელი სახლების ეზოების ფურნიტურა (02 05 03)</w:t>
            </w:r>
          </w:p>
        </w:tc>
      </w:tr>
      <w:tr w:rsidR="00871AB0" w:rsidRPr="00871AB0" w:rsidTr="006D7A80">
        <w:trPr>
          <w:trHeight w:val="705"/>
        </w:trPr>
        <w:tc>
          <w:tcPr>
            <w:tcW w:w="3012"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693" w:type="dxa"/>
            <w:gridSpan w:val="6"/>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6D7A80">
        <w:trPr>
          <w:trHeight w:val="840"/>
        </w:trPr>
        <w:tc>
          <w:tcPr>
            <w:tcW w:w="3012"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693" w:type="dxa"/>
            <w:gridSpan w:val="6"/>
            <w:shd w:val="clear" w:color="auto" w:fill="auto"/>
            <w:vAlign w:val="center"/>
            <w:hideMark/>
          </w:tcPr>
          <w:p w:rsidR="00104381" w:rsidRPr="00871AB0" w:rsidRDefault="00104381" w:rsidP="00077E44">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ბინათმესაკუთრეთა ამხან</w:t>
            </w:r>
            <w:r w:rsidR="00077E44" w:rsidRPr="00871AB0">
              <w:rPr>
                <w:rFonts w:ascii="Sylfaen" w:eastAsia="Times New Roman" w:hAnsi="Sylfaen" w:cs="Calibri"/>
                <w:sz w:val="18"/>
                <w:szCs w:val="18"/>
              </w:rPr>
              <w:t>აგობების მოთხოვნის შესაბამისად მოეწყო</w:t>
            </w:r>
            <w:r w:rsidRPr="00871AB0">
              <w:rPr>
                <w:rFonts w:ascii="Sylfaen" w:eastAsia="Times New Roman" w:hAnsi="Sylfaen" w:cs="Calibri"/>
                <w:sz w:val="18"/>
                <w:szCs w:val="18"/>
              </w:rPr>
              <w:t xml:space="preserve">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w:t>
            </w:r>
            <w:r w:rsidR="00077E44" w:rsidRPr="00871AB0">
              <w:rPr>
                <w:rFonts w:ascii="Sylfaen" w:eastAsia="Times New Roman" w:hAnsi="Sylfaen" w:cs="Calibri"/>
                <w:sz w:val="18"/>
                <w:szCs w:val="18"/>
              </w:rPr>
              <w:t>ს შესაქმნელად, რაც განხორციელდ</w:t>
            </w:r>
            <w:r w:rsidRPr="00871AB0">
              <w:rPr>
                <w:rFonts w:ascii="Sylfaen" w:eastAsia="Times New Roman" w:hAnsi="Sylfaen" w:cs="Calibri"/>
                <w:sz w:val="18"/>
                <w:szCs w:val="18"/>
              </w:rPr>
              <w:t>ა თანადაფინანსების პრინციპით.</w:t>
            </w:r>
          </w:p>
        </w:tc>
      </w:tr>
      <w:tr w:rsidR="00871AB0" w:rsidRPr="00871AB0" w:rsidTr="006D7A80">
        <w:trPr>
          <w:trHeight w:val="705"/>
        </w:trPr>
        <w:tc>
          <w:tcPr>
            <w:tcW w:w="3012"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693" w:type="dxa"/>
            <w:gridSpan w:val="6"/>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871AB0" w:rsidRPr="00871AB0" w:rsidTr="006D7A80">
        <w:trPr>
          <w:trHeight w:val="510"/>
        </w:trPr>
        <w:tc>
          <w:tcPr>
            <w:tcW w:w="3012"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652" w:type="dxa"/>
            <w:gridSpan w:val="3"/>
            <w:shd w:val="clear" w:color="auto" w:fill="auto"/>
            <w:vAlign w:val="center"/>
            <w:hideMark/>
          </w:tcPr>
          <w:p w:rsidR="00104381" w:rsidRPr="00871AB0" w:rsidRDefault="00104381" w:rsidP="0010438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ბინათმესაკუთრეთა ამხანაგობების თანამონაწილეობით ურბანული ფურნიტურით მოწყობილი ეზოები</w:t>
            </w:r>
          </w:p>
        </w:tc>
        <w:tc>
          <w:tcPr>
            <w:tcW w:w="1534" w:type="dxa"/>
            <w:gridSpan w:val="2"/>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07" w:type="dxa"/>
            <w:shd w:val="clear" w:color="auto" w:fill="auto"/>
            <w:vAlign w:val="center"/>
          </w:tcPr>
          <w:p w:rsidR="00104381" w:rsidRPr="00871AB0" w:rsidRDefault="00104381" w:rsidP="00382BD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DF6B97" w:rsidRPr="00871AB0">
              <w:rPr>
                <w:rFonts w:ascii="Sylfaen" w:eastAsia="Times New Roman" w:hAnsi="Sylfaen" w:cs="Calibri"/>
                <w:sz w:val="18"/>
                <w:szCs w:val="18"/>
                <w:lang w:val="ka-GE"/>
              </w:rPr>
              <w:t>1</w:t>
            </w:r>
            <w:r w:rsidR="00382BDB">
              <w:rPr>
                <w:rFonts w:ascii="Sylfaen" w:eastAsia="Times New Roman" w:hAnsi="Sylfaen" w:cs="Calibri"/>
                <w:sz w:val="18"/>
                <w:szCs w:val="18"/>
                <w:lang w:val="ka-GE"/>
              </w:rPr>
              <w:t>40</w:t>
            </w:r>
            <w:r w:rsidR="00DF6B97" w:rsidRPr="00871AB0">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ობიექტის მოწყობა-რეაბილიტაცია</w:t>
            </w:r>
          </w:p>
        </w:tc>
      </w:tr>
      <w:tr w:rsidR="00871AB0" w:rsidRPr="00871AB0" w:rsidTr="006D7A80">
        <w:trPr>
          <w:trHeight w:val="705"/>
        </w:trPr>
        <w:tc>
          <w:tcPr>
            <w:tcW w:w="5485" w:type="dxa"/>
            <w:gridSpan w:val="4"/>
            <w:shd w:val="clear" w:color="auto" w:fill="auto"/>
            <w:vAlign w:val="center"/>
            <w:hideMark/>
          </w:tcPr>
          <w:p w:rsidR="00104381" w:rsidRPr="00871AB0" w:rsidRDefault="00104381" w:rsidP="00104381">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13" w:type="dxa"/>
            <w:gridSpan w:val="3"/>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07" w:type="dxa"/>
            <w:vMerge w:val="restart"/>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6D7A80">
        <w:trPr>
          <w:trHeight w:val="705"/>
        </w:trPr>
        <w:tc>
          <w:tcPr>
            <w:tcW w:w="2951" w:type="dxa"/>
            <w:shd w:val="clear" w:color="auto" w:fill="auto"/>
            <w:vAlign w:val="center"/>
          </w:tcPr>
          <w:p w:rsidR="00104381" w:rsidRPr="00871AB0" w:rsidRDefault="008F1294"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63"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07" w:type="dxa"/>
            <w:vMerge/>
            <w:shd w:val="clear" w:color="auto" w:fill="auto"/>
            <w:vAlign w:val="center"/>
          </w:tcPr>
          <w:p w:rsidR="00104381" w:rsidRPr="00871AB0" w:rsidRDefault="00104381" w:rsidP="00104381">
            <w:pPr>
              <w:spacing w:after="0" w:line="240" w:lineRule="auto"/>
              <w:jc w:val="center"/>
              <w:rPr>
                <w:rFonts w:ascii="Sylfaen" w:eastAsia="Times New Roman" w:hAnsi="Sylfaen" w:cs="Calibri"/>
                <w:b/>
                <w:bCs/>
                <w:sz w:val="18"/>
                <w:szCs w:val="18"/>
              </w:rPr>
            </w:pPr>
          </w:p>
        </w:tc>
      </w:tr>
      <w:tr w:rsidR="00382BDB" w:rsidRPr="00871AB0" w:rsidTr="00A91E82">
        <w:trPr>
          <w:trHeight w:val="705"/>
        </w:trPr>
        <w:tc>
          <w:tcPr>
            <w:tcW w:w="2951" w:type="dxa"/>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lastRenderedPageBreak/>
              <w:t>ბინათმესაკუთრეთა ამხანაგობების ძელსკამის-შეძენა-მონტი და ურბანული ფურნიტურით მოწყობილი ეზოების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491</w:t>
            </w:r>
          </w:p>
        </w:tc>
        <w:tc>
          <w:tcPr>
            <w:tcW w:w="1267" w:type="dxa"/>
            <w:tcBorders>
              <w:top w:val="single" w:sz="4" w:space="0" w:color="auto"/>
              <w:left w:val="nil"/>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620</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631</w:t>
            </w:r>
          </w:p>
        </w:tc>
        <w:tc>
          <w:tcPr>
            <w:tcW w:w="1363" w:type="dxa"/>
            <w:tcBorders>
              <w:top w:val="single" w:sz="4" w:space="0" w:color="auto"/>
              <w:left w:val="nil"/>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i/>
                <w:iCs/>
                <w:color w:val="000000"/>
                <w:sz w:val="18"/>
                <w:szCs w:val="18"/>
              </w:rPr>
            </w:pPr>
            <w:r>
              <w:rPr>
                <w:rFonts w:ascii="Sylfaen" w:hAnsi="Sylfaen" w:cs="Calibri"/>
                <w:i/>
                <w:iCs/>
                <w:color w:val="000000"/>
                <w:sz w:val="18"/>
                <w:szCs w:val="18"/>
              </w:rPr>
              <w:t>102%</w:t>
            </w:r>
          </w:p>
        </w:tc>
        <w:tc>
          <w:tcPr>
            <w:tcW w:w="2507" w:type="dxa"/>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p>
        </w:tc>
      </w:tr>
    </w:tbl>
    <w:p w:rsidR="00104381" w:rsidRPr="00871AB0"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80"/>
        <w:gridCol w:w="1267"/>
        <w:gridCol w:w="1343"/>
        <w:gridCol w:w="1267"/>
        <w:gridCol w:w="61"/>
        <w:gridCol w:w="1282"/>
        <w:gridCol w:w="2790"/>
      </w:tblGrid>
      <w:tr w:rsidR="00871AB0" w:rsidRPr="00871AB0" w:rsidTr="004634D9">
        <w:trPr>
          <w:trHeight w:val="705"/>
        </w:trPr>
        <w:tc>
          <w:tcPr>
            <w:tcW w:w="2515" w:type="dxa"/>
            <w:shd w:val="clear" w:color="auto" w:fill="auto"/>
            <w:vAlign w:val="center"/>
          </w:tcPr>
          <w:p w:rsidR="00104381" w:rsidRPr="00871AB0" w:rsidRDefault="00104381" w:rsidP="00104381">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0" w:type="dxa"/>
            <w:gridSpan w:val="7"/>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მრავალბინიანი საცხოვრებელი სახლების წყალსაწრეტი მილებისა და პარაპეტების რეაბილიტაცია (02 05 04)</w:t>
            </w:r>
          </w:p>
        </w:tc>
      </w:tr>
      <w:tr w:rsidR="00871AB0" w:rsidRPr="00871AB0" w:rsidTr="004634D9">
        <w:trPr>
          <w:trHeight w:val="705"/>
        </w:trPr>
        <w:tc>
          <w:tcPr>
            <w:tcW w:w="2515" w:type="dxa"/>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90" w:type="dxa"/>
            <w:gridSpan w:val="7"/>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4634D9">
        <w:trPr>
          <w:trHeight w:val="840"/>
        </w:trPr>
        <w:tc>
          <w:tcPr>
            <w:tcW w:w="2515" w:type="dxa"/>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0" w:type="dxa"/>
            <w:gridSpan w:val="7"/>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00077E44" w:rsidRPr="00871AB0">
              <w:rPr>
                <w:rFonts w:ascii="Sylfaen" w:eastAsia="Times New Roman" w:hAnsi="Sylfaen" w:cs="Calibri"/>
                <w:sz w:val="18"/>
                <w:szCs w:val="18"/>
                <w:lang w:val="ka-GE"/>
              </w:rPr>
              <w:t>ებ</w:t>
            </w:r>
            <w:r w:rsidRPr="00871AB0">
              <w:rPr>
                <w:rFonts w:ascii="Sylfaen" w:eastAsia="Times New Roman" w:hAnsi="Sylfaen" w:cs="Calibri"/>
                <w:sz w:val="18"/>
                <w:szCs w:val="18"/>
              </w:rPr>
              <w:t>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871AB0" w:rsidRPr="00871AB0" w:rsidTr="004634D9">
        <w:trPr>
          <w:trHeight w:val="705"/>
        </w:trPr>
        <w:tc>
          <w:tcPr>
            <w:tcW w:w="2515" w:type="dxa"/>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90" w:type="dxa"/>
            <w:gridSpan w:val="7"/>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871AB0" w:rsidRPr="00871AB0" w:rsidTr="004634D9">
        <w:trPr>
          <w:trHeight w:val="510"/>
        </w:trPr>
        <w:tc>
          <w:tcPr>
            <w:tcW w:w="2515" w:type="dxa"/>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18" w:type="dxa"/>
            <w:gridSpan w:val="5"/>
            <w:shd w:val="clear" w:color="auto" w:fill="auto"/>
            <w:vAlign w:val="center"/>
            <w:hideMark/>
          </w:tcPr>
          <w:p w:rsidR="00104381" w:rsidRPr="00871AB0" w:rsidRDefault="00104381" w:rsidP="0010438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001B1AC0" w:rsidRPr="00871AB0">
              <w:rPr>
                <w:rFonts w:ascii="Sylfaen" w:eastAsia="Times New Roman" w:hAnsi="Sylfaen" w:cs="Calibri"/>
                <w:sz w:val="18"/>
                <w:szCs w:val="18"/>
              </w:rPr>
              <w:t>კორპუსებში მოწესრიგებული წყალკანალიზაციის სისტემა და აღმოფხვრილი ანტისანიტარია</w:t>
            </w:r>
          </w:p>
        </w:tc>
        <w:tc>
          <w:tcPr>
            <w:tcW w:w="1282" w:type="dxa"/>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90" w:type="dxa"/>
            <w:shd w:val="clear" w:color="auto" w:fill="auto"/>
            <w:vAlign w:val="center"/>
          </w:tcPr>
          <w:p w:rsidR="00104381" w:rsidRPr="00871AB0" w:rsidRDefault="00DF6B97" w:rsidP="00DF6B9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განახორციელ</w:t>
            </w:r>
            <w:r w:rsidR="00382BDB">
              <w:rPr>
                <w:rFonts w:ascii="Sylfaen" w:eastAsia="Times New Roman" w:hAnsi="Sylfaen" w:cs="Calibri"/>
                <w:sz w:val="18"/>
                <w:szCs w:val="18"/>
                <w:lang w:val="ka-GE"/>
              </w:rPr>
              <w:t>დ</w:t>
            </w:r>
            <w:r w:rsidRPr="00871AB0">
              <w:rPr>
                <w:rFonts w:ascii="Sylfaen" w:eastAsia="Times New Roman" w:hAnsi="Sylfaen" w:cs="Calibri"/>
                <w:sz w:val="18"/>
                <w:szCs w:val="18"/>
                <w:lang w:val="ka-GE"/>
              </w:rPr>
              <w:t>ა</w:t>
            </w:r>
            <w:r w:rsidR="00382BDB">
              <w:rPr>
                <w:rFonts w:ascii="Sylfaen" w:eastAsia="Times New Roman" w:hAnsi="Sylfaen" w:cs="Calibri"/>
                <w:sz w:val="18"/>
                <w:szCs w:val="18"/>
                <w:lang w:val="ka-GE"/>
              </w:rPr>
              <w:t xml:space="preserve"> 13</w:t>
            </w:r>
            <w:r w:rsidRPr="00871AB0">
              <w:rPr>
                <w:rFonts w:ascii="Sylfaen" w:eastAsia="Times New Roman" w:hAnsi="Sylfaen" w:cs="Calibri"/>
                <w:sz w:val="18"/>
                <w:szCs w:val="18"/>
                <w:lang w:val="ka-GE"/>
              </w:rPr>
              <w:t xml:space="preserve"> ობიექტის რეაბილიტაცია</w:t>
            </w:r>
          </w:p>
        </w:tc>
      </w:tr>
      <w:tr w:rsidR="00871AB0" w:rsidRPr="00871AB0" w:rsidTr="006D7A80">
        <w:trPr>
          <w:trHeight w:val="705"/>
        </w:trPr>
        <w:tc>
          <w:tcPr>
            <w:tcW w:w="5305" w:type="dxa"/>
            <w:gridSpan w:val="4"/>
            <w:shd w:val="clear" w:color="auto" w:fill="auto"/>
            <w:vAlign w:val="center"/>
            <w:hideMark/>
          </w:tcPr>
          <w:p w:rsidR="00104381" w:rsidRPr="00871AB0" w:rsidRDefault="00104381" w:rsidP="00104381">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10" w:type="dxa"/>
            <w:gridSpan w:val="3"/>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90" w:type="dxa"/>
            <w:vMerge w:val="restart"/>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6D7A80">
        <w:trPr>
          <w:trHeight w:val="705"/>
        </w:trPr>
        <w:tc>
          <w:tcPr>
            <w:tcW w:w="2695" w:type="dxa"/>
            <w:gridSpan w:val="2"/>
            <w:shd w:val="clear" w:color="auto" w:fill="auto"/>
            <w:vAlign w:val="center"/>
          </w:tcPr>
          <w:p w:rsidR="00104381" w:rsidRPr="00871AB0" w:rsidRDefault="008F1294"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43"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267"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43" w:type="dxa"/>
            <w:gridSpan w:val="2"/>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90" w:type="dxa"/>
            <w:vMerge/>
            <w:shd w:val="clear" w:color="auto" w:fill="auto"/>
            <w:vAlign w:val="center"/>
          </w:tcPr>
          <w:p w:rsidR="00104381" w:rsidRPr="00871AB0" w:rsidRDefault="00104381" w:rsidP="00104381">
            <w:pPr>
              <w:spacing w:after="0" w:line="240" w:lineRule="auto"/>
              <w:jc w:val="center"/>
              <w:rPr>
                <w:rFonts w:ascii="Sylfaen" w:eastAsia="Times New Roman" w:hAnsi="Sylfaen" w:cs="Calibri"/>
                <w:b/>
                <w:bCs/>
                <w:sz w:val="18"/>
                <w:szCs w:val="18"/>
              </w:rPr>
            </w:pPr>
          </w:p>
        </w:tc>
      </w:tr>
      <w:tr w:rsidR="00382BDB" w:rsidRPr="00871AB0" w:rsidTr="00A91E82">
        <w:trPr>
          <w:trHeight w:val="705"/>
        </w:trPr>
        <w:tc>
          <w:tcPr>
            <w:tcW w:w="2695" w:type="dxa"/>
            <w:gridSpan w:val="2"/>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რეაბილიტირებული მრავალბინინიანი საცხოვრებელი სახლების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47</w:t>
            </w:r>
          </w:p>
        </w:tc>
        <w:tc>
          <w:tcPr>
            <w:tcW w:w="1343" w:type="dxa"/>
            <w:tcBorders>
              <w:top w:val="single" w:sz="4" w:space="0" w:color="auto"/>
              <w:left w:val="nil"/>
              <w:bottom w:val="single" w:sz="4" w:space="0" w:color="auto"/>
              <w:right w:val="single" w:sz="4" w:space="0" w:color="auto"/>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59</w:t>
            </w:r>
          </w:p>
        </w:tc>
        <w:tc>
          <w:tcPr>
            <w:tcW w:w="1267" w:type="dxa"/>
            <w:tcBorders>
              <w:top w:val="single" w:sz="4" w:space="0" w:color="auto"/>
              <w:left w:val="nil"/>
              <w:bottom w:val="single" w:sz="4" w:space="0" w:color="auto"/>
              <w:right w:val="single" w:sz="4" w:space="0" w:color="000000"/>
            </w:tcBorders>
            <w:shd w:val="clear" w:color="auto" w:fill="auto"/>
            <w:vAlign w:val="center"/>
          </w:tcPr>
          <w:p w:rsidR="00382BDB" w:rsidRDefault="00382BDB" w:rsidP="00382BDB">
            <w:pPr>
              <w:jc w:val="center"/>
              <w:rPr>
                <w:rFonts w:ascii="Sylfaen" w:hAnsi="Sylfaen" w:cs="Calibri"/>
                <w:color w:val="000000"/>
                <w:sz w:val="18"/>
                <w:szCs w:val="18"/>
              </w:rPr>
            </w:pPr>
            <w:r>
              <w:rPr>
                <w:rFonts w:ascii="Sylfaen" w:hAnsi="Sylfaen" w:cs="Calibri"/>
                <w:color w:val="000000"/>
                <w:sz w:val="18"/>
                <w:szCs w:val="18"/>
              </w:rPr>
              <w:t>60</w:t>
            </w:r>
          </w:p>
        </w:tc>
        <w:tc>
          <w:tcPr>
            <w:tcW w:w="1343" w:type="dxa"/>
            <w:gridSpan w:val="2"/>
            <w:tcBorders>
              <w:top w:val="single" w:sz="4" w:space="0" w:color="auto"/>
              <w:left w:val="nil"/>
              <w:bottom w:val="single" w:sz="4" w:space="0" w:color="auto"/>
              <w:right w:val="single" w:sz="4" w:space="0" w:color="auto"/>
            </w:tcBorders>
            <w:shd w:val="clear" w:color="auto" w:fill="auto"/>
            <w:vAlign w:val="center"/>
          </w:tcPr>
          <w:p w:rsidR="00382BDB" w:rsidRPr="00865C2C" w:rsidRDefault="00382BDB" w:rsidP="00382BDB">
            <w:pPr>
              <w:jc w:val="center"/>
              <w:rPr>
                <w:rFonts w:ascii="Sylfaen" w:hAnsi="Sylfaen" w:cs="Calibri"/>
                <w:iCs/>
                <w:color w:val="000000"/>
                <w:sz w:val="18"/>
                <w:szCs w:val="18"/>
              </w:rPr>
            </w:pPr>
            <w:r w:rsidRPr="00865C2C">
              <w:rPr>
                <w:rFonts w:ascii="Sylfaen" w:hAnsi="Sylfaen" w:cs="Calibri"/>
                <w:iCs/>
                <w:color w:val="000000"/>
                <w:sz w:val="18"/>
                <w:szCs w:val="18"/>
              </w:rPr>
              <w:t>102%</w:t>
            </w:r>
          </w:p>
        </w:tc>
        <w:tc>
          <w:tcPr>
            <w:tcW w:w="2790" w:type="dxa"/>
            <w:shd w:val="clear" w:color="auto" w:fill="auto"/>
            <w:vAlign w:val="center"/>
          </w:tcPr>
          <w:p w:rsidR="00382BDB" w:rsidRPr="00871AB0" w:rsidRDefault="00382BDB" w:rsidP="00382BDB">
            <w:pPr>
              <w:spacing w:after="0" w:line="240" w:lineRule="auto"/>
              <w:jc w:val="center"/>
              <w:rPr>
                <w:rFonts w:ascii="Sylfaen" w:eastAsia="Times New Roman" w:hAnsi="Sylfaen" w:cs="Calibri"/>
                <w:bCs/>
                <w:sz w:val="18"/>
                <w:szCs w:val="18"/>
                <w:lang w:val="ka-GE"/>
              </w:rPr>
            </w:pPr>
          </w:p>
        </w:tc>
      </w:tr>
    </w:tbl>
    <w:p w:rsidR="00104381" w:rsidRPr="00871AB0"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25"/>
        <w:gridCol w:w="625"/>
        <w:gridCol w:w="1350"/>
        <w:gridCol w:w="1350"/>
        <w:gridCol w:w="1350"/>
        <w:gridCol w:w="2970"/>
      </w:tblGrid>
      <w:tr w:rsidR="00871AB0" w:rsidRPr="00871AB0" w:rsidTr="00EC06A2">
        <w:trPr>
          <w:trHeight w:val="503"/>
        </w:trPr>
        <w:tc>
          <w:tcPr>
            <w:tcW w:w="3060" w:type="dxa"/>
            <w:gridSpan w:val="2"/>
            <w:shd w:val="clear" w:color="auto" w:fill="auto"/>
            <w:vAlign w:val="center"/>
          </w:tcPr>
          <w:p w:rsidR="00104381" w:rsidRPr="00871AB0" w:rsidRDefault="00104381" w:rsidP="00104381">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645" w:type="dxa"/>
            <w:gridSpan w:val="5"/>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მრავალბინიანი საცხოვრებელი სახლების დაზიანებული კანალიზაციის სისტემების რეაბილიტაცია (02 05 05)</w:t>
            </w:r>
          </w:p>
        </w:tc>
      </w:tr>
      <w:tr w:rsidR="00871AB0" w:rsidRPr="00871AB0" w:rsidTr="00EC06A2">
        <w:trPr>
          <w:trHeight w:val="413"/>
        </w:trPr>
        <w:tc>
          <w:tcPr>
            <w:tcW w:w="3060"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645" w:type="dxa"/>
            <w:gridSpan w:val="5"/>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EC06A2">
        <w:trPr>
          <w:trHeight w:val="840"/>
        </w:trPr>
        <w:tc>
          <w:tcPr>
            <w:tcW w:w="3060"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645" w:type="dxa"/>
            <w:gridSpan w:val="5"/>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00077E44" w:rsidRPr="00871AB0">
              <w:rPr>
                <w:rFonts w:ascii="Sylfaen" w:eastAsia="Times New Roman" w:hAnsi="Sylfaen" w:cs="Calibri"/>
                <w:sz w:val="18"/>
                <w:szCs w:val="18"/>
                <w:lang w:val="ka-GE"/>
              </w:rPr>
              <w:t>ებ</w:t>
            </w:r>
            <w:r w:rsidRPr="00871AB0">
              <w:rPr>
                <w:rFonts w:ascii="Sylfaen" w:eastAsia="Times New Roman" w:hAnsi="Sylfaen" w:cs="Calibri"/>
                <w:sz w:val="18"/>
                <w:szCs w:val="18"/>
              </w:rPr>
              <w:t>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871AB0" w:rsidRPr="00871AB0" w:rsidTr="00EC06A2">
        <w:trPr>
          <w:trHeight w:val="332"/>
        </w:trPr>
        <w:tc>
          <w:tcPr>
            <w:tcW w:w="3060"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645" w:type="dxa"/>
            <w:gridSpan w:val="5"/>
            <w:shd w:val="clear" w:color="auto" w:fill="auto"/>
            <w:vAlign w:val="center"/>
            <w:hideMark/>
          </w:tcPr>
          <w:p w:rsidR="00104381" w:rsidRPr="00871AB0" w:rsidRDefault="00104381" w:rsidP="0010438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კორპუსების ექსპლოატაციის ვადის ზრდა</w:t>
            </w:r>
          </w:p>
        </w:tc>
      </w:tr>
      <w:tr w:rsidR="00871AB0" w:rsidRPr="00871AB0" w:rsidTr="00EC06A2">
        <w:trPr>
          <w:trHeight w:val="510"/>
        </w:trPr>
        <w:tc>
          <w:tcPr>
            <w:tcW w:w="3060" w:type="dxa"/>
            <w:gridSpan w:val="2"/>
            <w:shd w:val="clear" w:color="auto" w:fill="auto"/>
            <w:vAlign w:val="center"/>
            <w:hideMark/>
          </w:tcPr>
          <w:p w:rsidR="00104381" w:rsidRPr="00871AB0" w:rsidRDefault="00104381" w:rsidP="00104381">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325" w:type="dxa"/>
            <w:gridSpan w:val="3"/>
            <w:shd w:val="clear" w:color="auto" w:fill="auto"/>
            <w:vAlign w:val="center"/>
            <w:hideMark/>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კორპუსებში მოწესრიგებული წყალკანალიზაციის სისტემა და აღმოფხვრილი ანტისანიტარი</w:t>
            </w:r>
            <w:r w:rsidRPr="00871AB0">
              <w:rPr>
                <w:rFonts w:ascii="Sylfaen" w:eastAsia="Times New Roman" w:hAnsi="Sylfaen" w:cs="Calibri"/>
                <w:sz w:val="18"/>
                <w:szCs w:val="18"/>
                <w:lang w:val="ka-GE"/>
              </w:rPr>
              <w:t>ა</w:t>
            </w:r>
          </w:p>
        </w:tc>
        <w:tc>
          <w:tcPr>
            <w:tcW w:w="1350" w:type="dxa"/>
            <w:shd w:val="clear" w:color="auto" w:fill="auto"/>
            <w:vAlign w:val="center"/>
          </w:tcPr>
          <w:p w:rsidR="00104381" w:rsidRPr="00871AB0" w:rsidRDefault="00104381" w:rsidP="00104381">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970" w:type="dxa"/>
            <w:shd w:val="clear" w:color="auto" w:fill="auto"/>
            <w:vAlign w:val="center"/>
          </w:tcPr>
          <w:p w:rsidR="00104381" w:rsidRPr="00871AB0" w:rsidRDefault="00104381" w:rsidP="00DF6B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განხორციელდა 1</w:t>
            </w:r>
            <w:r w:rsidR="00DF6B97" w:rsidRPr="00871AB0">
              <w:rPr>
                <w:rFonts w:ascii="Sylfaen" w:eastAsia="Times New Roman" w:hAnsi="Sylfaen" w:cs="Calibri"/>
                <w:sz w:val="18"/>
                <w:szCs w:val="18"/>
                <w:lang w:val="ka-GE"/>
              </w:rPr>
              <w:t>7</w:t>
            </w:r>
            <w:r w:rsidRPr="00871AB0">
              <w:rPr>
                <w:rFonts w:ascii="Sylfaen" w:eastAsia="Times New Roman" w:hAnsi="Sylfaen" w:cs="Calibri"/>
                <w:sz w:val="18"/>
                <w:szCs w:val="18"/>
                <w:lang w:val="ka-GE"/>
              </w:rPr>
              <w:t xml:space="preserve"> ობიექტის რეაბილიტაცია</w:t>
            </w:r>
          </w:p>
        </w:tc>
      </w:tr>
      <w:tr w:rsidR="00871AB0" w:rsidRPr="00871AB0" w:rsidTr="00EC06A2">
        <w:trPr>
          <w:trHeight w:val="494"/>
        </w:trPr>
        <w:tc>
          <w:tcPr>
            <w:tcW w:w="5035" w:type="dxa"/>
            <w:gridSpan w:val="4"/>
            <w:shd w:val="clear" w:color="auto" w:fill="auto"/>
            <w:vAlign w:val="center"/>
            <w:hideMark/>
          </w:tcPr>
          <w:p w:rsidR="00104381" w:rsidRPr="00871AB0" w:rsidRDefault="00104381" w:rsidP="00104381">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2"/>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970" w:type="dxa"/>
            <w:vMerge w:val="restart"/>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EC06A2">
        <w:trPr>
          <w:trHeight w:val="386"/>
        </w:trPr>
        <w:tc>
          <w:tcPr>
            <w:tcW w:w="2335" w:type="dxa"/>
            <w:shd w:val="clear" w:color="auto" w:fill="auto"/>
            <w:vAlign w:val="center"/>
          </w:tcPr>
          <w:p w:rsidR="00104381" w:rsidRPr="00871AB0" w:rsidRDefault="008F1294"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gridSpan w:val="2"/>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104381" w:rsidRPr="00871AB0" w:rsidRDefault="00104381" w:rsidP="00104381">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970" w:type="dxa"/>
            <w:vMerge/>
            <w:shd w:val="clear" w:color="auto" w:fill="auto"/>
            <w:vAlign w:val="center"/>
          </w:tcPr>
          <w:p w:rsidR="00104381" w:rsidRPr="00871AB0" w:rsidRDefault="00104381" w:rsidP="00104381">
            <w:pPr>
              <w:spacing w:after="0" w:line="240" w:lineRule="auto"/>
              <w:jc w:val="center"/>
              <w:rPr>
                <w:rFonts w:ascii="Sylfaen" w:eastAsia="Times New Roman" w:hAnsi="Sylfaen" w:cs="Calibri"/>
                <w:b/>
                <w:bCs/>
                <w:sz w:val="18"/>
                <w:szCs w:val="18"/>
              </w:rPr>
            </w:pPr>
          </w:p>
        </w:tc>
      </w:tr>
      <w:tr w:rsidR="00865C2C" w:rsidRPr="00871AB0" w:rsidTr="00A91E82">
        <w:trPr>
          <w:trHeight w:val="440"/>
        </w:trPr>
        <w:tc>
          <w:tcPr>
            <w:tcW w:w="2335" w:type="dxa"/>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შეკეთებული წყალკანალიზაციის სისტემების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132</w:t>
            </w:r>
          </w:p>
        </w:tc>
        <w:tc>
          <w:tcPr>
            <w:tcW w:w="1350"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141</w:t>
            </w:r>
          </w:p>
        </w:tc>
        <w:tc>
          <w:tcPr>
            <w:tcW w:w="1350" w:type="dxa"/>
            <w:tcBorders>
              <w:top w:val="single" w:sz="4" w:space="0" w:color="auto"/>
              <w:left w:val="nil"/>
              <w:bottom w:val="single" w:sz="4" w:space="0" w:color="auto"/>
              <w:right w:val="single" w:sz="4" w:space="0" w:color="000000"/>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149</w:t>
            </w:r>
          </w:p>
        </w:tc>
        <w:tc>
          <w:tcPr>
            <w:tcW w:w="1350"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i/>
                <w:iCs/>
                <w:color w:val="000000"/>
                <w:sz w:val="18"/>
                <w:szCs w:val="18"/>
              </w:rPr>
            </w:pPr>
            <w:r>
              <w:rPr>
                <w:rFonts w:ascii="Sylfaen" w:hAnsi="Sylfaen" w:cs="Calibri"/>
                <w:i/>
                <w:iCs/>
                <w:color w:val="000000"/>
                <w:sz w:val="18"/>
                <w:szCs w:val="18"/>
              </w:rPr>
              <w:t>106%</w:t>
            </w:r>
          </w:p>
        </w:tc>
        <w:tc>
          <w:tcPr>
            <w:tcW w:w="2970" w:type="dxa"/>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p>
        </w:tc>
      </w:tr>
    </w:tbl>
    <w:p w:rsidR="00104381" w:rsidRPr="00871AB0"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267"/>
        <w:gridCol w:w="1518"/>
        <w:gridCol w:w="1446"/>
        <w:gridCol w:w="1524"/>
        <w:gridCol w:w="2459"/>
      </w:tblGrid>
      <w:tr w:rsidR="00871AB0" w:rsidRPr="00871AB0" w:rsidTr="00865C2C">
        <w:trPr>
          <w:trHeight w:val="503"/>
        </w:trPr>
        <w:tc>
          <w:tcPr>
            <w:tcW w:w="2491" w:type="dxa"/>
            <w:shd w:val="clear" w:color="auto" w:fill="auto"/>
            <w:vAlign w:val="center"/>
          </w:tcPr>
          <w:p w:rsidR="00C12EDB" w:rsidRPr="00871AB0" w:rsidRDefault="00C12EDB" w:rsidP="00C12EDB">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lastRenderedPageBreak/>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214" w:type="dxa"/>
            <w:gridSpan w:val="5"/>
            <w:shd w:val="clear" w:color="auto" w:fill="auto"/>
            <w:vAlign w:val="center"/>
          </w:tcPr>
          <w:p w:rsidR="00C12EDB" w:rsidRPr="00871AB0" w:rsidRDefault="00C12EDB" w:rsidP="00C12EDB">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მრავალბინიანი საცხოვრებელი სახლების სადარბაზოების რეაბილიტაცია </w:t>
            </w:r>
            <w:r w:rsidRPr="00871AB0">
              <w:rPr>
                <w:rFonts w:ascii="Sylfaen" w:eastAsia="Times New Roman" w:hAnsi="Sylfaen" w:cs="Calibri"/>
                <w:bCs/>
                <w:sz w:val="18"/>
                <w:szCs w:val="18"/>
                <w:lang w:val="ka-GE"/>
              </w:rPr>
              <w:t>(</w:t>
            </w:r>
            <w:r w:rsidRPr="00871AB0">
              <w:rPr>
                <w:rFonts w:ascii="Sylfaen" w:eastAsia="Times New Roman" w:hAnsi="Sylfaen" w:cs="Calibri"/>
                <w:bCs/>
                <w:sz w:val="18"/>
                <w:szCs w:val="18"/>
              </w:rPr>
              <w:t>02 05 06)</w:t>
            </w:r>
          </w:p>
        </w:tc>
      </w:tr>
      <w:tr w:rsidR="00871AB0" w:rsidRPr="00871AB0" w:rsidTr="00865C2C">
        <w:trPr>
          <w:trHeight w:val="413"/>
        </w:trPr>
        <w:tc>
          <w:tcPr>
            <w:tcW w:w="2491"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214" w:type="dxa"/>
            <w:gridSpan w:val="5"/>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865C2C">
        <w:trPr>
          <w:trHeight w:val="840"/>
        </w:trPr>
        <w:tc>
          <w:tcPr>
            <w:tcW w:w="2491"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214" w:type="dxa"/>
            <w:gridSpan w:val="5"/>
            <w:shd w:val="clear" w:color="auto" w:fill="auto"/>
            <w:vAlign w:val="center"/>
            <w:hideMark/>
          </w:tcPr>
          <w:p w:rsidR="00C12EDB" w:rsidRPr="00871AB0" w:rsidRDefault="00C12EDB" w:rsidP="00077E44">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w:t>
            </w:r>
            <w:r w:rsidR="00077E44" w:rsidRPr="00871AB0">
              <w:rPr>
                <w:rFonts w:ascii="Sylfaen" w:eastAsia="Times New Roman" w:hAnsi="Sylfaen" w:cs="Calibri"/>
                <w:sz w:val="18"/>
                <w:szCs w:val="18"/>
                <w:lang w:val="ka-GE"/>
              </w:rPr>
              <w:t xml:space="preserve"> დამონტაჟდა</w:t>
            </w:r>
            <w:r w:rsidR="00077E44" w:rsidRPr="00871AB0">
              <w:rPr>
                <w:rFonts w:ascii="Sylfaen" w:eastAsia="Times New Roman" w:hAnsi="Sylfaen" w:cs="Calibri"/>
                <w:sz w:val="18"/>
                <w:szCs w:val="18"/>
              </w:rPr>
              <w:t xml:space="preserve"> რკინის საკეტიანი კარებები</w:t>
            </w:r>
            <w:r w:rsidR="00077E44" w:rsidRPr="00871AB0">
              <w:rPr>
                <w:rFonts w:ascii="Sylfaen" w:eastAsia="Times New Roman" w:hAnsi="Sylfaen" w:cs="Calibri"/>
                <w:sz w:val="18"/>
                <w:szCs w:val="18"/>
                <w:lang w:val="ka-GE"/>
              </w:rPr>
              <w:t>,</w:t>
            </w:r>
            <w:r w:rsidR="00040A3A" w:rsidRPr="00871AB0">
              <w:rPr>
                <w:rFonts w:ascii="Sylfaen" w:eastAsia="Times New Roman" w:hAnsi="Sylfaen" w:cs="Calibri"/>
                <w:sz w:val="18"/>
                <w:szCs w:val="18"/>
                <w:lang w:val="ka-GE"/>
              </w:rPr>
              <w:t>ზოგ</w:t>
            </w:r>
            <w:r w:rsidR="00077E44" w:rsidRPr="00871AB0">
              <w:rPr>
                <w:rFonts w:ascii="Sylfaen" w:eastAsia="Times New Roman" w:hAnsi="Sylfaen" w:cs="Calibri"/>
                <w:sz w:val="18"/>
                <w:szCs w:val="18"/>
                <w:lang w:val="ka-GE"/>
              </w:rPr>
              <w:t xml:space="preserve"> ადგილზე მოეწყო</w:t>
            </w:r>
            <w:r w:rsidR="00077E44" w:rsidRPr="00871AB0">
              <w:rPr>
                <w:rFonts w:ascii="Sylfaen" w:eastAsia="Times New Roman" w:hAnsi="Sylfaen" w:cs="Calibri"/>
                <w:sz w:val="18"/>
                <w:szCs w:val="18"/>
              </w:rPr>
              <w:t xml:space="preserve"> პანდუს</w:t>
            </w:r>
            <w:r w:rsidRPr="00871AB0">
              <w:rPr>
                <w:rFonts w:ascii="Sylfaen" w:eastAsia="Times New Roman" w:hAnsi="Sylfaen" w:cs="Calibri"/>
                <w:sz w:val="18"/>
                <w:szCs w:val="18"/>
              </w:rPr>
              <w:t xml:space="preserve">ი, </w:t>
            </w:r>
            <w:r w:rsidR="00077E44" w:rsidRPr="00871AB0">
              <w:rPr>
                <w:rFonts w:ascii="Sylfaen" w:eastAsia="Times New Roman" w:hAnsi="Sylfaen" w:cs="Calibri"/>
                <w:sz w:val="18"/>
                <w:szCs w:val="18"/>
                <w:lang w:val="ka-GE"/>
              </w:rPr>
              <w:t xml:space="preserve">განხორციელდა </w:t>
            </w:r>
            <w:r w:rsidRPr="00871AB0">
              <w:rPr>
                <w:rFonts w:ascii="Sylfaen" w:eastAsia="Times New Roman" w:hAnsi="Sylfaen" w:cs="Calibri"/>
                <w:sz w:val="18"/>
                <w:szCs w:val="18"/>
              </w:rPr>
              <w:t>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871AB0" w:rsidRPr="00871AB0" w:rsidTr="00865C2C">
        <w:trPr>
          <w:trHeight w:val="332"/>
        </w:trPr>
        <w:tc>
          <w:tcPr>
            <w:tcW w:w="2491"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214" w:type="dxa"/>
            <w:gridSpan w:val="5"/>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მოსახლეობისათვის საცხოვრებლად უსაფრთხო და კომფორტული გარემოს შექმნა</w:t>
            </w:r>
          </w:p>
        </w:tc>
      </w:tr>
      <w:tr w:rsidR="00871AB0" w:rsidRPr="00871AB0" w:rsidTr="00865C2C">
        <w:trPr>
          <w:trHeight w:val="510"/>
        </w:trPr>
        <w:tc>
          <w:tcPr>
            <w:tcW w:w="2491"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231" w:type="dxa"/>
            <w:gridSpan w:val="3"/>
            <w:shd w:val="clear" w:color="auto" w:fill="auto"/>
            <w:vAlign w:val="center"/>
            <w:hideMark/>
          </w:tcPr>
          <w:p w:rsidR="00C12EDB" w:rsidRPr="00871AB0" w:rsidRDefault="00C12EDB" w:rsidP="00C12EDB">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მრავალბინიანი საცხოვრებელი სახლების რეაბილიტირებული სადარბაზოები</w:t>
            </w:r>
          </w:p>
        </w:tc>
        <w:tc>
          <w:tcPr>
            <w:tcW w:w="1524" w:type="dxa"/>
            <w:shd w:val="clear" w:color="auto" w:fill="auto"/>
            <w:vAlign w:val="center"/>
          </w:tcPr>
          <w:p w:rsidR="00C12EDB" w:rsidRPr="00871AB0" w:rsidRDefault="00C12EDB" w:rsidP="00C12EDB">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459" w:type="dxa"/>
            <w:shd w:val="clear" w:color="auto" w:fill="auto"/>
            <w:vAlign w:val="center"/>
          </w:tcPr>
          <w:p w:rsidR="00C12EDB" w:rsidRPr="00871AB0" w:rsidRDefault="00C12EDB" w:rsidP="00865C2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865C2C">
              <w:rPr>
                <w:rFonts w:ascii="Sylfaen" w:eastAsia="Times New Roman" w:hAnsi="Sylfaen" w:cs="Calibri"/>
                <w:sz w:val="18"/>
                <w:szCs w:val="18"/>
                <w:lang w:val="ka-GE"/>
              </w:rPr>
              <w:t xml:space="preserve">278 </w:t>
            </w:r>
            <w:r w:rsidRPr="00871AB0">
              <w:rPr>
                <w:rFonts w:ascii="Sylfaen" w:eastAsia="Times New Roman" w:hAnsi="Sylfaen" w:cs="Calibri"/>
                <w:sz w:val="18"/>
                <w:szCs w:val="18"/>
                <w:lang w:val="ka-GE"/>
              </w:rPr>
              <w:t>სადარბაზოს რეაბილიტაცია</w:t>
            </w:r>
          </w:p>
        </w:tc>
      </w:tr>
      <w:tr w:rsidR="00871AB0" w:rsidRPr="00871AB0" w:rsidTr="00865C2C">
        <w:trPr>
          <w:trHeight w:val="494"/>
        </w:trPr>
        <w:tc>
          <w:tcPr>
            <w:tcW w:w="5276" w:type="dxa"/>
            <w:gridSpan w:val="3"/>
            <w:shd w:val="clear" w:color="auto" w:fill="auto"/>
            <w:vAlign w:val="center"/>
            <w:hideMark/>
          </w:tcPr>
          <w:p w:rsidR="00C12EDB" w:rsidRPr="00871AB0" w:rsidRDefault="00C12EDB" w:rsidP="00C12EDB">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970" w:type="dxa"/>
            <w:gridSpan w:val="2"/>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459" w:type="dxa"/>
            <w:vMerge w:val="restart"/>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865C2C">
        <w:trPr>
          <w:trHeight w:val="386"/>
        </w:trPr>
        <w:tc>
          <w:tcPr>
            <w:tcW w:w="2491" w:type="dxa"/>
            <w:shd w:val="clear" w:color="auto" w:fill="auto"/>
            <w:vAlign w:val="center"/>
          </w:tcPr>
          <w:p w:rsidR="00C12EDB" w:rsidRPr="00871AB0" w:rsidRDefault="008F1294"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518"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446"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24"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459" w:type="dxa"/>
            <w:vMerge/>
            <w:shd w:val="clear" w:color="auto" w:fill="auto"/>
            <w:vAlign w:val="center"/>
          </w:tcPr>
          <w:p w:rsidR="00C12EDB" w:rsidRPr="00871AB0" w:rsidRDefault="00C12EDB" w:rsidP="00C12EDB">
            <w:pPr>
              <w:spacing w:after="0" w:line="240" w:lineRule="auto"/>
              <w:jc w:val="center"/>
              <w:rPr>
                <w:rFonts w:ascii="Sylfaen" w:eastAsia="Times New Roman" w:hAnsi="Sylfaen" w:cs="Calibri"/>
                <w:b/>
                <w:bCs/>
                <w:sz w:val="18"/>
                <w:szCs w:val="18"/>
              </w:rPr>
            </w:pPr>
          </w:p>
        </w:tc>
      </w:tr>
      <w:tr w:rsidR="00865C2C" w:rsidRPr="00871AB0" w:rsidTr="00865C2C">
        <w:trPr>
          <w:trHeight w:val="440"/>
        </w:trPr>
        <w:tc>
          <w:tcPr>
            <w:tcW w:w="2491" w:type="dxa"/>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რეაბილიტირებული სადარბაზოს შესასვლელები</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297</w:t>
            </w:r>
          </w:p>
        </w:tc>
        <w:tc>
          <w:tcPr>
            <w:tcW w:w="1518"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507</w:t>
            </w:r>
          </w:p>
        </w:tc>
        <w:tc>
          <w:tcPr>
            <w:tcW w:w="1446" w:type="dxa"/>
            <w:tcBorders>
              <w:top w:val="single" w:sz="4" w:space="0" w:color="auto"/>
              <w:left w:val="nil"/>
              <w:bottom w:val="single" w:sz="4" w:space="0" w:color="auto"/>
              <w:right w:val="single" w:sz="4" w:space="0" w:color="000000"/>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575</w:t>
            </w:r>
          </w:p>
        </w:tc>
        <w:tc>
          <w:tcPr>
            <w:tcW w:w="1524"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i/>
                <w:iCs/>
                <w:color w:val="000000"/>
                <w:sz w:val="18"/>
                <w:szCs w:val="18"/>
              </w:rPr>
            </w:pPr>
            <w:r>
              <w:rPr>
                <w:rFonts w:ascii="Sylfaen" w:hAnsi="Sylfaen" w:cs="Calibri"/>
                <w:i/>
                <w:iCs/>
                <w:color w:val="000000"/>
                <w:sz w:val="18"/>
                <w:szCs w:val="18"/>
              </w:rPr>
              <w:t>113%</w:t>
            </w:r>
          </w:p>
        </w:tc>
        <w:tc>
          <w:tcPr>
            <w:tcW w:w="2459" w:type="dxa"/>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p>
        </w:tc>
      </w:tr>
    </w:tbl>
    <w:p w:rsidR="00C12EDB" w:rsidRPr="00871AB0" w:rsidRDefault="00C12EDB"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06"/>
        <w:gridCol w:w="1267"/>
        <w:gridCol w:w="1267"/>
        <w:gridCol w:w="791"/>
        <w:gridCol w:w="559"/>
        <w:gridCol w:w="1350"/>
        <w:gridCol w:w="2160"/>
      </w:tblGrid>
      <w:tr w:rsidR="00871AB0" w:rsidRPr="00871AB0" w:rsidTr="001120CD">
        <w:trPr>
          <w:trHeight w:val="705"/>
        </w:trPr>
        <w:tc>
          <w:tcPr>
            <w:tcW w:w="2605" w:type="dxa"/>
            <w:shd w:val="clear" w:color="auto" w:fill="auto"/>
            <w:vAlign w:val="center"/>
          </w:tcPr>
          <w:p w:rsidR="00C12EDB" w:rsidRPr="00871AB0" w:rsidRDefault="00C12EDB" w:rsidP="00C12EDB">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00" w:type="dxa"/>
            <w:gridSpan w:val="7"/>
            <w:shd w:val="clear" w:color="auto" w:fill="auto"/>
            <w:vAlign w:val="center"/>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bCs/>
                <w:sz w:val="18"/>
                <w:szCs w:val="18"/>
              </w:rPr>
              <w:t>მრავალბინიანი საცხოვრებელი სახლების მცხოვრებთათვის სხვადასხვა სახეობის მასალის შეძენა-გადაცემა (02 05 07)</w:t>
            </w:r>
          </w:p>
        </w:tc>
      </w:tr>
      <w:tr w:rsidR="00871AB0" w:rsidRPr="00871AB0" w:rsidTr="001120CD">
        <w:trPr>
          <w:trHeight w:val="705"/>
        </w:trPr>
        <w:tc>
          <w:tcPr>
            <w:tcW w:w="2605"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00" w:type="dxa"/>
            <w:gridSpan w:val="7"/>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1120CD">
        <w:trPr>
          <w:trHeight w:val="840"/>
        </w:trPr>
        <w:tc>
          <w:tcPr>
            <w:tcW w:w="2605"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00" w:type="dxa"/>
            <w:gridSpan w:val="7"/>
            <w:shd w:val="clear" w:color="auto" w:fill="auto"/>
            <w:vAlign w:val="center"/>
            <w:hideMark/>
          </w:tcPr>
          <w:p w:rsidR="00C12EDB" w:rsidRPr="00871AB0" w:rsidRDefault="00C12EDB" w:rsidP="00040A3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w:t>
            </w:r>
            <w:r w:rsidR="005D0CCD" w:rsidRPr="00871AB0">
              <w:rPr>
                <w:rFonts w:ascii="Sylfaen" w:eastAsia="Times New Roman" w:hAnsi="Sylfaen" w:cs="Calibri"/>
                <w:sz w:val="18"/>
                <w:szCs w:val="18"/>
              </w:rPr>
              <w:t>ლ სართულებზე განთავსებულ ბინებს.</w:t>
            </w:r>
            <w:r w:rsidRPr="00871AB0">
              <w:rPr>
                <w:rFonts w:ascii="Sylfaen" w:eastAsia="Times New Roman" w:hAnsi="Sylfaen" w:cs="Calibri"/>
                <w:sz w:val="18"/>
                <w:szCs w:val="18"/>
              </w:rPr>
              <w:t xml:space="preserve"> მითითებული ღონისძიებები განხორციელ</w:t>
            </w:r>
            <w:r w:rsidR="00040A3A" w:rsidRPr="00871AB0">
              <w:rPr>
                <w:rFonts w:ascii="Sylfaen" w:eastAsia="Times New Roman" w:hAnsi="Sylfaen" w:cs="Calibri"/>
                <w:sz w:val="18"/>
                <w:szCs w:val="18"/>
                <w:lang w:val="ka-GE"/>
              </w:rPr>
              <w:t>და</w:t>
            </w:r>
            <w:r w:rsidRPr="00871AB0">
              <w:rPr>
                <w:rFonts w:ascii="Sylfaen" w:eastAsia="Times New Roman" w:hAnsi="Sylfaen" w:cs="Calibri"/>
                <w:sz w:val="18"/>
                <w:szCs w:val="18"/>
              </w:rPr>
              <w:t xml:space="preserve"> ბინათმესაკუთრეთა ამხანაგობებ</w:t>
            </w:r>
            <w:r w:rsidR="00040A3A" w:rsidRPr="00871AB0">
              <w:rPr>
                <w:rFonts w:ascii="Sylfaen" w:eastAsia="Times New Roman" w:hAnsi="Sylfaen" w:cs="Calibri"/>
                <w:sz w:val="18"/>
                <w:szCs w:val="18"/>
              </w:rPr>
              <w:t>ის აქტიურობის მიხედვით რიგითობიდან გამომდინარე</w:t>
            </w:r>
            <w:r w:rsidRPr="00871AB0">
              <w:rPr>
                <w:rFonts w:ascii="Sylfaen" w:eastAsia="Times New Roman" w:hAnsi="Sylfaen" w:cs="Calibri"/>
                <w:sz w:val="18"/>
                <w:szCs w:val="18"/>
              </w:rPr>
              <w:t>.</w:t>
            </w:r>
          </w:p>
        </w:tc>
      </w:tr>
      <w:tr w:rsidR="00871AB0" w:rsidRPr="00871AB0" w:rsidTr="001120CD">
        <w:trPr>
          <w:trHeight w:val="386"/>
        </w:trPr>
        <w:tc>
          <w:tcPr>
            <w:tcW w:w="2605"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00" w:type="dxa"/>
            <w:gridSpan w:val="7"/>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კორპუსების სახურავის ექსპლოატაციის ვადის ზრდა</w:t>
            </w:r>
          </w:p>
        </w:tc>
      </w:tr>
      <w:tr w:rsidR="00871AB0" w:rsidRPr="00871AB0" w:rsidTr="001120CD">
        <w:trPr>
          <w:trHeight w:val="510"/>
        </w:trPr>
        <w:tc>
          <w:tcPr>
            <w:tcW w:w="2605" w:type="dxa"/>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031" w:type="dxa"/>
            <w:gridSpan w:val="4"/>
            <w:shd w:val="clear" w:color="auto" w:fill="auto"/>
            <w:vAlign w:val="center"/>
            <w:hideMark/>
          </w:tcPr>
          <w:p w:rsidR="00C12EDB" w:rsidRPr="00871AB0" w:rsidRDefault="00C12EDB" w:rsidP="00C12ED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ენერგოეფექტური კორპუსები, რეაბილიტირებული სახურავები</w:t>
            </w:r>
          </w:p>
        </w:tc>
        <w:tc>
          <w:tcPr>
            <w:tcW w:w="1909" w:type="dxa"/>
            <w:gridSpan w:val="2"/>
            <w:shd w:val="clear" w:color="auto" w:fill="auto"/>
            <w:vAlign w:val="center"/>
          </w:tcPr>
          <w:p w:rsidR="00C12EDB" w:rsidRPr="00871AB0" w:rsidRDefault="00C12EDB" w:rsidP="00C12EDB">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160" w:type="dxa"/>
            <w:shd w:val="clear" w:color="auto" w:fill="auto"/>
            <w:vAlign w:val="center"/>
          </w:tcPr>
          <w:p w:rsidR="00C12EDB" w:rsidRPr="00B0237E" w:rsidRDefault="00B0237E" w:rsidP="00B0237E">
            <w:pPr>
              <w:jc w:val="center"/>
              <w:rPr>
                <w:rFonts w:ascii="Sylfaen" w:hAnsi="Sylfaen" w:cs="Calibri"/>
                <w:color w:val="000000"/>
                <w:sz w:val="18"/>
                <w:szCs w:val="18"/>
                <w:lang w:val="ka-GE"/>
              </w:rPr>
            </w:pPr>
            <w:r>
              <w:rPr>
                <w:rFonts w:ascii="Sylfaen" w:hAnsi="Sylfaen" w:cs="Calibri"/>
                <w:color w:val="000000"/>
                <w:sz w:val="18"/>
                <w:szCs w:val="18"/>
              </w:rPr>
              <w:t xml:space="preserve">მასალა გადაეცა 198 </w:t>
            </w:r>
            <w:r>
              <w:rPr>
                <w:rFonts w:ascii="Sylfaen" w:hAnsi="Sylfaen" w:cs="Calibri"/>
                <w:color w:val="000000"/>
                <w:sz w:val="18"/>
                <w:szCs w:val="18"/>
                <w:lang w:val="ka-GE"/>
              </w:rPr>
              <w:t>ბენეფიციარს</w:t>
            </w:r>
          </w:p>
        </w:tc>
      </w:tr>
      <w:tr w:rsidR="00871AB0" w:rsidRPr="00871AB0" w:rsidTr="001120CD">
        <w:trPr>
          <w:trHeight w:val="530"/>
        </w:trPr>
        <w:tc>
          <w:tcPr>
            <w:tcW w:w="5845" w:type="dxa"/>
            <w:gridSpan w:val="4"/>
            <w:shd w:val="clear" w:color="auto" w:fill="auto"/>
            <w:vAlign w:val="center"/>
            <w:hideMark/>
          </w:tcPr>
          <w:p w:rsidR="00C12EDB" w:rsidRPr="00871AB0" w:rsidRDefault="00C12EDB" w:rsidP="00C12EDB">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3"/>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160" w:type="dxa"/>
            <w:vMerge w:val="restart"/>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1120CD">
        <w:trPr>
          <w:trHeight w:val="705"/>
        </w:trPr>
        <w:tc>
          <w:tcPr>
            <w:tcW w:w="3311" w:type="dxa"/>
            <w:gridSpan w:val="2"/>
            <w:shd w:val="clear" w:color="auto" w:fill="auto"/>
            <w:vAlign w:val="center"/>
          </w:tcPr>
          <w:p w:rsidR="00C12EDB" w:rsidRPr="00871AB0" w:rsidRDefault="008F1294"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160" w:type="dxa"/>
            <w:vMerge/>
            <w:shd w:val="clear" w:color="auto" w:fill="auto"/>
            <w:vAlign w:val="center"/>
          </w:tcPr>
          <w:p w:rsidR="00C12EDB" w:rsidRPr="00871AB0" w:rsidRDefault="00C12EDB" w:rsidP="00C12EDB">
            <w:pPr>
              <w:spacing w:after="0" w:line="240" w:lineRule="auto"/>
              <w:jc w:val="center"/>
              <w:rPr>
                <w:rFonts w:ascii="Sylfaen" w:eastAsia="Times New Roman" w:hAnsi="Sylfaen" w:cs="Calibri"/>
                <w:b/>
                <w:bCs/>
                <w:sz w:val="18"/>
                <w:szCs w:val="18"/>
              </w:rPr>
            </w:pPr>
          </w:p>
        </w:tc>
      </w:tr>
      <w:tr w:rsidR="00B0237E" w:rsidRPr="00871AB0" w:rsidTr="00A91E82">
        <w:trPr>
          <w:trHeight w:val="440"/>
        </w:trPr>
        <w:tc>
          <w:tcPr>
            <w:tcW w:w="3311" w:type="dxa"/>
            <w:gridSpan w:val="2"/>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რეაბილიტირებული სახურავებისა და ენერგოეფექტური კორპუსების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340</w:t>
            </w:r>
          </w:p>
        </w:tc>
        <w:tc>
          <w:tcPr>
            <w:tcW w:w="1267" w:type="dxa"/>
            <w:tcBorders>
              <w:top w:val="single" w:sz="4" w:space="0" w:color="auto"/>
              <w:left w:val="nil"/>
              <w:bottom w:val="single" w:sz="4" w:space="0" w:color="auto"/>
              <w:right w:val="single" w:sz="4" w:space="0" w:color="auto"/>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440</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B0237E" w:rsidRDefault="00B0237E" w:rsidP="00B0237E">
            <w:pPr>
              <w:jc w:val="center"/>
              <w:rPr>
                <w:rFonts w:ascii="Sylfaen" w:hAnsi="Sylfaen" w:cs="Calibri"/>
                <w:color w:val="000000"/>
                <w:sz w:val="18"/>
                <w:szCs w:val="18"/>
              </w:rPr>
            </w:pPr>
            <w:r>
              <w:rPr>
                <w:rFonts w:ascii="Sylfaen" w:hAnsi="Sylfaen" w:cs="Calibri"/>
                <w:color w:val="000000"/>
                <w:sz w:val="18"/>
                <w:szCs w:val="18"/>
              </w:rPr>
              <w:t>538</w:t>
            </w:r>
          </w:p>
        </w:tc>
        <w:tc>
          <w:tcPr>
            <w:tcW w:w="1350" w:type="dxa"/>
            <w:tcBorders>
              <w:top w:val="single" w:sz="4" w:space="0" w:color="auto"/>
              <w:left w:val="nil"/>
              <w:bottom w:val="single" w:sz="4" w:space="0" w:color="auto"/>
              <w:right w:val="single" w:sz="4" w:space="0" w:color="auto"/>
            </w:tcBorders>
            <w:shd w:val="clear" w:color="auto" w:fill="auto"/>
            <w:vAlign w:val="center"/>
          </w:tcPr>
          <w:p w:rsidR="00B0237E" w:rsidRPr="00B0237E" w:rsidRDefault="00B0237E" w:rsidP="00B0237E">
            <w:pPr>
              <w:jc w:val="center"/>
              <w:rPr>
                <w:rFonts w:ascii="Sylfaen" w:hAnsi="Sylfaen" w:cs="Calibri"/>
                <w:iCs/>
                <w:color w:val="000000"/>
                <w:sz w:val="18"/>
                <w:szCs w:val="18"/>
              </w:rPr>
            </w:pPr>
            <w:r w:rsidRPr="00B0237E">
              <w:rPr>
                <w:rFonts w:ascii="Sylfaen" w:hAnsi="Sylfaen" w:cs="Calibri"/>
                <w:iCs/>
                <w:color w:val="000000"/>
                <w:sz w:val="18"/>
                <w:szCs w:val="18"/>
              </w:rPr>
              <w:t>122</w:t>
            </w:r>
          </w:p>
        </w:tc>
        <w:tc>
          <w:tcPr>
            <w:tcW w:w="2160" w:type="dxa"/>
            <w:shd w:val="clear" w:color="auto" w:fill="auto"/>
            <w:vAlign w:val="center"/>
          </w:tcPr>
          <w:p w:rsidR="00B0237E" w:rsidRPr="00871AB0" w:rsidRDefault="00B0237E" w:rsidP="00B0237E">
            <w:pPr>
              <w:spacing w:after="0" w:line="240" w:lineRule="auto"/>
              <w:jc w:val="center"/>
              <w:rPr>
                <w:rFonts w:ascii="Sylfaen" w:eastAsia="Times New Roman" w:hAnsi="Sylfaen" w:cs="Calibri"/>
                <w:bCs/>
                <w:sz w:val="18"/>
                <w:szCs w:val="18"/>
                <w:lang w:val="ka-GE"/>
              </w:rPr>
            </w:pPr>
          </w:p>
        </w:tc>
      </w:tr>
    </w:tbl>
    <w:p w:rsidR="00C12EDB" w:rsidRPr="00871AB0" w:rsidRDefault="00C12EDB" w:rsidP="004E564C">
      <w:pPr>
        <w:spacing w:after="0" w:line="360" w:lineRule="auto"/>
        <w:ind w:firstLine="567"/>
        <w:jc w:val="both"/>
        <w:rPr>
          <w:rFonts w:ascii="Sylfaen" w:hAnsi="Sylfaen" w:cs="Aparajita"/>
          <w:b/>
          <w:sz w:val="18"/>
          <w:szCs w:val="18"/>
          <w:lang w:val="ka-GE"/>
        </w:rPr>
      </w:pPr>
    </w:p>
    <w:p w:rsidR="00C12EDB" w:rsidRPr="00871AB0" w:rsidRDefault="00C12EDB" w:rsidP="004E564C">
      <w:pPr>
        <w:spacing w:after="0" w:line="360" w:lineRule="auto"/>
        <w:ind w:firstLine="567"/>
        <w:jc w:val="both"/>
        <w:rPr>
          <w:rFonts w:ascii="Sylfaen" w:hAnsi="Sylfaen" w:cs="Aparajita"/>
          <w:b/>
          <w:sz w:val="18"/>
          <w:szCs w:val="18"/>
          <w:lang w:val="ka-GE"/>
        </w:rPr>
      </w:pPr>
    </w:p>
    <w:tbl>
      <w:tblPr>
        <w:tblW w:w="2104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89"/>
        <w:gridCol w:w="1259"/>
        <w:gridCol w:w="1409"/>
        <w:gridCol w:w="1304"/>
        <w:gridCol w:w="359"/>
        <w:gridCol w:w="1112"/>
        <w:gridCol w:w="2745"/>
        <w:gridCol w:w="2530"/>
        <w:gridCol w:w="2530"/>
        <w:gridCol w:w="2524"/>
        <w:gridCol w:w="2771"/>
      </w:tblGrid>
      <w:tr w:rsidR="00871AB0" w:rsidRPr="00871AB0" w:rsidTr="00865C2C">
        <w:trPr>
          <w:gridAfter w:val="4"/>
          <w:wAfter w:w="10340" w:type="dxa"/>
          <w:trHeight w:val="705"/>
        </w:trPr>
        <w:tc>
          <w:tcPr>
            <w:tcW w:w="2515" w:type="dxa"/>
            <w:gridSpan w:val="2"/>
            <w:shd w:val="clear" w:color="auto" w:fill="auto"/>
            <w:vAlign w:val="center"/>
          </w:tcPr>
          <w:p w:rsidR="00C12EDB" w:rsidRPr="00871AB0" w:rsidRDefault="00C12EDB" w:rsidP="00C12EDB">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0" w:type="dxa"/>
            <w:gridSpan w:val="6"/>
            <w:shd w:val="clear" w:color="auto" w:fill="auto"/>
            <w:vAlign w:val="center"/>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მრავალბინიანი საცხოვრებელი სახლების სარდაფში დამდგარი წყლის </w:t>
            </w:r>
            <w:r w:rsidR="0076130B" w:rsidRPr="00871AB0">
              <w:rPr>
                <w:rFonts w:ascii="Sylfaen" w:eastAsia="Times New Roman" w:hAnsi="Sylfaen" w:cs="Calibri"/>
                <w:sz w:val="18"/>
                <w:szCs w:val="18"/>
              </w:rPr>
              <w:t xml:space="preserve">მოწყობილობების შესყიდვა-გადაცემა </w:t>
            </w:r>
            <w:r w:rsidRPr="00871AB0">
              <w:rPr>
                <w:rFonts w:ascii="Sylfaen" w:eastAsia="Times New Roman" w:hAnsi="Sylfaen" w:cs="Calibri"/>
                <w:sz w:val="18"/>
                <w:szCs w:val="18"/>
              </w:rPr>
              <w:t>(02 05 08)</w:t>
            </w:r>
          </w:p>
        </w:tc>
      </w:tr>
      <w:tr w:rsidR="00871AB0" w:rsidRPr="00871AB0" w:rsidTr="00865C2C">
        <w:trPr>
          <w:gridAfter w:val="4"/>
          <w:wAfter w:w="10340" w:type="dxa"/>
          <w:trHeight w:val="705"/>
        </w:trPr>
        <w:tc>
          <w:tcPr>
            <w:tcW w:w="2515" w:type="dxa"/>
            <w:gridSpan w:val="2"/>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განმახორციელებელი</w:t>
            </w:r>
          </w:p>
        </w:tc>
        <w:tc>
          <w:tcPr>
            <w:tcW w:w="8190" w:type="dxa"/>
            <w:gridSpan w:val="6"/>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865C2C">
        <w:trPr>
          <w:gridAfter w:val="4"/>
          <w:wAfter w:w="10340" w:type="dxa"/>
          <w:trHeight w:val="840"/>
        </w:trPr>
        <w:tc>
          <w:tcPr>
            <w:tcW w:w="2515" w:type="dxa"/>
            <w:gridSpan w:val="2"/>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0" w:type="dxa"/>
            <w:gridSpan w:val="6"/>
            <w:shd w:val="clear" w:color="auto" w:fill="auto"/>
            <w:vAlign w:val="center"/>
            <w:hideMark/>
          </w:tcPr>
          <w:p w:rsidR="00C12EDB" w:rsidRPr="00871AB0" w:rsidRDefault="00C12EDB" w:rsidP="008765C4">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ამხანაგობებში ვერ ახორციელებენ მათი საერთო ქონების დამოუკიდებელ მოვლა – პატრონობასა და განვითარებას. მრავალბინიანი საცხოვრებელი სახლების სარდაფებში დამდგარი წყლები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w:t>
            </w:r>
            <w:r w:rsidR="00CF3EF3" w:rsidRPr="00871AB0">
              <w:rPr>
                <w:rFonts w:ascii="Sylfaen" w:eastAsia="Times New Roman" w:hAnsi="Sylfaen" w:cs="Calibri"/>
                <w:sz w:val="18"/>
                <w:szCs w:val="18"/>
              </w:rPr>
              <w:t>ქციური დაავადებების გავრცელება.</w:t>
            </w:r>
            <w:r w:rsidRPr="00871AB0">
              <w:rPr>
                <w:rFonts w:ascii="Sylfaen" w:eastAsia="Times New Roman" w:hAnsi="Sylfaen" w:cs="Calibri"/>
                <w:sz w:val="18"/>
                <w:szCs w:val="18"/>
              </w:rPr>
              <w:t>მითი</w:t>
            </w:r>
            <w:r w:rsidR="008765C4" w:rsidRPr="00871AB0">
              <w:rPr>
                <w:rFonts w:ascii="Sylfaen" w:eastAsia="Times New Roman" w:hAnsi="Sylfaen" w:cs="Calibri"/>
                <w:sz w:val="18"/>
                <w:szCs w:val="18"/>
              </w:rPr>
              <w:t>თებული ღონისძიებები ნაწილობრივ განხორციელდა</w:t>
            </w:r>
            <w:r w:rsidRPr="00871AB0">
              <w:rPr>
                <w:rFonts w:ascii="Sylfaen" w:eastAsia="Times New Roman" w:hAnsi="Sylfaen" w:cs="Calibri"/>
                <w:sz w:val="18"/>
                <w:szCs w:val="18"/>
              </w:rPr>
              <w:t xml:space="preserve"> ბინათმესაკუთრეთა ამხანაგობების აქტივობ</w:t>
            </w:r>
            <w:r w:rsidR="008765C4" w:rsidRPr="00871AB0">
              <w:rPr>
                <w:rFonts w:ascii="Sylfaen" w:eastAsia="Times New Roman" w:hAnsi="Sylfaen" w:cs="Calibri"/>
                <w:sz w:val="18"/>
                <w:szCs w:val="18"/>
                <w:lang w:val="ka-GE"/>
              </w:rPr>
              <w:t>ის საფუძველზე დამტკიცებული ნუსხის შესაბამისად.</w:t>
            </w:r>
          </w:p>
        </w:tc>
      </w:tr>
      <w:tr w:rsidR="00871AB0" w:rsidRPr="00871AB0" w:rsidTr="00865C2C">
        <w:trPr>
          <w:gridAfter w:val="4"/>
          <w:wAfter w:w="10340" w:type="dxa"/>
          <w:trHeight w:val="705"/>
        </w:trPr>
        <w:tc>
          <w:tcPr>
            <w:tcW w:w="2515" w:type="dxa"/>
            <w:gridSpan w:val="2"/>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90" w:type="dxa"/>
            <w:gridSpan w:val="6"/>
            <w:shd w:val="clear" w:color="auto" w:fill="auto"/>
            <w:vAlign w:val="center"/>
            <w:hideMark/>
          </w:tcPr>
          <w:p w:rsidR="00C12EDB" w:rsidRPr="00871AB0" w:rsidRDefault="00C12EDB" w:rsidP="00C12ED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მაღლივი კორპისების საძირკვლის მდგრადობის შენარჩუნება</w:t>
            </w:r>
          </w:p>
        </w:tc>
      </w:tr>
      <w:tr w:rsidR="00871AB0" w:rsidRPr="00871AB0" w:rsidTr="00865C2C">
        <w:trPr>
          <w:gridAfter w:val="4"/>
          <w:wAfter w:w="10340" w:type="dxa"/>
          <w:trHeight w:val="510"/>
        </w:trPr>
        <w:tc>
          <w:tcPr>
            <w:tcW w:w="2515" w:type="dxa"/>
            <w:gridSpan w:val="2"/>
            <w:shd w:val="clear" w:color="auto" w:fill="auto"/>
            <w:vAlign w:val="center"/>
            <w:hideMark/>
          </w:tcPr>
          <w:p w:rsidR="00C12EDB" w:rsidRPr="00871AB0" w:rsidRDefault="00C12EDB" w:rsidP="00C12ED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333" w:type="dxa"/>
            <w:gridSpan w:val="4"/>
            <w:shd w:val="clear" w:color="auto" w:fill="auto"/>
            <w:vAlign w:val="center"/>
            <w:hideMark/>
          </w:tcPr>
          <w:p w:rsidR="00C12EDB" w:rsidRPr="00871AB0" w:rsidRDefault="00C12EDB" w:rsidP="00C12ED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მდგრადობაშენარჩუნებული მაღლივი კორპუსების სარდაფები</w:t>
            </w:r>
          </w:p>
        </w:tc>
        <w:tc>
          <w:tcPr>
            <w:tcW w:w="1112" w:type="dxa"/>
            <w:shd w:val="clear" w:color="auto" w:fill="auto"/>
            <w:vAlign w:val="center"/>
          </w:tcPr>
          <w:p w:rsidR="00C12EDB" w:rsidRPr="00871AB0" w:rsidRDefault="00C12EDB" w:rsidP="00C12EDB">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45"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sz w:val="18"/>
                <w:szCs w:val="18"/>
                <w:lang w:val="ka-GE"/>
              </w:rPr>
            </w:pPr>
          </w:p>
        </w:tc>
      </w:tr>
      <w:tr w:rsidR="00871AB0" w:rsidRPr="00871AB0" w:rsidTr="00865C2C">
        <w:trPr>
          <w:gridAfter w:val="4"/>
          <w:wAfter w:w="10340" w:type="dxa"/>
          <w:trHeight w:val="705"/>
        </w:trPr>
        <w:tc>
          <w:tcPr>
            <w:tcW w:w="5184" w:type="dxa"/>
            <w:gridSpan w:val="4"/>
            <w:shd w:val="clear" w:color="auto" w:fill="auto"/>
            <w:vAlign w:val="center"/>
            <w:hideMark/>
          </w:tcPr>
          <w:p w:rsidR="00C12EDB" w:rsidRPr="00871AB0" w:rsidRDefault="00C12EDB" w:rsidP="00C12EDB">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76" w:type="dxa"/>
            <w:gridSpan w:val="3"/>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45" w:type="dxa"/>
            <w:vMerge w:val="restart"/>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865C2C">
        <w:trPr>
          <w:gridAfter w:val="4"/>
          <w:wAfter w:w="10340" w:type="dxa"/>
          <w:trHeight w:val="705"/>
        </w:trPr>
        <w:tc>
          <w:tcPr>
            <w:tcW w:w="2425" w:type="dxa"/>
            <w:shd w:val="clear" w:color="auto" w:fill="auto"/>
            <w:vAlign w:val="center"/>
          </w:tcPr>
          <w:p w:rsidR="00C12EDB" w:rsidRPr="00871AB0" w:rsidRDefault="008F1294"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gridSpan w:val="2"/>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409"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04" w:type="dxa"/>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72" w:type="dxa"/>
            <w:gridSpan w:val="2"/>
            <w:shd w:val="clear" w:color="auto" w:fill="auto"/>
            <w:vAlign w:val="center"/>
          </w:tcPr>
          <w:p w:rsidR="00C12EDB" w:rsidRPr="00871AB0" w:rsidRDefault="00C12EDB" w:rsidP="00C12ED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45" w:type="dxa"/>
            <w:vMerge/>
            <w:shd w:val="clear" w:color="auto" w:fill="auto"/>
            <w:vAlign w:val="center"/>
          </w:tcPr>
          <w:p w:rsidR="00C12EDB" w:rsidRPr="00871AB0" w:rsidRDefault="00C12EDB" w:rsidP="00C12EDB">
            <w:pPr>
              <w:spacing w:after="0" w:line="240" w:lineRule="auto"/>
              <w:jc w:val="center"/>
              <w:rPr>
                <w:rFonts w:ascii="Sylfaen" w:eastAsia="Times New Roman" w:hAnsi="Sylfaen" w:cs="Calibri"/>
                <w:b/>
                <w:bCs/>
                <w:sz w:val="18"/>
                <w:szCs w:val="18"/>
              </w:rPr>
            </w:pPr>
          </w:p>
        </w:tc>
      </w:tr>
      <w:tr w:rsidR="00865C2C" w:rsidRPr="00871AB0" w:rsidTr="00865C2C">
        <w:trPr>
          <w:trHeight w:val="705"/>
        </w:trPr>
        <w:tc>
          <w:tcPr>
            <w:tcW w:w="2425" w:type="dxa"/>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შესყიდული მოწყობილობების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100</w:t>
            </w:r>
          </w:p>
        </w:tc>
        <w:tc>
          <w:tcPr>
            <w:tcW w:w="1409"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120</w:t>
            </w:r>
          </w:p>
        </w:tc>
        <w:tc>
          <w:tcPr>
            <w:tcW w:w="1304" w:type="dxa"/>
            <w:tcBorders>
              <w:top w:val="single" w:sz="4" w:space="0" w:color="auto"/>
              <w:left w:val="nil"/>
              <w:bottom w:val="single" w:sz="4" w:space="0" w:color="auto"/>
              <w:right w:val="single" w:sz="4" w:space="0" w:color="000000"/>
            </w:tcBorders>
            <w:shd w:val="clear" w:color="auto" w:fill="auto"/>
            <w:vAlign w:val="center"/>
          </w:tcPr>
          <w:p w:rsidR="00865C2C" w:rsidRPr="00F703EB" w:rsidRDefault="00F703EB" w:rsidP="00865C2C">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1472" w:type="dxa"/>
            <w:gridSpan w:val="2"/>
            <w:tcBorders>
              <w:top w:val="single" w:sz="4" w:space="0" w:color="auto"/>
              <w:left w:val="nil"/>
              <w:bottom w:val="single" w:sz="4" w:space="0" w:color="auto"/>
              <w:right w:val="single" w:sz="4" w:space="0" w:color="auto"/>
            </w:tcBorders>
            <w:shd w:val="clear" w:color="auto" w:fill="auto"/>
            <w:vAlign w:val="center"/>
          </w:tcPr>
          <w:p w:rsidR="00865C2C" w:rsidRPr="005C4571" w:rsidRDefault="00865C2C" w:rsidP="00865C2C">
            <w:pPr>
              <w:jc w:val="center"/>
              <w:rPr>
                <w:rFonts w:ascii="Sylfaen" w:hAnsi="Sylfaen" w:cs="Calibri"/>
                <w:iCs/>
                <w:color w:val="000000"/>
                <w:sz w:val="18"/>
                <w:szCs w:val="18"/>
                <w:lang w:val="ka-GE"/>
              </w:rPr>
            </w:pPr>
          </w:p>
        </w:tc>
        <w:tc>
          <w:tcPr>
            <w:tcW w:w="2745" w:type="dxa"/>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sidRPr="00865C2C">
              <w:rPr>
                <w:rFonts w:ascii="Sylfaen" w:hAnsi="Sylfaen" w:cs="Calibri"/>
                <w:color w:val="000000"/>
                <w:sz w:val="18"/>
                <w:szCs w:val="18"/>
              </w:rPr>
              <w:t>2021 წელს ქვეპროგრამის ფარგლებში არ განხორციელბულა</w:t>
            </w:r>
            <w:r w:rsidR="005C4571">
              <w:rPr>
                <w:rFonts w:ascii="Sylfaen" w:hAnsi="Sylfaen" w:cs="Calibri"/>
                <w:color w:val="000000"/>
                <w:sz w:val="18"/>
                <w:szCs w:val="18"/>
                <w:lang w:val="ka-GE"/>
              </w:rPr>
              <w:t xml:space="preserve"> </w:t>
            </w:r>
            <w:r w:rsidRPr="00865C2C">
              <w:rPr>
                <w:rFonts w:ascii="Sylfaen" w:hAnsi="Sylfaen" w:cs="Calibri"/>
                <w:color w:val="000000"/>
                <w:sz w:val="18"/>
                <w:szCs w:val="18"/>
              </w:rPr>
              <w:t>ამოსატუმბი მოწყობილობების შესყიდვა</w:t>
            </w:r>
          </w:p>
        </w:tc>
        <w:tc>
          <w:tcPr>
            <w:tcW w:w="2585"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120</w:t>
            </w:r>
          </w:p>
        </w:tc>
        <w:tc>
          <w:tcPr>
            <w:tcW w:w="2585" w:type="dxa"/>
            <w:tcBorders>
              <w:top w:val="single" w:sz="4" w:space="0" w:color="auto"/>
              <w:left w:val="nil"/>
              <w:bottom w:val="single" w:sz="4" w:space="0" w:color="auto"/>
              <w:right w:val="single" w:sz="4" w:space="0" w:color="000000"/>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100</w:t>
            </w:r>
          </w:p>
        </w:tc>
        <w:tc>
          <w:tcPr>
            <w:tcW w:w="2585"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i/>
                <w:iCs/>
                <w:color w:val="000000"/>
                <w:sz w:val="18"/>
                <w:szCs w:val="18"/>
              </w:rPr>
            </w:pPr>
            <w:r>
              <w:rPr>
                <w:rFonts w:ascii="Sylfaen" w:hAnsi="Sylfaen" w:cs="Calibri"/>
                <w:i/>
                <w:iCs/>
                <w:color w:val="000000"/>
                <w:sz w:val="18"/>
                <w:szCs w:val="18"/>
              </w:rPr>
              <w:t> </w:t>
            </w:r>
          </w:p>
        </w:tc>
        <w:tc>
          <w:tcPr>
            <w:tcW w:w="2585" w:type="dxa"/>
            <w:tcBorders>
              <w:top w:val="single" w:sz="4" w:space="0" w:color="auto"/>
              <w:left w:val="nil"/>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i/>
                <w:iCs/>
                <w:color w:val="000000"/>
                <w:sz w:val="18"/>
                <w:szCs w:val="18"/>
              </w:rPr>
            </w:pPr>
            <w:r>
              <w:rPr>
                <w:rFonts w:ascii="Sylfaen" w:hAnsi="Sylfaen" w:cs="Calibri"/>
                <w:i/>
                <w:iCs/>
                <w:color w:val="000000"/>
                <w:sz w:val="18"/>
                <w:szCs w:val="18"/>
              </w:rPr>
              <w:t>2021 წელს ქვეპროგრამის ფარგლებში არ განხორციელბულაამოსატუმბი მოწყობილობების შესყიდვა</w:t>
            </w:r>
          </w:p>
        </w:tc>
      </w:tr>
    </w:tbl>
    <w:p w:rsidR="00E14361" w:rsidRPr="00871AB0" w:rsidRDefault="00E14361"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90"/>
        <w:gridCol w:w="1440"/>
        <w:gridCol w:w="1350"/>
        <w:gridCol w:w="1188"/>
        <w:gridCol w:w="342"/>
        <w:gridCol w:w="1620"/>
        <w:gridCol w:w="2070"/>
      </w:tblGrid>
      <w:tr w:rsidR="00871AB0" w:rsidRPr="00871AB0" w:rsidTr="00D13CFC">
        <w:trPr>
          <w:trHeight w:val="705"/>
        </w:trPr>
        <w:tc>
          <w:tcPr>
            <w:tcW w:w="2605" w:type="dxa"/>
            <w:shd w:val="clear" w:color="auto" w:fill="auto"/>
            <w:vAlign w:val="center"/>
          </w:tcPr>
          <w:p w:rsidR="00027D2A" w:rsidRPr="00871AB0" w:rsidRDefault="00027D2A" w:rsidP="00262A6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00" w:type="dxa"/>
            <w:gridSpan w:val="7"/>
            <w:shd w:val="clear" w:color="auto" w:fill="auto"/>
            <w:vAlign w:val="center"/>
          </w:tcPr>
          <w:p w:rsidR="00027D2A" w:rsidRPr="00871AB0" w:rsidRDefault="00027D2A"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ქუთაისში, ტურისტული ინფრასტრუქტურის რეაბილიტაცია (პროგრამული  კოდი 02 06 01)</w:t>
            </w:r>
          </w:p>
        </w:tc>
      </w:tr>
      <w:tr w:rsidR="00871AB0" w:rsidRPr="00871AB0" w:rsidTr="008F416B">
        <w:trPr>
          <w:trHeight w:val="705"/>
        </w:trPr>
        <w:tc>
          <w:tcPr>
            <w:tcW w:w="2605" w:type="dxa"/>
            <w:tcBorders>
              <w:bottom w:val="single" w:sz="4" w:space="0" w:color="auto"/>
            </w:tcBorders>
            <w:shd w:val="clear" w:color="auto" w:fill="auto"/>
            <w:vAlign w:val="center"/>
            <w:hideMark/>
          </w:tcPr>
          <w:p w:rsidR="00027D2A" w:rsidRPr="00871AB0" w:rsidRDefault="00027D2A"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00" w:type="dxa"/>
            <w:gridSpan w:val="7"/>
            <w:tcBorders>
              <w:bottom w:val="single" w:sz="4" w:space="0" w:color="auto"/>
            </w:tcBorders>
            <w:shd w:val="clear" w:color="auto" w:fill="auto"/>
            <w:vAlign w:val="center"/>
            <w:hideMark/>
          </w:tcPr>
          <w:p w:rsidR="00027D2A" w:rsidRPr="00871AB0" w:rsidRDefault="00027D2A"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D13CFC">
        <w:trPr>
          <w:trHeight w:val="840"/>
        </w:trPr>
        <w:tc>
          <w:tcPr>
            <w:tcW w:w="2605" w:type="dxa"/>
            <w:shd w:val="clear" w:color="auto" w:fill="auto"/>
            <w:vAlign w:val="center"/>
            <w:hideMark/>
          </w:tcPr>
          <w:p w:rsidR="00027D2A" w:rsidRPr="00871AB0" w:rsidRDefault="00027D2A"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00" w:type="dxa"/>
            <w:gridSpan w:val="7"/>
            <w:shd w:val="clear" w:color="auto" w:fill="auto"/>
            <w:vAlign w:val="center"/>
            <w:hideMark/>
          </w:tcPr>
          <w:p w:rsidR="00027D2A" w:rsidRPr="00871AB0" w:rsidRDefault="00027D2A" w:rsidP="0082022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w:t>
            </w:r>
            <w:r w:rsidR="008F416B">
              <w:rPr>
                <w:rFonts w:ascii="Sylfaen" w:eastAsia="Times New Roman" w:hAnsi="Sylfaen" w:cs="Calibri"/>
                <w:sz w:val="18"/>
                <w:szCs w:val="18"/>
                <w:lang w:val="ka-GE"/>
              </w:rPr>
              <w:t xml:space="preserve">აუცილებელია </w:t>
            </w:r>
            <w:r w:rsidR="0082022A" w:rsidRPr="00871AB0">
              <w:rPr>
                <w:rFonts w:ascii="Sylfaen" w:eastAsia="Times New Roman" w:hAnsi="Sylfaen" w:cs="Calibri"/>
                <w:sz w:val="18"/>
                <w:szCs w:val="18"/>
                <w:lang w:val="ka-GE"/>
              </w:rPr>
              <w:t>გარკვეული ღონისძიებების გატარება</w:t>
            </w:r>
            <w:r w:rsidRPr="00871AB0">
              <w:rPr>
                <w:rFonts w:ascii="Sylfaen" w:eastAsia="Times New Roman" w:hAnsi="Sylfaen" w:cs="Calibri"/>
                <w:sz w:val="18"/>
                <w:szCs w:val="18"/>
              </w:rPr>
              <w:t xml:space="preserve"> ტურის</w:t>
            </w:r>
            <w:r w:rsidR="00B74A60" w:rsidRPr="00871AB0">
              <w:rPr>
                <w:rFonts w:ascii="Sylfaen" w:eastAsia="Times New Roman" w:hAnsi="Sylfaen" w:cs="Calibri"/>
                <w:sz w:val="18"/>
                <w:szCs w:val="18"/>
              </w:rPr>
              <w:t>ტული ინფრასტრუქტურის განვითარების მიზნით</w:t>
            </w:r>
            <w:r w:rsidRPr="00871AB0">
              <w:rPr>
                <w:rFonts w:ascii="Sylfaen" w:eastAsia="Times New Roman" w:hAnsi="Sylfaen" w:cs="Calibri"/>
                <w:sz w:val="18"/>
                <w:szCs w:val="18"/>
              </w:rPr>
              <w:t>.</w:t>
            </w:r>
          </w:p>
        </w:tc>
      </w:tr>
      <w:tr w:rsidR="00871AB0" w:rsidRPr="00871AB0" w:rsidTr="00D13CFC">
        <w:trPr>
          <w:trHeight w:val="705"/>
        </w:trPr>
        <w:tc>
          <w:tcPr>
            <w:tcW w:w="2605" w:type="dxa"/>
            <w:shd w:val="clear" w:color="auto" w:fill="auto"/>
            <w:vAlign w:val="center"/>
            <w:hideMark/>
          </w:tcPr>
          <w:p w:rsidR="00027D2A" w:rsidRPr="00871AB0" w:rsidRDefault="00027D2A"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00" w:type="dxa"/>
            <w:gridSpan w:val="7"/>
            <w:shd w:val="clear" w:color="auto" w:fill="auto"/>
            <w:vAlign w:val="center"/>
            <w:hideMark/>
          </w:tcPr>
          <w:p w:rsidR="00027D2A" w:rsidRPr="00871AB0" w:rsidRDefault="00027D2A"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ტურისტული ჰაბის ფუნქციონირების ხელშეწყობა, ქალაქის ტურისტულ ცენტრად გადაქცევა რეგიონში</w:t>
            </w:r>
          </w:p>
        </w:tc>
      </w:tr>
      <w:tr w:rsidR="00871AB0" w:rsidRPr="00871AB0" w:rsidTr="00D13CFC">
        <w:trPr>
          <w:trHeight w:val="510"/>
        </w:trPr>
        <w:tc>
          <w:tcPr>
            <w:tcW w:w="2605" w:type="dxa"/>
            <w:shd w:val="clear" w:color="auto" w:fill="auto"/>
            <w:vAlign w:val="center"/>
            <w:hideMark/>
          </w:tcPr>
          <w:p w:rsidR="00027D2A" w:rsidRPr="00871AB0" w:rsidRDefault="00027D2A"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068" w:type="dxa"/>
            <w:gridSpan w:val="4"/>
            <w:shd w:val="clear" w:color="auto" w:fill="auto"/>
            <w:vAlign w:val="center"/>
            <w:hideMark/>
          </w:tcPr>
          <w:p w:rsidR="00027D2A" w:rsidRPr="00871AB0" w:rsidRDefault="00027D2A" w:rsidP="00262A6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00616918" w:rsidRPr="00871AB0">
              <w:rPr>
                <w:rFonts w:ascii="Sylfaen" w:eastAsia="Times New Roman" w:hAnsi="Sylfaen" w:cs="Calibri"/>
                <w:sz w:val="18"/>
                <w:szCs w:val="18"/>
              </w:rPr>
              <w:t>ტურისტულად მიმზიდველი ქალაქი</w:t>
            </w:r>
          </w:p>
        </w:tc>
        <w:tc>
          <w:tcPr>
            <w:tcW w:w="1962" w:type="dxa"/>
            <w:gridSpan w:val="2"/>
            <w:shd w:val="clear" w:color="auto" w:fill="auto"/>
            <w:vAlign w:val="center"/>
          </w:tcPr>
          <w:p w:rsidR="00027D2A" w:rsidRPr="00871AB0" w:rsidRDefault="00027D2A"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070" w:type="dxa"/>
            <w:shd w:val="clear" w:color="auto" w:fill="auto"/>
            <w:vAlign w:val="center"/>
          </w:tcPr>
          <w:p w:rsidR="00027D2A" w:rsidRPr="00871AB0" w:rsidRDefault="00616918" w:rsidP="00262A6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ტურისტულად მიმზიდველი ქალაქი</w:t>
            </w:r>
          </w:p>
        </w:tc>
      </w:tr>
      <w:tr w:rsidR="00871AB0" w:rsidRPr="00871AB0" w:rsidTr="00D13CFC">
        <w:trPr>
          <w:trHeight w:val="705"/>
        </w:trPr>
        <w:tc>
          <w:tcPr>
            <w:tcW w:w="5485" w:type="dxa"/>
            <w:gridSpan w:val="4"/>
            <w:shd w:val="clear" w:color="auto" w:fill="auto"/>
            <w:vAlign w:val="center"/>
            <w:hideMark/>
          </w:tcPr>
          <w:p w:rsidR="00027D2A" w:rsidRPr="00871AB0" w:rsidRDefault="00027D2A" w:rsidP="00262A6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150" w:type="dxa"/>
            <w:gridSpan w:val="3"/>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070" w:type="dxa"/>
            <w:vMerge w:val="restart"/>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D13CFC">
        <w:trPr>
          <w:trHeight w:val="705"/>
        </w:trPr>
        <w:tc>
          <w:tcPr>
            <w:tcW w:w="2695" w:type="dxa"/>
            <w:gridSpan w:val="2"/>
            <w:shd w:val="clear" w:color="auto" w:fill="auto"/>
            <w:vAlign w:val="center"/>
          </w:tcPr>
          <w:p w:rsidR="00027D2A" w:rsidRPr="00871AB0" w:rsidRDefault="008F1294"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440" w:type="dxa"/>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530" w:type="dxa"/>
            <w:gridSpan w:val="2"/>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620" w:type="dxa"/>
            <w:shd w:val="clear" w:color="auto" w:fill="auto"/>
            <w:vAlign w:val="center"/>
          </w:tcPr>
          <w:p w:rsidR="00027D2A" w:rsidRPr="00871AB0" w:rsidRDefault="00027D2A"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070" w:type="dxa"/>
            <w:vMerge/>
            <w:shd w:val="clear" w:color="auto" w:fill="auto"/>
            <w:vAlign w:val="center"/>
          </w:tcPr>
          <w:p w:rsidR="00027D2A" w:rsidRPr="00871AB0" w:rsidRDefault="00027D2A" w:rsidP="00262A6C">
            <w:pPr>
              <w:spacing w:after="0" w:line="240" w:lineRule="auto"/>
              <w:jc w:val="center"/>
              <w:rPr>
                <w:rFonts w:ascii="Sylfaen" w:eastAsia="Times New Roman" w:hAnsi="Sylfaen" w:cs="Calibri"/>
                <w:b/>
                <w:bCs/>
                <w:sz w:val="18"/>
                <w:szCs w:val="18"/>
              </w:rPr>
            </w:pPr>
          </w:p>
        </w:tc>
      </w:tr>
      <w:tr w:rsidR="00AF1FCB" w:rsidRPr="00871AB0" w:rsidTr="008F416B">
        <w:trPr>
          <w:trHeight w:val="503"/>
        </w:trPr>
        <w:tc>
          <w:tcPr>
            <w:tcW w:w="2695" w:type="dxa"/>
            <w:gridSpan w:val="2"/>
            <w:tcBorders>
              <w:bottom w:val="nil"/>
            </w:tcBorders>
            <w:shd w:val="clear" w:color="auto" w:fill="auto"/>
            <w:vAlign w:val="center"/>
          </w:tcPr>
          <w:p w:rsidR="00AF1FCB" w:rsidRPr="00871AB0" w:rsidRDefault="00AF1FCB" w:rsidP="00AF1FCB">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ახალი ან რეაბილიტირებული ტურისტული ობიექტები</w:t>
            </w:r>
          </w:p>
        </w:tc>
        <w:tc>
          <w:tcPr>
            <w:tcW w:w="1440" w:type="dxa"/>
            <w:tcBorders>
              <w:top w:val="single" w:sz="4" w:space="0" w:color="auto"/>
              <w:left w:val="single" w:sz="4" w:space="0" w:color="auto"/>
              <w:bottom w:val="nil"/>
              <w:right w:val="single" w:sz="4" w:space="0" w:color="auto"/>
            </w:tcBorders>
            <w:shd w:val="clear" w:color="auto" w:fill="auto"/>
            <w:vAlign w:val="center"/>
          </w:tcPr>
          <w:p w:rsidR="00AF1FCB" w:rsidRDefault="00AF1FCB" w:rsidP="00AF1FCB">
            <w:pPr>
              <w:jc w:val="center"/>
              <w:rPr>
                <w:rFonts w:ascii="Sylfaen" w:hAnsi="Sylfaen" w:cs="Calibri"/>
                <w:color w:val="000000"/>
                <w:sz w:val="18"/>
                <w:szCs w:val="18"/>
              </w:rPr>
            </w:pPr>
            <w:r>
              <w:rPr>
                <w:rFonts w:ascii="Sylfaen" w:hAnsi="Sylfaen" w:cs="Calibri"/>
                <w:color w:val="000000"/>
                <w:sz w:val="18"/>
                <w:szCs w:val="18"/>
              </w:rPr>
              <w:t>1</w:t>
            </w:r>
          </w:p>
        </w:tc>
        <w:tc>
          <w:tcPr>
            <w:tcW w:w="1350" w:type="dxa"/>
            <w:tcBorders>
              <w:top w:val="single" w:sz="4" w:space="0" w:color="auto"/>
              <w:left w:val="nil"/>
              <w:bottom w:val="nil"/>
              <w:right w:val="single" w:sz="4" w:space="0" w:color="auto"/>
            </w:tcBorders>
            <w:shd w:val="clear" w:color="auto" w:fill="auto"/>
            <w:vAlign w:val="center"/>
          </w:tcPr>
          <w:p w:rsidR="00AF1FCB" w:rsidRDefault="00AF1FCB" w:rsidP="00AF1FCB">
            <w:pPr>
              <w:jc w:val="center"/>
              <w:rPr>
                <w:rFonts w:ascii="Sylfaen" w:hAnsi="Sylfaen" w:cs="Calibri"/>
                <w:color w:val="000000"/>
                <w:sz w:val="18"/>
                <w:szCs w:val="18"/>
              </w:rPr>
            </w:pPr>
            <w:r>
              <w:rPr>
                <w:rFonts w:ascii="Sylfaen" w:hAnsi="Sylfaen" w:cs="Calibri"/>
                <w:color w:val="000000"/>
                <w:sz w:val="18"/>
                <w:szCs w:val="18"/>
              </w:rPr>
              <w:t>2</w:t>
            </w:r>
          </w:p>
        </w:tc>
        <w:tc>
          <w:tcPr>
            <w:tcW w:w="1530" w:type="dxa"/>
            <w:gridSpan w:val="2"/>
            <w:tcBorders>
              <w:top w:val="single" w:sz="4" w:space="0" w:color="auto"/>
              <w:left w:val="nil"/>
              <w:bottom w:val="nil"/>
              <w:right w:val="single" w:sz="4" w:space="0" w:color="000000"/>
            </w:tcBorders>
            <w:shd w:val="clear" w:color="auto" w:fill="auto"/>
            <w:vAlign w:val="center"/>
          </w:tcPr>
          <w:p w:rsidR="00AF1FCB" w:rsidRDefault="00AF1FCB" w:rsidP="00AF1FCB">
            <w:pPr>
              <w:jc w:val="center"/>
              <w:rPr>
                <w:rFonts w:ascii="Calibri" w:hAnsi="Calibri" w:cs="Calibri"/>
                <w:color w:val="000000"/>
                <w:sz w:val="18"/>
                <w:szCs w:val="18"/>
              </w:rPr>
            </w:pPr>
            <w:r>
              <w:rPr>
                <w:rFonts w:ascii="Calibri" w:hAnsi="Calibri" w:cs="Calibri"/>
                <w:color w:val="000000"/>
                <w:sz w:val="18"/>
                <w:szCs w:val="18"/>
              </w:rPr>
              <w:t>1</w:t>
            </w:r>
          </w:p>
        </w:tc>
        <w:tc>
          <w:tcPr>
            <w:tcW w:w="1620" w:type="dxa"/>
            <w:tcBorders>
              <w:top w:val="single" w:sz="4" w:space="0" w:color="auto"/>
              <w:left w:val="nil"/>
              <w:bottom w:val="nil"/>
              <w:right w:val="single" w:sz="4" w:space="0" w:color="auto"/>
            </w:tcBorders>
            <w:shd w:val="clear" w:color="auto" w:fill="auto"/>
            <w:vAlign w:val="center"/>
          </w:tcPr>
          <w:p w:rsidR="00AF1FCB" w:rsidRPr="00AF1FCB" w:rsidRDefault="00AF1FCB" w:rsidP="00AF1FCB">
            <w:pPr>
              <w:jc w:val="center"/>
              <w:rPr>
                <w:rFonts w:ascii="Sylfaen" w:hAnsi="Sylfaen" w:cs="Calibri"/>
                <w:color w:val="000000"/>
                <w:sz w:val="18"/>
                <w:szCs w:val="18"/>
                <w:lang w:val="ka-GE"/>
              </w:rPr>
            </w:pPr>
          </w:p>
        </w:tc>
        <w:tc>
          <w:tcPr>
            <w:tcW w:w="2070" w:type="dxa"/>
            <w:tcBorders>
              <w:bottom w:val="nil"/>
            </w:tcBorders>
            <w:shd w:val="clear" w:color="auto" w:fill="auto"/>
            <w:vAlign w:val="center"/>
          </w:tcPr>
          <w:p w:rsidR="00AF1FCB" w:rsidRPr="00871AB0" w:rsidRDefault="00AF1FCB" w:rsidP="00AF1FCB">
            <w:pPr>
              <w:spacing w:after="0" w:line="240" w:lineRule="auto"/>
              <w:rPr>
                <w:rFonts w:ascii="Sylfaen" w:eastAsia="Times New Roman" w:hAnsi="Sylfaen" w:cs="Calibri"/>
                <w:bCs/>
                <w:sz w:val="16"/>
                <w:szCs w:val="16"/>
                <w:lang w:val="ka-GE"/>
              </w:rPr>
            </w:pPr>
            <w:r w:rsidRPr="00AF1FCB">
              <w:rPr>
                <w:rFonts w:ascii="Sylfaen" w:eastAsia="Arial Unicode MS" w:hAnsi="Sylfaen" w:cs="Arial Unicode MS"/>
                <w:sz w:val="16"/>
                <w:szCs w:val="16"/>
                <w:lang w:val="ka-GE"/>
              </w:rPr>
              <w:t>2021</w:t>
            </w:r>
            <w:r>
              <w:rPr>
                <w:rFonts w:ascii="Sylfaen" w:eastAsia="Arial Unicode MS" w:hAnsi="Sylfaen" w:cs="Arial Unicode MS"/>
                <w:sz w:val="16"/>
                <w:szCs w:val="16"/>
                <w:lang w:val="ka-GE"/>
              </w:rPr>
              <w:t xml:space="preserve"> წელს</w:t>
            </w:r>
            <w:r w:rsidRPr="00AF1FCB">
              <w:rPr>
                <w:rFonts w:ascii="Sylfaen" w:eastAsia="Arial Unicode MS" w:hAnsi="Sylfaen" w:cs="Arial Unicode MS"/>
                <w:sz w:val="16"/>
                <w:szCs w:val="16"/>
                <w:lang w:val="ka-GE"/>
              </w:rPr>
              <w:t xml:space="preserve"> დავიწყეთ 100 საფეხურიანი კიბის რეაბილიტაცია, პროექტი გარდამავალი იყო და დასრულდება 2022 წელს</w:t>
            </w:r>
          </w:p>
        </w:tc>
      </w:tr>
    </w:tbl>
    <w:p w:rsidR="00104381" w:rsidRPr="00871AB0" w:rsidRDefault="00104381"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56"/>
        <w:gridCol w:w="1267"/>
        <w:gridCol w:w="1267"/>
        <w:gridCol w:w="1250"/>
        <w:gridCol w:w="100"/>
        <w:gridCol w:w="1438"/>
        <w:gridCol w:w="2522"/>
      </w:tblGrid>
      <w:tr w:rsidR="00871AB0" w:rsidRPr="00871AB0" w:rsidTr="00DB1930">
        <w:trPr>
          <w:trHeight w:val="705"/>
        </w:trPr>
        <w:tc>
          <w:tcPr>
            <w:tcW w:w="2605" w:type="dxa"/>
            <w:shd w:val="clear" w:color="auto" w:fill="auto"/>
            <w:vAlign w:val="center"/>
          </w:tcPr>
          <w:p w:rsidR="00616918" w:rsidRPr="00871AB0" w:rsidRDefault="00616918" w:rsidP="00262A6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lastRenderedPageBreak/>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00" w:type="dxa"/>
            <w:gridSpan w:val="7"/>
            <w:shd w:val="clear" w:color="auto" w:fill="auto"/>
            <w:vAlign w:val="center"/>
          </w:tcPr>
          <w:p w:rsidR="00616918" w:rsidRPr="00871AB0" w:rsidRDefault="00616918"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ადმინისტრაციული ერთეულების მიხედვით თავისუფალი ინიციატივების განხორციელება (პროგრამული  კოდი 02 06 02)</w:t>
            </w:r>
          </w:p>
        </w:tc>
      </w:tr>
      <w:tr w:rsidR="00871AB0" w:rsidRPr="00871AB0" w:rsidTr="00DB1930">
        <w:trPr>
          <w:trHeight w:val="705"/>
        </w:trPr>
        <w:tc>
          <w:tcPr>
            <w:tcW w:w="2605" w:type="dxa"/>
            <w:shd w:val="clear" w:color="auto" w:fill="auto"/>
            <w:vAlign w:val="center"/>
            <w:hideMark/>
          </w:tcPr>
          <w:p w:rsidR="00616918" w:rsidRPr="00871AB0" w:rsidRDefault="00616918"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00" w:type="dxa"/>
            <w:gridSpan w:val="7"/>
            <w:shd w:val="clear" w:color="auto" w:fill="auto"/>
            <w:vAlign w:val="center"/>
            <w:hideMark/>
          </w:tcPr>
          <w:p w:rsidR="00616918" w:rsidRPr="00871AB0" w:rsidRDefault="00616918"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8F416B">
        <w:trPr>
          <w:trHeight w:val="840"/>
        </w:trPr>
        <w:tc>
          <w:tcPr>
            <w:tcW w:w="2605" w:type="dxa"/>
            <w:tcBorders>
              <w:bottom w:val="single" w:sz="4" w:space="0" w:color="auto"/>
            </w:tcBorders>
            <w:shd w:val="clear" w:color="auto" w:fill="auto"/>
            <w:vAlign w:val="center"/>
            <w:hideMark/>
          </w:tcPr>
          <w:p w:rsidR="00616918" w:rsidRPr="00871AB0" w:rsidRDefault="00616918" w:rsidP="00616918">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6918" w:rsidRPr="00871AB0" w:rsidRDefault="00616918" w:rsidP="00F14A4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მოუგვარებელია სხვადასხვა პრობლემატური საკითხის გადაწყვეტა, მოქალაქეებისათვის კომფორტული გარემოს შექმნა, მითითებული ღონისძიებების განხორციელების რიგითობა და მისამართები </w:t>
            </w:r>
            <w:r w:rsidR="00F14A4B" w:rsidRPr="00871AB0">
              <w:rPr>
                <w:rFonts w:ascii="Sylfaen" w:eastAsia="Times New Roman" w:hAnsi="Sylfaen" w:cs="Calibri"/>
                <w:sz w:val="18"/>
                <w:szCs w:val="18"/>
              </w:rPr>
              <w:t>განისაზღვრ</w:t>
            </w:r>
            <w:r w:rsidRPr="00871AB0">
              <w:rPr>
                <w:rFonts w:ascii="Sylfaen" w:eastAsia="Times New Roman" w:hAnsi="Sylfaen" w:cs="Calibri"/>
                <w:sz w:val="18"/>
                <w:szCs w:val="18"/>
              </w:rPr>
              <w:t>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871AB0" w:rsidRPr="00871AB0" w:rsidTr="00F14A4B">
        <w:trPr>
          <w:trHeight w:val="566"/>
        </w:trPr>
        <w:tc>
          <w:tcPr>
            <w:tcW w:w="2605" w:type="dxa"/>
            <w:shd w:val="clear" w:color="auto" w:fill="auto"/>
            <w:vAlign w:val="center"/>
            <w:hideMark/>
          </w:tcPr>
          <w:p w:rsidR="00616918" w:rsidRPr="00871AB0" w:rsidRDefault="00616918" w:rsidP="00616918">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6918" w:rsidRPr="00871AB0" w:rsidRDefault="00616918" w:rsidP="00F14A4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ისეთი ღონისძებების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871AB0" w:rsidRPr="00871AB0" w:rsidTr="00DB1930">
        <w:trPr>
          <w:trHeight w:val="510"/>
        </w:trPr>
        <w:tc>
          <w:tcPr>
            <w:tcW w:w="2605" w:type="dxa"/>
            <w:shd w:val="clear" w:color="auto" w:fill="auto"/>
            <w:vAlign w:val="center"/>
            <w:hideMark/>
          </w:tcPr>
          <w:p w:rsidR="00616918" w:rsidRPr="00871AB0" w:rsidRDefault="00616918"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040" w:type="dxa"/>
            <w:gridSpan w:val="4"/>
            <w:shd w:val="clear" w:color="auto" w:fill="auto"/>
            <w:vAlign w:val="center"/>
            <w:hideMark/>
          </w:tcPr>
          <w:p w:rsidR="00616918" w:rsidRPr="00871AB0" w:rsidRDefault="00616918" w:rsidP="00262A6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00F66754" w:rsidRPr="00871AB0">
              <w:rPr>
                <w:rFonts w:ascii="Sylfaen" w:eastAsia="Times New Roman" w:hAnsi="Sylfaen" w:cs="Calibri"/>
                <w:sz w:val="18"/>
                <w:szCs w:val="18"/>
              </w:rPr>
              <w:t> </w:t>
            </w:r>
            <w:r w:rsidR="00F66754" w:rsidRPr="00871AB0">
              <w:rPr>
                <w:rFonts w:ascii="Sylfaen" w:eastAsia="Times New Roman" w:hAnsi="Sylfaen" w:cs="Calibri"/>
                <w:sz w:val="18"/>
                <w:szCs w:val="18"/>
                <w:lang w:val="ka-GE"/>
              </w:rPr>
              <w:t>მ</w:t>
            </w:r>
            <w:r w:rsidR="00F66754" w:rsidRPr="00871AB0">
              <w:rPr>
                <w:rFonts w:ascii="Sylfaen" w:eastAsia="Times New Roman" w:hAnsi="Sylfaen" w:cs="Calibri"/>
                <w:sz w:val="18"/>
                <w:szCs w:val="18"/>
              </w:rPr>
              <w:t>ოსახლეობის ინიციატივების დაკმაყოფილება პროგრამის შესაბამისად</w:t>
            </w:r>
          </w:p>
        </w:tc>
        <w:tc>
          <w:tcPr>
            <w:tcW w:w="1538" w:type="dxa"/>
            <w:gridSpan w:val="2"/>
            <w:shd w:val="clear" w:color="auto" w:fill="auto"/>
            <w:vAlign w:val="center"/>
          </w:tcPr>
          <w:p w:rsidR="00616918" w:rsidRPr="00871AB0" w:rsidRDefault="00616918"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22" w:type="dxa"/>
            <w:shd w:val="clear" w:color="auto" w:fill="auto"/>
            <w:vAlign w:val="center"/>
          </w:tcPr>
          <w:p w:rsidR="00616918" w:rsidRPr="00871AB0" w:rsidRDefault="001B1AC0" w:rsidP="00F86DB0">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F86DB0">
              <w:rPr>
                <w:rFonts w:ascii="Sylfaen" w:eastAsia="Times New Roman" w:hAnsi="Sylfaen" w:cs="Calibri"/>
                <w:sz w:val="18"/>
                <w:szCs w:val="18"/>
                <w:lang w:val="ka-GE"/>
              </w:rPr>
              <w:t xml:space="preserve">9 </w:t>
            </w:r>
            <w:r w:rsidRPr="00871AB0">
              <w:rPr>
                <w:rFonts w:ascii="Sylfaen" w:eastAsia="Times New Roman" w:hAnsi="Sylfaen" w:cs="Calibri"/>
                <w:sz w:val="18"/>
                <w:szCs w:val="18"/>
                <w:lang w:val="ka-GE"/>
              </w:rPr>
              <w:t xml:space="preserve">ობიექტის </w:t>
            </w:r>
            <w:r w:rsidR="006C6415" w:rsidRPr="00871AB0">
              <w:rPr>
                <w:rFonts w:ascii="Sylfaen" w:eastAsia="Times New Roman" w:hAnsi="Sylfaen" w:cs="Calibri"/>
                <w:sz w:val="18"/>
                <w:szCs w:val="18"/>
                <w:lang w:val="ka-GE"/>
              </w:rPr>
              <w:t>მოწყობა-</w:t>
            </w:r>
            <w:r w:rsidRPr="00871AB0">
              <w:rPr>
                <w:rFonts w:ascii="Sylfaen" w:eastAsia="Times New Roman" w:hAnsi="Sylfaen" w:cs="Calibri"/>
                <w:sz w:val="18"/>
                <w:szCs w:val="18"/>
                <w:lang w:val="ka-GE"/>
              </w:rPr>
              <w:t>რეაბილიტაცია</w:t>
            </w:r>
          </w:p>
        </w:tc>
      </w:tr>
      <w:tr w:rsidR="00871AB0" w:rsidRPr="00871AB0" w:rsidTr="00DB1930">
        <w:trPr>
          <w:trHeight w:val="705"/>
        </w:trPr>
        <w:tc>
          <w:tcPr>
            <w:tcW w:w="5395" w:type="dxa"/>
            <w:gridSpan w:val="4"/>
            <w:shd w:val="clear" w:color="auto" w:fill="auto"/>
            <w:vAlign w:val="center"/>
            <w:hideMark/>
          </w:tcPr>
          <w:p w:rsidR="00616918" w:rsidRPr="00871AB0" w:rsidRDefault="00616918" w:rsidP="00262A6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88" w:type="dxa"/>
            <w:gridSpan w:val="3"/>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22" w:type="dxa"/>
            <w:vMerge w:val="restart"/>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DB1930">
        <w:trPr>
          <w:trHeight w:val="705"/>
        </w:trPr>
        <w:tc>
          <w:tcPr>
            <w:tcW w:w="2861" w:type="dxa"/>
            <w:gridSpan w:val="2"/>
            <w:shd w:val="clear" w:color="auto" w:fill="auto"/>
            <w:vAlign w:val="center"/>
          </w:tcPr>
          <w:p w:rsidR="00616918" w:rsidRPr="00871AB0" w:rsidRDefault="008F1294"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38" w:type="dxa"/>
            <w:shd w:val="clear" w:color="auto" w:fill="auto"/>
            <w:vAlign w:val="center"/>
          </w:tcPr>
          <w:p w:rsidR="00616918" w:rsidRPr="00871AB0" w:rsidRDefault="00616918"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22" w:type="dxa"/>
            <w:vMerge/>
            <w:shd w:val="clear" w:color="auto" w:fill="auto"/>
            <w:vAlign w:val="center"/>
          </w:tcPr>
          <w:p w:rsidR="00616918" w:rsidRPr="00871AB0" w:rsidRDefault="00616918" w:rsidP="00262A6C">
            <w:pPr>
              <w:spacing w:after="0" w:line="240" w:lineRule="auto"/>
              <w:jc w:val="center"/>
              <w:rPr>
                <w:rFonts w:ascii="Sylfaen" w:eastAsia="Times New Roman" w:hAnsi="Sylfaen" w:cs="Calibri"/>
                <w:b/>
                <w:bCs/>
                <w:sz w:val="18"/>
                <w:szCs w:val="18"/>
              </w:rPr>
            </w:pPr>
          </w:p>
        </w:tc>
      </w:tr>
      <w:tr w:rsidR="00865C2C" w:rsidRPr="00871AB0" w:rsidTr="008F416B">
        <w:trPr>
          <w:trHeight w:val="705"/>
        </w:trPr>
        <w:tc>
          <w:tcPr>
            <w:tcW w:w="2861" w:type="dxa"/>
            <w:gridSpan w:val="2"/>
            <w:tcBorders>
              <w:right w:val="single" w:sz="4" w:space="0" w:color="auto"/>
            </w:tcBorders>
            <w:shd w:val="clear" w:color="auto" w:fill="auto"/>
            <w:vAlign w:val="center"/>
          </w:tcPr>
          <w:p w:rsidR="00865C2C" w:rsidRPr="00871AB0" w:rsidRDefault="00865C2C" w:rsidP="00865C2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განხორციელებული პროექტების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24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865C2C" w:rsidRPr="00F703EB" w:rsidRDefault="00F703EB" w:rsidP="00865C2C">
            <w:pPr>
              <w:jc w:val="center"/>
              <w:rPr>
                <w:rFonts w:ascii="Sylfaen" w:hAnsi="Sylfaen" w:cs="Calibri"/>
                <w:color w:val="000000"/>
                <w:sz w:val="18"/>
                <w:szCs w:val="18"/>
                <w:lang w:val="ka-GE"/>
              </w:rPr>
            </w:pPr>
            <w:r>
              <w:rPr>
                <w:rFonts w:ascii="Sylfaen" w:hAnsi="Sylfaen" w:cs="Calibri"/>
                <w:color w:val="000000"/>
                <w:sz w:val="18"/>
                <w:szCs w:val="18"/>
                <w:lang w:val="ka-GE"/>
              </w:rPr>
              <w:t>45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865C2C" w:rsidP="00865C2C">
            <w:pPr>
              <w:jc w:val="center"/>
              <w:rPr>
                <w:rFonts w:ascii="Sylfaen" w:hAnsi="Sylfaen" w:cs="Calibri"/>
                <w:color w:val="000000"/>
                <w:sz w:val="18"/>
                <w:szCs w:val="18"/>
              </w:rPr>
            </w:pPr>
            <w:r>
              <w:rPr>
                <w:rFonts w:ascii="Sylfaen" w:hAnsi="Sylfaen" w:cs="Calibri"/>
                <w:color w:val="000000"/>
                <w:sz w:val="18"/>
                <w:szCs w:val="18"/>
              </w:rPr>
              <w:t>33</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865C2C" w:rsidRDefault="00F703EB" w:rsidP="00865C2C">
            <w:pPr>
              <w:jc w:val="center"/>
              <w:rPr>
                <w:rFonts w:ascii="Sylfaen" w:hAnsi="Sylfaen" w:cs="Calibri"/>
                <w:i/>
                <w:iCs/>
                <w:color w:val="000000"/>
                <w:sz w:val="18"/>
                <w:szCs w:val="18"/>
              </w:rPr>
            </w:pPr>
            <w:r>
              <w:rPr>
                <w:rFonts w:ascii="Sylfaen" w:hAnsi="Sylfaen" w:cs="Calibri"/>
                <w:i/>
                <w:iCs/>
                <w:color w:val="000000"/>
                <w:sz w:val="18"/>
                <w:szCs w:val="18"/>
                <w:lang w:val="ka-GE"/>
              </w:rPr>
              <w:t>73</w:t>
            </w:r>
            <w:r w:rsidR="00865C2C">
              <w:rPr>
                <w:rFonts w:ascii="Sylfaen" w:hAnsi="Sylfaen" w:cs="Calibri"/>
                <w:i/>
                <w:iCs/>
                <w:color w:val="000000"/>
                <w:sz w:val="18"/>
                <w:szCs w:val="18"/>
              </w:rPr>
              <w:t>%</w:t>
            </w:r>
          </w:p>
        </w:tc>
        <w:tc>
          <w:tcPr>
            <w:tcW w:w="2522" w:type="dxa"/>
            <w:tcBorders>
              <w:left w:val="single" w:sz="4" w:space="0" w:color="auto"/>
            </w:tcBorders>
            <w:shd w:val="clear" w:color="auto" w:fill="auto"/>
            <w:vAlign w:val="center"/>
          </w:tcPr>
          <w:p w:rsidR="00865C2C" w:rsidRPr="00871AB0" w:rsidRDefault="00F703EB" w:rsidP="00865C2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არშემდგარი ტენდერი</w:t>
            </w:r>
          </w:p>
        </w:tc>
      </w:tr>
    </w:tbl>
    <w:p w:rsidR="00262A6C" w:rsidRPr="00871AB0" w:rsidRDefault="00262A6C" w:rsidP="00115F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26"/>
        <w:gridCol w:w="1267"/>
        <w:gridCol w:w="1267"/>
        <w:gridCol w:w="905"/>
        <w:gridCol w:w="625"/>
        <w:gridCol w:w="1350"/>
        <w:gridCol w:w="2070"/>
      </w:tblGrid>
      <w:tr w:rsidR="00871AB0" w:rsidRPr="00871AB0" w:rsidTr="00721F64">
        <w:trPr>
          <w:trHeight w:val="705"/>
        </w:trPr>
        <w:tc>
          <w:tcPr>
            <w:tcW w:w="2695" w:type="dxa"/>
            <w:shd w:val="clear" w:color="auto" w:fill="auto"/>
            <w:vAlign w:val="center"/>
          </w:tcPr>
          <w:p w:rsidR="00F66754" w:rsidRPr="00871AB0" w:rsidRDefault="00F66754" w:rsidP="00262A6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010" w:type="dxa"/>
            <w:gridSpan w:val="7"/>
            <w:shd w:val="clear" w:color="auto" w:fill="auto"/>
            <w:vAlign w:val="center"/>
          </w:tcPr>
          <w:p w:rsidR="00F66754" w:rsidRPr="00871AB0" w:rsidRDefault="00F66754"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მემორიალური დაფებისა და ძეგლების მოწყობა (პროგრამული  კოდი 02 06 03)</w:t>
            </w:r>
          </w:p>
        </w:tc>
      </w:tr>
      <w:tr w:rsidR="00871AB0" w:rsidRPr="00871AB0" w:rsidTr="00721F64">
        <w:trPr>
          <w:trHeight w:val="705"/>
        </w:trPr>
        <w:tc>
          <w:tcPr>
            <w:tcW w:w="2695" w:type="dxa"/>
            <w:shd w:val="clear" w:color="auto" w:fill="auto"/>
            <w:vAlign w:val="center"/>
            <w:hideMark/>
          </w:tcPr>
          <w:p w:rsidR="00F66754" w:rsidRPr="00871AB0" w:rsidRDefault="00F66754"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010" w:type="dxa"/>
            <w:gridSpan w:val="7"/>
            <w:shd w:val="clear" w:color="auto" w:fill="auto"/>
            <w:vAlign w:val="center"/>
            <w:hideMark/>
          </w:tcPr>
          <w:p w:rsidR="00F66754" w:rsidRPr="00871AB0" w:rsidRDefault="00F66754"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721F64">
        <w:trPr>
          <w:trHeight w:val="840"/>
        </w:trPr>
        <w:tc>
          <w:tcPr>
            <w:tcW w:w="2695" w:type="dxa"/>
            <w:shd w:val="clear" w:color="auto" w:fill="auto"/>
            <w:vAlign w:val="center"/>
            <w:hideMark/>
          </w:tcPr>
          <w:p w:rsidR="00F66754" w:rsidRPr="00871AB0" w:rsidRDefault="00F66754"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0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6754" w:rsidRPr="00871AB0" w:rsidRDefault="00F66754" w:rsidP="00F14A4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w:t>
            </w:r>
            <w:r w:rsidR="00F14A4B" w:rsidRPr="00871AB0">
              <w:rPr>
                <w:rFonts w:ascii="Sylfaen" w:eastAsia="Times New Roman" w:hAnsi="Sylfaen" w:cs="Calibri"/>
                <w:sz w:val="18"/>
                <w:szCs w:val="18"/>
                <w:lang w:val="ka-GE"/>
              </w:rPr>
              <w:t>განხორციელდა</w:t>
            </w:r>
            <w:r w:rsidRPr="00871AB0">
              <w:rPr>
                <w:rFonts w:ascii="Sylfaen" w:eastAsia="Times New Roman" w:hAnsi="Sylfaen" w:cs="Calibri"/>
                <w:sz w:val="18"/>
                <w:szCs w:val="18"/>
              </w:rPr>
              <w:t xml:space="preserve"> მემორიალური დაფების მოწყობა - ექსპლოატაცია.</w:t>
            </w:r>
          </w:p>
        </w:tc>
      </w:tr>
      <w:tr w:rsidR="00871AB0" w:rsidRPr="00871AB0" w:rsidTr="00F14A4B">
        <w:trPr>
          <w:trHeight w:val="440"/>
        </w:trPr>
        <w:tc>
          <w:tcPr>
            <w:tcW w:w="2695" w:type="dxa"/>
            <w:shd w:val="clear" w:color="auto" w:fill="auto"/>
            <w:vAlign w:val="center"/>
            <w:hideMark/>
          </w:tcPr>
          <w:p w:rsidR="00F66754" w:rsidRPr="00871AB0" w:rsidRDefault="00F66754"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01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66754" w:rsidRPr="00871AB0" w:rsidRDefault="00F66754" w:rsidP="00F14A4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მემორიალური დაფების რეაბილიტირება და მოვლა - პატრონობა</w:t>
            </w:r>
          </w:p>
        </w:tc>
      </w:tr>
      <w:tr w:rsidR="001F4FB2" w:rsidRPr="00871AB0" w:rsidTr="00721F64">
        <w:trPr>
          <w:trHeight w:val="510"/>
        </w:trPr>
        <w:tc>
          <w:tcPr>
            <w:tcW w:w="2695" w:type="dxa"/>
            <w:shd w:val="clear" w:color="auto" w:fill="auto"/>
            <w:vAlign w:val="center"/>
            <w:hideMark/>
          </w:tcPr>
          <w:p w:rsidR="001F4FB2" w:rsidRPr="00871AB0" w:rsidRDefault="001F4FB2" w:rsidP="001F4FB2">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965" w:type="dxa"/>
            <w:gridSpan w:val="4"/>
            <w:shd w:val="clear" w:color="auto" w:fill="auto"/>
            <w:vAlign w:val="center"/>
            <w:hideMark/>
          </w:tcPr>
          <w:p w:rsidR="001F4FB2" w:rsidRPr="00871AB0" w:rsidRDefault="001F4FB2" w:rsidP="001F4FB2">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მოვლილი და ექსპლოატირებული მემორიალური დაფები</w:t>
            </w:r>
          </w:p>
        </w:tc>
        <w:tc>
          <w:tcPr>
            <w:tcW w:w="1975" w:type="dxa"/>
            <w:gridSpan w:val="2"/>
            <w:shd w:val="clear" w:color="auto" w:fill="auto"/>
            <w:vAlign w:val="center"/>
          </w:tcPr>
          <w:p w:rsidR="001F4FB2" w:rsidRPr="00871AB0" w:rsidRDefault="001F4FB2" w:rsidP="001F4FB2">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070" w:type="dxa"/>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Arial Unicode MS" w:hAnsi="Sylfaen" w:cs="Arial Unicode MS"/>
                <w:sz w:val="16"/>
                <w:szCs w:val="16"/>
                <w:lang w:val="ka-GE"/>
              </w:rPr>
              <w:t xml:space="preserve">განხორციელდა </w:t>
            </w:r>
            <w:r>
              <w:rPr>
                <w:rFonts w:ascii="Sylfaen" w:eastAsia="Arial Unicode MS" w:hAnsi="Sylfaen" w:cs="Arial Unicode MS"/>
                <w:sz w:val="16"/>
                <w:szCs w:val="16"/>
                <w:lang w:val="ka-GE"/>
              </w:rPr>
              <w:t xml:space="preserve">10 </w:t>
            </w:r>
            <w:r w:rsidRPr="00871AB0">
              <w:rPr>
                <w:rFonts w:ascii="Sylfaen" w:eastAsia="Arial Unicode MS" w:hAnsi="Sylfaen" w:cs="Arial Unicode MS"/>
                <w:sz w:val="16"/>
                <w:szCs w:val="16"/>
                <w:lang w:val="ka-GE"/>
              </w:rPr>
              <w:t>ერთეული მემორიალური დაფის მოწყობა-რეაბილიტაცია</w:t>
            </w:r>
          </w:p>
        </w:tc>
      </w:tr>
      <w:tr w:rsidR="001F4FB2" w:rsidRPr="00871AB0" w:rsidTr="00721F64">
        <w:trPr>
          <w:trHeight w:val="705"/>
        </w:trPr>
        <w:tc>
          <w:tcPr>
            <w:tcW w:w="5755" w:type="dxa"/>
            <w:gridSpan w:val="4"/>
            <w:shd w:val="clear" w:color="auto" w:fill="auto"/>
            <w:vAlign w:val="center"/>
            <w:hideMark/>
          </w:tcPr>
          <w:p w:rsidR="001F4FB2" w:rsidRPr="00871AB0" w:rsidRDefault="001F4FB2" w:rsidP="001F4FB2">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80" w:type="dxa"/>
            <w:gridSpan w:val="3"/>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070" w:type="dxa"/>
            <w:vMerge w:val="restart"/>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1F4FB2" w:rsidRPr="00871AB0" w:rsidTr="00721F64">
        <w:trPr>
          <w:trHeight w:val="705"/>
        </w:trPr>
        <w:tc>
          <w:tcPr>
            <w:tcW w:w="3221" w:type="dxa"/>
            <w:gridSpan w:val="2"/>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530" w:type="dxa"/>
            <w:gridSpan w:val="2"/>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070" w:type="dxa"/>
            <w:vMerge/>
            <w:shd w:val="clear" w:color="auto" w:fill="auto"/>
            <w:vAlign w:val="center"/>
          </w:tcPr>
          <w:p w:rsidR="001F4FB2" w:rsidRPr="00871AB0" w:rsidRDefault="001F4FB2" w:rsidP="001F4FB2">
            <w:pPr>
              <w:spacing w:after="0" w:line="240" w:lineRule="auto"/>
              <w:jc w:val="center"/>
              <w:rPr>
                <w:rFonts w:ascii="Sylfaen" w:eastAsia="Times New Roman" w:hAnsi="Sylfaen" w:cs="Calibri"/>
                <w:b/>
                <w:bCs/>
                <w:sz w:val="18"/>
                <w:szCs w:val="18"/>
              </w:rPr>
            </w:pPr>
          </w:p>
        </w:tc>
      </w:tr>
      <w:tr w:rsidR="001F4FB2" w:rsidRPr="00871AB0" w:rsidTr="00A91E82">
        <w:trPr>
          <w:trHeight w:val="705"/>
        </w:trPr>
        <w:tc>
          <w:tcPr>
            <w:tcW w:w="3221" w:type="dxa"/>
            <w:gridSpan w:val="2"/>
            <w:shd w:val="clear" w:color="auto" w:fill="auto"/>
            <w:vAlign w:val="center"/>
          </w:tcPr>
          <w:p w:rsidR="001F4FB2" w:rsidRPr="00871AB0" w:rsidRDefault="001F4FB2" w:rsidP="001F4FB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მოვლილი და რეაბილიტირებული მემორიალური დაფების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1F4FB2" w:rsidRDefault="001F4FB2" w:rsidP="001F4FB2">
            <w:pPr>
              <w:jc w:val="center"/>
              <w:rPr>
                <w:rFonts w:ascii="Sylfaen" w:hAnsi="Sylfaen" w:cs="Calibri"/>
                <w:color w:val="000000"/>
                <w:sz w:val="18"/>
                <w:szCs w:val="18"/>
              </w:rPr>
            </w:pPr>
            <w:r>
              <w:rPr>
                <w:rFonts w:ascii="Sylfaen" w:hAnsi="Sylfaen" w:cs="Calibri"/>
                <w:color w:val="000000"/>
                <w:sz w:val="18"/>
                <w:szCs w:val="18"/>
              </w:rPr>
              <w:t>18</w:t>
            </w:r>
          </w:p>
        </w:tc>
        <w:tc>
          <w:tcPr>
            <w:tcW w:w="1267" w:type="dxa"/>
            <w:tcBorders>
              <w:top w:val="single" w:sz="4" w:space="0" w:color="auto"/>
              <w:left w:val="nil"/>
              <w:bottom w:val="single" w:sz="4" w:space="0" w:color="auto"/>
              <w:right w:val="single" w:sz="4" w:space="0" w:color="auto"/>
            </w:tcBorders>
            <w:shd w:val="clear" w:color="auto" w:fill="auto"/>
            <w:vAlign w:val="center"/>
          </w:tcPr>
          <w:p w:rsidR="001F4FB2" w:rsidRPr="008F093B" w:rsidRDefault="008F093B" w:rsidP="001F4FB2">
            <w:pPr>
              <w:jc w:val="center"/>
              <w:rPr>
                <w:rFonts w:ascii="Sylfaen" w:hAnsi="Sylfaen" w:cs="Calibri"/>
                <w:color w:val="000000"/>
                <w:sz w:val="18"/>
                <w:szCs w:val="18"/>
                <w:lang w:val="ka-GE"/>
              </w:rPr>
            </w:pPr>
            <w:r>
              <w:rPr>
                <w:rFonts w:ascii="Sylfaen" w:hAnsi="Sylfaen" w:cs="Calibri"/>
                <w:color w:val="000000"/>
                <w:sz w:val="18"/>
                <w:szCs w:val="18"/>
                <w:lang w:val="ka-GE"/>
              </w:rPr>
              <w:t>38</w:t>
            </w:r>
          </w:p>
        </w:tc>
        <w:tc>
          <w:tcPr>
            <w:tcW w:w="1530" w:type="dxa"/>
            <w:gridSpan w:val="2"/>
            <w:tcBorders>
              <w:top w:val="single" w:sz="4" w:space="0" w:color="auto"/>
              <w:left w:val="nil"/>
              <w:bottom w:val="single" w:sz="4" w:space="0" w:color="auto"/>
              <w:right w:val="single" w:sz="4" w:space="0" w:color="000000"/>
            </w:tcBorders>
            <w:shd w:val="clear" w:color="auto" w:fill="auto"/>
            <w:vAlign w:val="center"/>
          </w:tcPr>
          <w:p w:rsidR="001F4FB2" w:rsidRDefault="001F4FB2" w:rsidP="001F4FB2">
            <w:pPr>
              <w:jc w:val="center"/>
              <w:rPr>
                <w:rFonts w:ascii="Calibri" w:hAnsi="Calibri" w:cs="Calibri"/>
                <w:color w:val="000000"/>
                <w:sz w:val="18"/>
                <w:szCs w:val="18"/>
              </w:rPr>
            </w:pPr>
            <w:r>
              <w:rPr>
                <w:rFonts w:ascii="Calibri" w:hAnsi="Calibri" w:cs="Calibri"/>
                <w:color w:val="000000"/>
                <w:sz w:val="18"/>
                <w:szCs w:val="18"/>
              </w:rPr>
              <w:t>28</w:t>
            </w:r>
          </w:p>
        </w:tc>
        <w:tc>
          <w:tcPr>
            <w:tcW w:w="1350" w:type="dxa"/>
            <w:tcBorders>
              <w:top w:val="single" w:sz="4" w:space="0" w:color="auto"/>
              <w:left w:val="nil"/>
              <w:bottom w:val="single" w:sz="4" w:space="0" w:color="auto"/>
              <w:right w:val="single" w:sz="4" w:space="0" w:color="auto"/>
            </w:tcBorders>
            <w:shd w:val="clear" w:color="auto" w:fill="auto"/>
            <w:vAlign w:val="center"/>
          </w:tcPr>
          <w:p w:rsidR="001F4FB2" w:rsidRDefault="008F093B" w:rsidP="001F4FB2">
            <w:pPr>
              <w:jc w:val="center"/>
              <w:rPr>
                <w:rFonts w:ascii="Calibri" w:hAnsi="Calibri" w:cs="Calibri"/>
                <w:color w:val="000000"/>
                <w:sz w:val="18"/>
                <w:szCs w:val="18"/>
              </w:rPr>
            </w:pPr>
            <w:r>
              <w:rPr>
                <w:rFonts w:ascii="Sylfaen" w:hAnsi="Sylfaen" w:cs="Calibri"/>
                <w:color w:val="000000"/>
                <w:sz w:val="18"/>
                <w:szCs w:val="18"/>
                <w:lang w:val="ka-GE"/>
              </w:rPr>
              <w:t>74</w:t>
            </w:r>
            <w:r w:rsidR="001F4FB2">
              <w:rPr>
                <w:rFonts w:ascii="Calibri" w:hAnsi="Calibri" w:cs="Calibri"/>
                <w:color w:val="000000"/>
                <w:sz w:val="18"/>
                <w:szCs w:val="18"/>
              </w:rPr>
              <w:t>%</w:t>
            </w:r>
          </w:p>
        </w:tc>
        <w:tc>
          <w:tcPr>
            <w:tcW w:w="2070" w:type="dxa"/>
            <w:shd w:val="clear" w:color="auto" w:fill="auto"/>
            <w:vAlign w:val="center"/>
          </w:tcPr>
          <w:p w:rsidR="001F4FB2" w:rsidRPr="00871AB0" w:rsidRDefault="008F093B" w:rsidP="001F4FB2">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არ გამოცხადდა ტენდერი</w:t>
            </w:r>
          </w:p>
        </w:tc>
      </w:tr>
    </w:tbl>
    <w:p w:rsidR="00616918" w:rsidRPr="00871AB0" w:rsidRDefault="00616918"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81"/>
        <w:gridCol w:w="886"/>
        <w:gridCol w:w="1435"/>
        <w:gridCol w:w="1502"/>
        <w:gridCol w:w="1329"/>
        <w:gridCol w:w="2574"/>
      </w:tblGrid>
      <w:tr w:rsidR="00871AB0" w:rsidRPr="00871AB0" w:rsidTr="00587A72">
        <w:trPr>
          <w:trHeight w:val="705"/>
        </w:trPr>
        <w:tc>
          <w:tcPr>
            <w:tcW w:w="2979" w:type="dxa"/>
            <w:gridSpan w:val="2"/>
            <w:shd w:val="clear" w:color="auto" w:fill="auto"/>
            <w:vAlign w:val="center"/>
          </w:tcPr>
          <w:p w:rsidR="00262A6C" w:rsidRPr="00871AB0" w:rsidRDefault="00262A6C" w:rsidP="00262A6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726" w:type="dxa"/>
            <w:gridSpan w:val="5"/>
            <w:shd w:val="clear" w:color="auto" w:fill="auto"/>
            <w:vAlign w:val="center"/>
          </w:tcPr>
          <w:p w:rsidR="00262A6C" w:rsidRPr="00871AB0" w:rsidRDefault="00262A6C"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მრავალსართულიანი საცხოვრებელი სახლების  ფასადების რეაბილიტაცია (პროგრამული  კოდი  02 06 05)</w:t>
            </w:r>
          </w:p>
        </w:tc>
      </w:tr>
      <w:tr w:rsidR="00871AB0" w:rsidRPr="00871AB0" w:rsidTr="00587A72">
        <w:trPr>
          <w:trHeight w:val="705"/>
        </w:trPr>
        <w:tc>
          <w:tcPr>
            <w:tcW w:w="2979" w:type="dxa"/>
            <w:gridSpan w:val="2"/>
            <w:shd w:val="clear" w:color="auto" w:fill="auto"/>
            <w:vAlign w:val="center"/>
            <w:hideMark/>
          </w:tcPr>
          <w:p w:rsidR="00262A6C" w:rsidRPr="00871AB0" w:rsidRDefault="00262A6C"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726" w:type="dxa"/>
            <w:gridSpan w:val="5"/>
            <w:shd w:val="clear" w:color="auto" w:fill="auto"/>
            <w:vAlign w:val="center"/>
            <w:hideMark/>
          </w:tcPr>
          <w:p w:rsidR="00262A6C" w:rsidRPr="00871AB0" w:rsidRDefault="00262A6C" w:rsidP="00262A6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587A72">
        <w:trPr>
          <w:trHeight w:val="840"/>
        </w:trPr>
        <w:tc>
          <w:tcPr>
            <w:tcW w:w="2979" w:type="dxa"/>
            <w:gridSpan w:val="2"/>
            <w:shd w:val="clear" w:color="auto" w:fill="auto"/>
            <w:vAlign w:val="center"/>
            <w:hideMark/>
          </w:tcPr>
          <w:p w:rsidR="00262A6C" w:rsidRPr="00871AB0" w:rsidRDefault="00262A6C"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აღწერა</w:t>
            </w:r>
          </w:p>
        </w:tc>
        <w:tc>
          <w:tcPr>
            <w:tcW w:w="77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2A6C" w:rsidRPr="00871AB0" w:rsidRDefault="00262A6C" w:rsidP="00247268">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ხარისხის სტანდარტების უზრუნველსაყოფად შემსრულებელს შესრულებული სამუშაოების 2.5% </w:t>
            </w:r>
            <w:r w:rsidR="00247268" w:rsidRPr="00871AB0">
              <w:rPr>
                <w:rFonts w:ascii="Sylfaen" w:eastAsia="Times New Roman" w:hAnsi="Sylfaen" w:cs="Calibri"/>
                <w:sz w:val="18"/>
                <w:szCs w:val="18"/>
              </w:rPr>
              <w:t>აუნაზღაურდ</w:t>
            </w:r>
            <w:r w:rsidRPr="00871AB0">
              <w:rPr>
                <w:rFonts w:ascii="Sylfaen" w:eastAsia="Times New Roman" w:hAnsi="Sylfaen" w:cs="Calibri"/>
                <w:sz w:val="18"/>
                <w:szCs w:val="18"/>
              </w:rPr>
              <w:t>ა 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871AB0" w:rsidRPr="00871AB0" w:rsidTr="00247268">
        <w:trPr>
          <w:trHeight w:val="530"/>
        </w:trPr>
        <w:tc>
          <w:tcPr>
            <w:tcW w:w="2979" w:type="dxa"/>
            <w:gridSpan w:val="2"/>
            <w:shd w:val="clear" w:color="auto" w:fill="auto"/>
            <w:vAlign w:val="center"/>
            <w:hideMark/>
          </w:tcPr>
          <w:p w:rsidR="00262A6C" w:rsidRPr="00871AB0" w:rsidRDefault="00262A6C"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7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62A6C" w:rsidRPr="00871AB0" w:rsidRDefault="00262A6C" w:rsidP="00247268">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საგარანტიო (2.5%) თანხების ანაზღაურება</w:t>
            </w:r>
          </w:p>
        </w:tc>
      </w:tr>
      <w:tr w:rsidR="00871AB0" w:rsidRPr="00871AB0" w:rsidTr="00587A72">
        <w:trPr>
          <w:trHeight w:val="510"/>
        </w:trPr>
        <w:tc>
          <w:tcPr>
            <w:tcW w:w="2979" w:type="dxa"/>
            <w:gridSpan w:val="2"/>
            <w:shd w:val="clear" w:color="auto" w:fill="auto"/>
            <w:vAlign w:val="center"/>
            <w:hideMark/>
          </w:tcPr>
          <w:p w:rsidR="00262A6C" w:rsidRPr="00871AB0" w:rsidRDefault="00262A6C" w:rsidP="00262A6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23" w:type="dxa"/>
            <w:gridSpan w:val="3"/>
            <w:shd w:val="clear" w:color="auto" w:fill="auto"/>
            <w:vAlign w:val="center"/>
            <w:hideMark/>
          </w:tcPr>
          <w:p w:rsidR="00262A6C" w:rsidRPr="00871AB0" w:rsidRDefault="00262A6C" w:rsidP="00262A6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c>
          <w:tcPr>
            <w:tcW w:w="1329" w:type="dxa"/>
            <w:shd w:val="clear" w:color="auto" w:fill="auto"/>
            <w:vAlign w:val="center"/>
          </w:tcPr>
          <w:p w:rsidR="00262A6C" w:rsidRPr="00871AB0" w:rsidRDefault="00262A6C" w:rsidP="00262A6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74" w:type="dxa"/>
            <w:shd w:val="clear" w:color="auto" w:fill="auto"/>
            <w:vAlign w:val="center"/>
          </w:tcPr>
          <w:p w:rsidR="00262A6C" w:rsidRPr="00871AB0" w:rsidRDefault="00715065" w:rsidP="00262A6C">
            <w:pPr>
              <w:spacing w:after="0" w:line="240" w:lineRule="auto"/>
              <w:jc w:val="center"/>
              <w:rPr>
                <w:rFonts w:ascii="Sylfaen" w:eastAsia="Times New Roman" w:hAnsi="Sylfaen" w:cs="Calibri"/>
                <w:sz w:val="18"/>
                <w:szCs w:val="18"/>
                <w:lang w:val="ka-GE"/>
              </w:rPr>
            </w:pPr>
            <w:r w:rsidRPr="00715065">
              <w:rPr>
                <w:rFonts w:ascii="Sylfaen" w:eastAsia="Times New Roman" w:hAnsi="Sylfaen" w:cs="Calibri"/>
                <w:sz w:val="18"/>
                <w:szCs w:val="18"/>
                <w:lang w:val="ka-GE"/>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871AB0" w:rsidRPr="00871AB0" w:rsidTr="00587A72">
        <w:trPr>
          <w:trHeight w:val="705"/>
        </w:trPr>
        <w:tc>
          <w:tcPr>
            <w:tcW w:w="5300" w:type="dxa"/>
            <w:gridSpan w:val="4"/>
            <w:shd w:val="clear" w:color="auto" w:fill="auto"/>
            <w:vAlign w:val="center"/>
            <w:hideMark/>
          </w:tcPr>
          <w:p w:rsidR="00262A6C" w:rsidRPr="00871AB0" w:rsidRDefault="00262A6C" w:rsidP="00262A6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31" w:type="dxa"/>
            <w:gridSpan w:val="2"/>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 xml:space="preserve">მიღწეული შედეგის შეფასების </w:t>
            </w:r>
            <w:bookmarkStart w:id="3" w:name="_GoBack"/>
            <w:bookmarkEnd w:id="3"/>
            <w:r w:rsidRPr="00871AB0">
              <w:rPr>
                <w:rFonts w:ascii="Sylfaen" w:eastAsia="Times New Roman" w:hAnsi="Sylfaen" w:cs="Calibri"/>
                <w:bCs/>
                <w:sz w:val="18"/>
                <w:szCs w:val="18"/>
                <w:lang w:val="ka-GE"/>
              </w:rPr>
              <w:t>ინდიკატორი</w:t>
            </w:r>
          </w:p>
        </w:tc>
        <w:tc>
          <w:tcPr>
            <w:tcW w:w="2574" w:type="dxa"/>
            <w:vMerge w:val="restart"/>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587A72">
        <w:trPr>
          <w:trHeight w:val="705"/>
        </w:trPr>
        <w:tc>
          <w:tcPr>
            <w:tcW w:w="2598" w:type="dxa"/>
            <w:shd w:val="clear" w:color="auto" w:fill="auto"/>
            <w:vAlign w:val="center"/>
          </w:tcPr>
          <w:p w:rsidR="00262A6C" w:rsidRPr="00871AB0" w:rsidRDefault="008F1294"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435" w:type="dxa"/>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502" w:type="dxa"/>
            <w:tcBorders>
              <w:bottom w:val="single" w:sz="4" w:space="0" w:color="auto"/>
            </w:tcBorders>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262A6C" w:rsidRPr="00871AB0" w:rsidRDefault="00262A6C" w:rsidP="00262A6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74" w:type="dxa"/>
            <w:vMerge/>
            <w:tcBorders>
              <w:bottom w:val="single" w:sz="4" w:space="0" w:color="auto"/>
            </w:tcBorders>
            <w:shd w:val="clear" w:color="auto" w:fill="auto"/>
            <w:vAlign w:val="center"/>
          </w:tcPr>
          <w:p w:rsidR="00262A6C" w:rsidRPr="00871AB0" w:rsidRDefault="00262A6C" w:rsidP="00262A6C">
            <w:pPr>
              <w:spacing w:after="0" w:line="240" w:lineRule="auto"/>
              <w:jc w:val="center"/>
              <w:rPr>
                <w:rFonts w:ascii="Sylfaen" w:eastAsia="Times New Roman" w:hAnsi="Sylfaen" w:cs="Calibri"/>
                <w:b/>
                <w:bCs/>
                <w:sz w:val="18"/>
                <w:szCs w:val="18"/>
              </w:rPr>
            </w:pPr>
          </w:p>
        </w:tc>
      </w:tr>
      <w:tr w:rsidR="00871AB0" w:rsidRPr="00871AB0" w:rsidTr="00587A72">
        <w:trPr>
          <w:trHeight w:val="705"/>
        </w:trPr>
        <w:tc>
          <w:tcPr>
            <w:tcW w:w="2598" w:type="dxa"/>
            <w:shd w:val="clear" w:color="auto" w:fill="auto"/>
            <w:vAlign w:val="center"/>
          </w:tcPr>
          <w:p w:rsidR="007D56FC" w:rsidRPr="00871AB0" w:rsidRDefault="00587A72" w:rsidP="007D56F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მაღალი ხარისხის სტანდარტით განხორციელებული პროექტების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56FC" w:rsidRPr="00871AB0" w:rsidRDefault="007D56FC" w:rsidP="007D56F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3</w:t>
            </w:r>
          </w:p>
        </w:tc>
        <w:tc>
          <w:tcPr>
            <w:tcW w:w="1435" w:type="dxa"/>
            <w:tcBorders>
              <w:top w:val="single" w:sz="4" w:space="0" w:color="auto"/>
              <w:left w:val="nil"/>
              <w:bottom w:val="single" w:sz="4" w:space="0" w:color="auto"/>
              <w:right w:val="single" w:sz="4" w:space="0" w:color="auto"/>
            </w:tcBorders>
            <w:shd w:val="clear" w:color="auto" w:fill="auto"/>
            <w:vAlign w:val="center"/>
          </w:tcPr>
          <w:p w:rsidR="007D56FC" w:rsidRPr="00871AB0" w:rsidRDefault="001B4785" w:rsidP="007D56F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9</w:t>
            </w:r>
          </w:p>
        </w:tc>
        <w:tc>
          <w:tcPr>
            <w:tcW w:w="1502" w:type="dxa"/>
            <w:tcBorders>
              <w:top w:val="single" w:sz="4" w:space="0" w:color="auto"/>
              <w:left w:val="nil"/>
              <w:bottom w:val="single" w:sz="4" w:space="0" w:color="auto"/>
              <w:right w:val="single" w:sz="4" w:space="0" w:color="auto"/>
            </w:tcBorders>
            <w:shd w:val="clear" w:color="auto" w:fill="auto"/>
            <w:vAlign w:val="center"/>
          </w:tcPr>
          <w:p w:rsidR="007D56FC" w:rsidRPr="00871AB0" w:rsidRDefault="00715065" w:rsidP="007D56F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3</w:t>
            </w:r>
          </w:p>
        </w:tc>
        <w:tc>
          <w:tcPr>
            <w:tcW w:w="1329" w:type="dxa"/>
            <w:tcBorders>
              <w:top w:val="single" w:sz="4" w:space="0" w:color="auto"/>
              <w:left w:val="nil"/>
              <w:bottom w:val="single" w:sz="4" w:space="0" w:color="auto"/>
              <w:right w:val="single" w:sz="4" w:space="0" w:color="auto"/>
            </w:tcBorders>
            <w:shd w:val="clear" w:color="auto" w:fill="auto"/>
            <w:vAlign w:val="center"/>
          </w:tcPr>
          <w:p w:rsidR="007D56FC" w:rsidRPr="00871AB0" w:rsidRDefault="007D56FC" w:rsidP="007D56FC">
            <w:pPr>
              <w:spacing w:after="0" w:line="240" w:lineRule="auto"/>
              <w:jc w:val="center"/>
              <w:rPr>
                <w:rFonts w:ascii="Sylfaen" w:eastAsia="Times New Roman" w:hAnsi="Sylfaen" w:cs="Calibri"/>
                <w:bCs/>
                <w:sz w:val="18"/>
                <w:szCs w:val="18"/>
                <w:lang w:val="ka-GE"/>
              </w:rPr>
            </w:pPr>
          </w:p>
        </w:tc>
        <w:tc>
          <w:tcPr>
            <w:tcW w:w="2574" w:type="dxa"/>
            <w:tcBorders>
              <w:bottom w:val="single" w:sz="4" w:space="0" w:color="auto"/>
            </w:tcBorders>
            <w:shd w:val="clear" w:color="auto" w:fill="auto"/>
            <w:vAlign w:val="center"/>
          </w:tcPr>
          <w:p w:rsidR="007D56FC" w:rsidRPr="00871AB0" w:rsidRDefault="001B4785" w:rsidP="007D56F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სამუშაოები დასრულდება 2022 წელში</w:t>
            </w:r>
          </w:p>
        </w:tc>
      </w:tr>
    </w:tbl>
    <w:p w:rsidR="007408C2" w:rsidRPr="00871AB0" w:rsidRDefault="007408C2" w:rsidP="00E41C37">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17"/>
        <w:gridCol w:w="950"/>
        <w:gridCol w:w="1267"/>
        <w:gridCol w:w="1350"/>
        <w:gridCol w:w="104"/>
        <w:gridCol w:w="1540"/>
        <w:gridCol w:w="2586"/>
      </w:tblGrid>
      <w:tr w:rsidR="00871AB0" w:rsidRPr="00871AB0" w:rsidTr="00691D2C">
        <w:trPr>
          <w:trHeight w:val="705"/>
        </w:trPr>
        <w:tc>
          <w:tcPr>
            <w:tcW w:w="2908" w:type="dxa"/>
            <w:gridSpan w:val="2"/>
            <w:shd w:val="clear" w:color="auto" w:fill="auto"/>
            <w:vAlign w:val="center"/>
          </w:tcPr>
          <w:p w:rsidR="007408C2" w:rsidRPr="00871AB0" w:rsidRDefault="007408C2" w:rsidP="00F71CB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797" w:type="dxa"/>
            <w:gridSpan w:val="6"/>
            <w:shd w:val="clear" w:color="auto" w:fill="auto"/>
            <w:vAlign w:val="center"/>
          </w:tcPr>
          <w:p w:rsidR="007408C2" w:rsidRPr="00871AB0" w:rsidRDefault="007B60D5" w:rsidP="00F71CB7">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შადრევან-აუზების ექსპლოატაცია - რეაბილიტაცია (პროგრამული  კოდი 02 06 07)</w:t>
            </w:r>
          </w:p>
        </w:tc>
      </w:tr>
      <w:tr w:rsidR="00871AB0" w:rsidRPr="00871AB0" w:rsidTr="00691D2C">
        <w:trPr>
          <w:trHeight w:val="705"/>
        </w:trPr>
        <w:tc>
          <w:tcPr>
            <w:tcW w:w="2908" w:type="dxa"/>
            <w:gridSpan w:val="2"/>
            <w:shd w:val="clear" w:color="auto" w:fill="auto"/>
            <w:vAlign w:val="center"/>
            <w:hideMark/>
          </w:tcPr>
          <w:p w:rsidR="007408C2" w:rsidRPr="00871AB0" w:rsidRDefault="007408C2"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797" w:type="dxa"/>
            <w:gridSpan w:val="6"/>
            <w:shd w:val="clear" w:color="auto" w:fill="auto"/>
            <w:vAlign w:val="center"/>
            <w:hideMark/>
          </w:tcPr>
          <w:p w:rsidR="007408C2" w:rsidRPr="00871AB0" w:rsidRDefault="007B60D5"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4D6619">
        <w:trPr>
          <w:trHeight w:val="656"/>
        </w:trPr>
        <w:tc>
          <w:tcPr>
            <w:tcW w:w="2908" w:type="dxa"/>
            <w:gridSpan w:val="2"/>
            <w:shd w:val="clear" w:color="auto" w:fill="auto"/>
            <w:vAlign w:val="center"/>
            <w:hideMark/>
          </w:tcPr>
          <w:p w:rsidR="007408C2" w:rsidRPr="00871AB0" w:rsidRDefault="007408C2"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Pr="00871AB0" w:rsidRDefault="007B60D5" w:rsidP="00024B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ეკოლოგიის, რეკრეაციული ინფრასტრუქტურის </w:t>
            </w:r>
            <w:r w:rsidR="004D6619" w:rsidRPr="00871AB0">
              <w:rPr>
                <w:rFonts w:ascii="Sylfaen" w:eastAsia="Times New Roman" w:hAnsi="Sylfaen" w:cs="Calibri"/>
                <w:sz w:val="18"/>
                <w:szCs w:val="18"/>
              </w:rPr>
              <w:t xml:space="preserve">განვითარებისათვის მნიშვნელოვანი </w:t>
            </w:r>
            <w:r w:rsidR="00024B97" w:rsidRPr="00871AB0">
              <w:rPr>
                <w:rFonts w:ascii="Sylfaen" w:eastAsia="Times New Roman" w:hAnsi="Sylfaen" w:cs="Calibri"/>
                <w:sz w:val="18"/>
                <w:szCs w:val="18"/>
                <w:lang w:val="ka-GE"/>
              </w:rPr>
              <w:t>ღონისძიებები გატარდა</w:t>
            </w:r>
            <w:r w:rsidRPr="00871AB0">
              <w:rPr>
                <w:rFonts w:ascii="Sylfaen" w:eastAsia="Times New Roman" w:hAnsi="Sylfaen" w:cs="Calibri"/>
                <w:sz w:val="18"/>
                <w:szCs w:val="18"/>
              </w:rPr>
              <w:t xml:space="preserve"> ქალაქის შადრევან-აუზების ექსპლოატაცია - რეაბილიტაცი</w:t>
            </w:r>
            <w:r w:rsidR="00024B97" w:rsidRPr="00871AB0">
              <w:rPr>
                <w:rFonts w:ascii="Sylfaen" w:eastAsia="Times New Roman" w:hAnsi="Sylfaen" w:cs="Calibri"/>
                <w:sz w:val="18"/>
                <w:szCs w:val="18"/>
                <w:lang w:val="ka-GE"/>
              </w:rPr>
              <w:t>ისთვის</w:t>
            </w:r>
            <w:r w:rsidRPr="00871AB0">
              <w:rPr>
                <w:rFonts w:ascii="Sylfaen" w:eastAsia="Times New Roman" w:hAnsi="Sylfaen" w:cs="Calibri"/>
                <w:sz w:val="18"/>
                <w:szCs w:val="18"/>
              </w:rPr>
              <w:t>.</w:t>
            </w:r>
          </w:p>
        </w:tc>
      </w:tr>
      <w:tr w:rsidR="00871AB0" w:rsidRPr="00871AB0" w:rsidTr="004D6619">
        <w:trPr>
          <w:trHeight w:val="431"/>
        </w:trPr>
        <w:tc>
          <w:tcPr>
            <w:tcW w:w="2908" w:type="dxa"/>
            <w:gridSpan w:val="2"/>
            <w:shd w:val="clear" w:color="auto" w:fill="auto"/>
            <w:vAlign w:val="center"/>
            <w:hideMark/>
          </w:tcPr>
          <w:p w:rsidR="007408C2" w:rsidRPr="00871AB0" w:rsidRDefault="007408C2"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7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408C2" w:rsidRPr="00871AB0" w:rsidRDefault="007B60D5" w:rsidP="004D6619">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შადრევან-აუზების გამართული ფუნქციონირება</w:t>
            </w:r>
          </w:p>
        </w:tc>
      </w:tr>
      <w:tr w:rsidR="00871AB0" w:rsidRPr="00871AB0" w:rsidTr="00691D2C">
        <w:trPr>
          <w:trHeight w:val="510"/>
        </w:trPr>
        <w:tc>
          <w:tcPr>
            <w:tcW w:w="2908" w:type="dxa"/>
            <w:gridSpan w:val="2"/>
            <w:shd w:val="clear" w:color="auto" w:fill="auto"/>
            <w:vAlign w:val="center"/>
            <w:hideMark/>
          </w:tcPr>
          <w:p w:rsidR="007408C2" w:rsidRPr="00871AB0" w:rsidRDefault="007408C2"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671" w:type="dxa"/>
            <w:gridSpan w:val="4"/>
            <w:shd w:val="clear" w:color="auto" w:fill="auto"/>
            <w:vAlign w:val="center"/>
            <w:hideMark/>
          </w:tcPr>
          <w:p w:rsidR="007408C2" w:rsidRPr="00871AB0" w:rsidRDefault="007B60D5"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შეუფერხებლად ფუნქციონირებადი შადრევან-აუზები</w:t>
            </w:r>
          </w:p>
        </w:tc>
        <w:tc>
          <w:tcPr>
            <w:tcW w:w="1540" w:type="dxa"/>
            <w:shd w:val="clear" w:color="auto" w:fill="auto"/>
            <w:vAlign w:val="center"/>
          </w:tcPr>
          <w:p w:rsidR="007408C2" w:rsidRPr="00871AB0" w:rsidRDefault="007408C2"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86" w:type="dxa"/>
            <w:shd w:val="clear" w:color="auto" w:fill="auto"/>
            <w:vAlign w:val="center"/>
          </w:tcPr>
          <w:p w:rsidR="007408C2" w:rsidRPr="00871AB0" w:rsidRDefault="007B60D5"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შეუფერხებლად ფუნქციონირებადი შადრევან-აუზები</w:t>
            </w:r>
          </w:p>
        </w:tc>
      </w:tr>
      <w:tr w:rsidR="00871AB0" w:rsidRPr="00871AB0" w:rsidTr="00691D2C">
        <w:trPr>
          <w:trHeight w:val="705"/>
        </w:trPr>
        <w:tc>
          <w:tcPr>
            <w:tcW w:w="5125" w:type="dxa"/>
            <w:gridSpan w:val="4"/>
            <w:shd w:val="clear" w:color="auto" w:fill="auto"/>
            <w:vAlign w:val="center"/>
            <w:hideMark/>
          </w:tcPr>
          <w:p w:rsidR="007408C2" w:rsidRPr="00871AB0" w:rsidRDefault="007408C2" w:rsidP="00F71CB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994" w:type="dxa"/>
            <w:gridSpan w:val="3"/>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86" w:type="dxa"/>
            <w:vMerge w:val="restart"/>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691D2C">
        <w:trPr>
          <w:trHeight w:val="705"/>
        </w:trPr>
        <w:tc>
          <w:tcPr>
            <w:tcW w:w="2591" w:type="dxa"/>
            <w:shd w:val="clear" w:color="auto" w:fill="auto"/>
            <w:vAlign w:val="center"/>
          </w:tcPr>
          <w:p w:rsidR="007408C2" w:rsidRPr="00871AB0" w:rsidRDefault="008F1294"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tcBorders>
              <w:bottom w:val="single" w:sz="4" w:space="0" w:color="auto"/>
            </w:tcBorders>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644" w:type="dxa"/>
            <w:gridSpan w:val="2"/>
            <w:tcBorders>
              <w:bottom w:val="single" w:sz="4" w:space="0" w:color="auto"/>
            </w:tcBorders>
            <w:shd w:val="clear" w:color="auto" w:fill="auto"/>
            <w:vAlign w:val="center"/>
          </w:tcPr>
          <w:p w:rsidR="007408C2" w:rsidRPr="00871AB0" w:rsidRDefault="007408C2"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86" w:type="dxa"/>
            <w:vMerge/>
            <w:tcBorders>
              <w:bottom w:val="single" w:sz="4" w:space="0" w:color="auto"/>
            </w:tcBorders>
            <w:shd w:val="clear" w:color="auto" w:fill="auto"/>
            <w:vAlign w:val="center"/>
          </w:tcPr>
          <w:p w:rsidR="007408C2" w:rsidRPr="00871AB0" w:rsidRDefault="007408C2" w:rsidP="00F71CB7">
            <w:pPr>
              <w:spacing w:after="0" w:line="240" w:lineRule="auto"/>
              <w:jc w:val="center"/>
              <w:rPr>
                <w:rFonts w:ascii="Sylfaen" w:eastAsia="Times New Roman" w:hAnsi="Sylfaen" w:cs="Calibri"/>
                <w:b/>
                <w:bCs/>
                <w:sz w:val="18"/>
                <w:szCs w:val="18"/>
              </w:rPr>
            </w:pPr>
          </w:p>
        </w:tc>
      </w:tr>
      <w:tr w:rsidR="00871AB0" w:rsidRPr="00871AB0" w:rsidTr="00691D2C">
        <w:trPr>
          <w:trHeight w:val="705"/>
        </w:trPr>
        <w:tc>
          <w:tcPr>
            <w:tcW w:w="2591" w:type="dxa"/>
            <w:shd w:val="clear" w:color="auto" w:fill="auto"/>
            <w:vAlign w:val="center"/>
          </w:tcPr>
          <w:p w:rsidR="007B60D5" w:rsidRPr="00871AB0" w:rsidRDefault="00691D2C" w:rsidP="007B60D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ფუნქციონირებადი შადრევან-აუზების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8</w:t>
            </w:r>
          </w:p>
        </w:tc>
        <w:tc>
          <w:tcPr>
            <w:tcW w:w="1267" w:type="dxa"/>
            <w:tcBorders>
              <w:top w:val="single" w:sz="4" w:space="0" w:color="auto"/>
              <w:left w:val="nil"/>
              <w:bottom w:val="single" w:sz="4" w:space="0" w:color="auto"/>
              <w:right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8</w:t>
            </w:r>
          </w:p>
        </w:tc>
        <w:tc>
          <w:tcPr>
            <w:tcW w:w="1350" w:type="dxa"/>
            <w:tcBorders>
              <w:top w:val="single" w:sz="4" w:space="0" w:color="auto"/>
              <w:left w:val="nil"/>
              <w:bottom w:val="single" w:sz="4" w:space="0" w:color="auto"/>
              <w:right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8</w:t>
            </w:r>
          </w:p>
        </w:tc>
        <w:tc>
          <w:tcPr>
            <w:tcW w:w="1644" w:type="dxa"/>
            <w:gridSpan w:val="2"/>
            <w:tcBorders>
              <w:top w:val="single" w:sz="4" w:space="0" w:color="auto"/>
              <w:left w:val="nil"/>
              <w:bottom w:val="single" w:sz="4" w:space="0" w:color="auto"/>
              <w:right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100%</w:t>
            </w:r>
          </w:p>
        </w:tc>
        <w:tc>
          <w:tcPr>
            <w:tcW w:w="2586" w:type="dxa"/>
            <w:tcBorders>
              <w:bottom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p>
        </w:tc>
      </w:tr>
    </w:tbl>
    <w:p w:rsidR="007408C2" w:rsidRPr="00871AB0" w:rsidRDefault="007408C2"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6"/>
        <w:gridCol w:w="1267"/>
        <w:gridCol w:w="1267"/>
        <w:gridCol w:w="1144"/>
        <w:gridCol w:w="194"/>
        <w:gridCol w:w="1329"/>
        <w:gridCol w:w="2553"/>
      </w:tblGrid>
      <w:tr w:rsidR="00871AB0" w:rsidRPr="00871AB0" w:rsidTr="00D85A3E">
        <w:trPr>
          <w:trHeight w:val="705"/>
        </w:trPr>
        <w:tc>
          <w:tcPr>
            <w:tcW w:w="2785" w:type="dxa"/>
            <w:shd w:val="clear" w:color="auto" w:fill="auto"/>
            <w:vAlign w:val="center"/>
          </w:tcPr>
          <w:p w:rsidR="006F322C" w:rsidRPr="00871AB0" w:rsidRDefault="006F322C" w:rsidP="00D85A3E">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20" w:type="dxa"/>
            <w:gridSpan w:val="7"/>
            <w:shd w:val="clear" w:color="auto" w:fill="auto"/>
            <w:vAlign w:val="center"/>
          </w:tcPr>
          <w:p w:rsidR="006F322C" w:rsidRPr="00871AB0" w:rsidRDefault="006F322C" w:rsidP="00D85A3E">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ქუთაისის მუნიციპალური სატრანსპორტო სისტემის სუბსიდირება (პროგრამული კოდი 02 07 01)</w:t>
            </w:r>
          </w:p>
        </w:tc>
      </w:tr>
      <w:tr w:rsidR="00871AB0" w:rsidRPr="00871AB0" w:rsidTr="00D85A3E">
        <w:trPr>
          <w:trHeight w:val="705"/>
        </w:trPr>
        <w:tc>
          <w:tcPr>
            <w:tcW w:w="2785" w:type="dxa"/>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20" w:type="dxa"/>
            <w:gridSpan w:val="7"/>
            <w:shd w:val="clear" w:color="auto" w:fill="auto"/>
            <w:vAlign w:val="center"/>
            <w:hideMark/>
          </w:tcPr>
          <w:p w:rsidR="006F322C" w:rsidRPr="00871AB0" w:rsidRDefault="006F322C" w:rsidP="00D85A3E">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1AB0" w:rsidRPr="00871AB0" w:rsidTr="00D85A3E">
        <w:trPr>
          <w:trHeight w:val="422"/>
        </w:trPr>
        <w:tc>
          <w:tcPr>
            <w:tcW w:w="2785" w:type="dxa"/>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w:t>
            </w:r>
          </w:p>
        </w:tc>
      </w:tr>
      <w:tr w:rsidR="00871AB0" w:rsidRPr="00871AB0" w:rsidTr="00D85A3E">
        <w:trPr>
          <w:trHeight w:val="521"/>
        </w:trPr>
        <w:tc>
          <w:tcPr>
            <w:tcW w:w="2785" w:type="dxa"/>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მიზანი</w:t>
            </w:r>
          </w:p>
        </w:tc>
        <w:tc>
          <w:tcPr>
            <w:tcW w:w="7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შპს „ქუთაისის სატრანსპორტო კომპანიის “ ფუნქციონირების ხელშეწყობა</w:t>
            </w:r>
          </w:p>
        </w:tc>
      </w:tr>
      <w:tr w:rsidR="00871AB0" w:rsidRPr="00871AB0" w:rsidTr="00D85A3E">
        <w:trPr>
          <w:trHeight w:val="510"/>
        </w:trPr>
        <w:tc>
          <w:tcPr>
            <w:tcW w:w="2785" w:type="dxa"/>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44" w:type="dxa"/>
            <w:gridSpan w:val="4"/>
            <w:shd w:val="clear" w:color="auto" w:fill="auto"/>
            <w:vAlign w:val="center"/>
            <w:hideMark/>
          </w:tcPr>
          <w:p w:rsidR="006F322C" w:rsidRPr="00871AB0" w:rsidRDefault="006F322C" w:rsidP="00D85A3E">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შპს „ქუთაისის სატრანსპორტო კომპანიის"  გამართული ფუნქციონირება. მოსახლეობისათვის ხარისხიანი სერვისის მიწოდება</w:t>
            </w:r>
          </w:p>
        </w:tc>
        <w:tc>
          <w:tcPr>
            <w:tcW w:w="1523" w:type="dxa"/>
            <w:gridSpan w:val="2"/>
            <w:shd w:val="clear" w:color="auto" w:fill="auto"/>
            <w:vAlign w:val="center"/>
          </w:tcPr>
          <w:p w:rsidR="006F322C" w:rsidRPr="00871AB0" w:rsidRDefault="006F322C" w:rsidP="00D85A3E">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53" w:type="dxa"/>
            <w:shd w:val="clear" w:color="auto" w:fill="auto"/>
            <w:vAlign w:val="center"/>
          </w:tcPr>
          <w:p w:rsidR="006F322C" w:rsidRPr="00871AB0" w:rsidRDefault="006F322C" w:rsidP="006F322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მუნიციპალური ტრანსპორტის განვითარების ხელშეწყობა</w:t>
            </w:r>
          </w:p>
        </w:tc>
      </w:tr>
      <w:tr w:rsidR="00871AB0" w:rsidRPr="00871AB0" w:rsidTr="00D85A3E">
        <w:trPr>
          <w:trHeight w:val="705"/>
        </w:trPr>
        <w:tc>
          <w:tcPr>
            <w:tcW w:w="5485" w:type="dxa"/>
            <w:gridSpan w:val="4"/>
            <w:shd w:val="clear" w:color="auto" w:fill="auto"/>
            <w:vAlign w:val="center"/>
            <w:hideMark/>
          </w:tcPr>
          <w:p w:rsidR="006F322C" w:rsidRPr="00871AB0" w:rsidRDefault="006F322C" w:rsidP="00D85A3E">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67" w:type="dxa"/>
            <w:gridSpan w:val="3"/>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53" w:type="dxa"/>
            <w:vMerge w:val="restart"/>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D85A3E">
        <w:trPr>
          <w:trHeight w:val="705"/>
        </w:trPr>
        <w:tc>
          <w:tcPr>
            <w:tcW w:w="2951" w:type="dxa"/>
            <w:gridSpan w:val="2"/>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38" w:type="dxa"/>
            <w:gridSpan w:val="2"/>
            <w:tcBorders>
              <w:bottom w:val="single" w:sz="4" w:space="0" w:color="auto"/>
            </w:tcBorders>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53" w:type="dxa"/>
            <w:vMerge/>
            <w:tcBorders>
              <w:bottom w:val="single" w:sz="4" w:space="0" w:color="auto"/>
            </w:tcBorders>
            <w:shd w:val="clear" w:color="auto" w:fill="auto"/>
            <w:vAlign w:val="center"/>
          </w:tcPr>
          <w:p w:rsidR="006F322C" w:rsidRPr="00871AB0" w:rsidRDefault="006F322C" w:rsidP="00D85A3E">
            <w:pPr>
              <w:spacing w:after="0" w:line="240" w:lineRule="auto"/>
              <w:jc w:val="center"/>
              <w:rPr>
                <w:rFonts w:ascii="Sylfaen" w:eastAsia="Times New Roman" w:hAnsi="Sylfaen" w:cs="Calibri"/>
                <w:b/>
                <w:bCs/>
                <w:sz w:val="18"/>
                <w:szCs w:val="18"/>
              </w:rPr>
            </w:pPr>
          </w:p>
        </w:tc>
      </w:tr>
      <w:tr w:rsidR="00871AB0" w:rsidRPr="00871AB0" w:rsidTr="00D85A3E">
        <w:trPr>
          <w:trHeight w:val="332"/>
        </w:trPr>
        <w:tc>
          <w:tcPr>
            <w:tcW w:w="2951" w:type="dxa"/>
            <w:gridSpan w:val="2"/>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შპს „ქუთაისის სატრანსპორტო კომპანიის" გამართული ფუნქციონირება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6F322C" w:rsidRPr="00871AB0" w:rsidRDefault="00511BCB" w:rsidP="00D85A3E">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80%</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6F322C" w:rsidRPr="00511BCB" w:rsidRDefault="00511BCB" w:rsidP="00D85A3E">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80%</w:t>
            </w:r>
          </w:p>
        </w:tc>
        <w:tc>
          <w:tcPr>
            <w:tcW w:w="1329" w:type="dxa"/>
            <w:tcBorders>
              <w:top w:val="single" w:sz="4" w:space="0" w:color="auto"/>
              <w:left w:val="nil"/>
              <w:bottom w:val="single" w:sz="4" w:space="0" w:color="auto"/>
              <w:right w:val="single" w:sz="4" w:space="0" w:color="auto"/>
            </w:tcBorders>
            <w:shd w:val="clear" w:color="auto" w:fill="auto"/>
            <w:vAlign w:val="center"/>
          </w:tcPr>
          <w:p w:rsidR="006F322C" w:rsidRPr="00511BCB" w:rsidRDefault="00511BCB" w:rsidP="00D85A3E">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100%</w:t>
            </w:r>
          </w:p>
        </w:tc>
        <w:tc>
          <w:tcPr>
            <w:tcW w:w="2553" w:type="dxa"/>
            <w:tcBorders>
              <w:bottom w:val="single" w:sz="4" w:space="0" w:color="auto"/>
            </w:tcBorders>
            <w:shd w:val="clear" w:color="auto" w:fill="auto"/>
            <w:vAlign w:val="center"/>
          </w:tcPr>
          <w:p w:rsidR="006F322C" w:rsidRPr="00871AB0" w:rsidRDefault="006F322C" w:rsidP="00D85A3E">
            <w:pPr>
              <w:spacing w:after="0" w:line="240" w:lineRule="auto"/>
              <w:jc w:val="center"/>
              <w:rPr>
                <w:rFonts w:ascii="Sylfaen" w:eastAsia="Times New Roman" w:hAnsi="Sylfaen" w:cs="Calibri"/>
                <w:bCs/>
                <w:sz w:val="18"/>
                <w:szCs w:val="18"/>
                <w:lang w:val="ka-GE"/>
              </w:rPr>
            </w:pPr>
          </w:p>
        </w:tc>
      </w:tr>
    </w:tbl>
    <w:p w:rsidR="006F322C" w:rsidRPr="00871AB0" w:rsidRDefault="006F322C" w:rsidP="006F322C">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66"/>
        <w:gridCol w:w="1267"/>
        <w:gridCol w:w="1267"/>
        <w:gridCol w:w="1144"/>
        <w:gridCol w:w="194"/>
        <w:gridCol w:w="1329"/>
        <w:gridCol w:w="2553"/>
      </w:tblGrid>
      <w:tr w:rsidR="00871AB0" w:rsidRPr="00871AB0" w:rsidTr="00097F18">
        <w:trPr>
          <w:trHeight w:val="705"/>
        </w:trPr>
        <w:tc>
          <w:tcPr>
            <w:tcW w:w="2785" w:type="dxa"/>
            <w:shd w:val="clear" w:color="auto" w:fill="auto"/>
            <w:vAlign w:val="center"/>
          </w:tcPr>
          <w:p w:rsidR="007B60D5" w:rsidRPr="00871AB0" w:rsidRDefault="007B60D5" w:rsidP="00F71CB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20" w:type="dxa"/>
            <w:gridSpan w:val="7"/>
            <w:shd w:val="clear" w:color="auto" w:fill="auto"/>
            <w:vAlign w:val="center"/>
          </w:tcPr>
          <w:p w:rsidR="007B60D5" w:rsidRPr="00871AB0" w:rsidRDefault="007B60D5" w:rsidP="00F71CB7">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სტიქიის შედეგად სალიკვიდაციო ღონისძიებების განხორციელება (პროგრამული  კოდი 02 09)</w:t>
            </w:r>
          </w:p>
        </w:tc>
      </w:tr>
      <w:tr w:rsidR="00871AB0" w:rsidRPr="00871AB0" w:rsidTr="00097F18">
        <w:trPr>
          <w:trHeight w:val="705"/>
        </w:trPr>
        <w:tc>
          <w:tcPr>
            <w:tcW w:w="278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20" w:type="dxa"/>
            <w:gridSpan w:val="7"/>
            <w:shd w:val="clear" w:color="auto" w:fill="auto"/>
            <w:vAlign w:val="center"/>
            <w:hideMark/>
          </w:tcPr>
          <w:p w:rsidR="007B60D5" w:rsidRPr="00871AB0" w:rsidRDefault="007B60D5"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w:t>
            </w:r>
            <w:r w:rsidRPr="00871AB0">
              <w:rPr>
                <w:rFonts w:ascii="Sylfaen" w:eastAsia="Times New Roman" w:hAnsi="Sylfaen" w:cs="Calibri"/>
                <w:sz w:val="18"/>
                <w:szCs w:val="18"/>
              </w:rPr>
              <w:t>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097F18">
        <w:trPr>
          <w:trHeight w:val="422"/>
        </w:trPr>
        <w:tc>
          <w:tcPr>
            <w:tcW w:w="2785" w:type="dxa"/>
            <w:shd w:val="clear" w:color="auto" w:fill="auto"/>
            <w:vAlign w:val="center"/>
            <w:hideMark/>
          </w:tcPr>
          <w:p w:rsidR="007B60D5" w:rsidRPr="00871AB0" w:rsidRDefault="007B60D5" w:rsidP="007B60D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60D5" w:rsidRPr="00871AB0" w:rsidRDefault="0040688B" w:rsidP="00097F18">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 xml:space="preserve">განხორციელდა </w:t>
            </w:r>
            <w:r w:rsidR="007B60D5" w:rsidRPr="00871AB0">
              <w:rPr>
                <w:rFonts w:ascii="Sylfaen" w:eastAsia="Times New Roman" w:hAnsi="Sylfaen" w:cs="Calibri"/>
                <w:bCs/>
                <w:sz w:val="18"/>
                <w:szCs w:val="18"/>
              </w:rPr>
              <w:t>სტიქიის შედეგად დაზიანებული ინფრასტრუქტურის აღდგენა - რეაბილიტაცია</w:t>
            </w:r>
            <w:r w:rsidR="00024B97" w:rsidRPr="00871AB0">
              <w:rPr>
                <w:rFonts w:ascii="Sylfaen" w:eastAsia="Times New Roman" w:hAnsi="Sylfaen" w:cs="Calibri"/>
                <w:bCs/>
                <w:sz w:val="18"/>
                <w:szCs w:val="18"/>
                <w:lang w:val="ka-GE"/>
              </w:rPr>
              <w:t>.</w:t>
            </w:r>
          </w:p>
        </w:tc>
      </w:tr>
      <w:tr w:rsidR="00871AB0" w:rsidRPr="00871AB0" w:rsidTr="00097F18">
        <w:trPr>
          <w:trHeight w:val="521"/>
        </w:trPr>
        <w:tc>
          <w:tcPr>
            <w:tcW w:w="278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B60D5" w:rsidRPr="00871AB0" w:rsidRDefault="007B60D5" w:rsidP="00E3026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სტიქიური მოვლენების პრევენცია</w:t>
            </w:r>
          </w:p>
        </w:tc>
      </w:tr>
      <w:tr w:rsidR="00871AB0" w:rsidRPr="00871AB0" w:rsidTr="00097F18">
        <w:trPr>
          <w:trHeight w:val="510"/>
        </w:trPr>
        <w:tc>
          <w:tcPr>
            <w:tcW w:w="278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44" w:type="dxa"/>
            <w:gridSpan w:val="4"/>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c>
          <w:tcPr>
            <w:tcW w:w="1523" w:type="dxa"/>
            <w:gridSpan w:val="2"/>
            <w:shd w:val="clear" w:color="auto" w:fill="auto"/>
            <w:vAlign w:val="center"/>
          </w:tcPr>
          <w:p w:rsidR="007B60D5" w:rsidRPr="00871AB0" w:rsidRDefault="007B60D5"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53"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მუნიციპალური და კერძო ინფრასტრუქტურის უსაფრთხოება; სტიქიის შედეგად დაზიანებული ინფრასტრუქტურის და ქონების აღდგენა</w:t>
            </w:r>
          </w:p>
        </w:tc>
      </w:tr>
      <w:tr w:rsidR="00871AB0" w:rsidRPr="00871AB0" w:rsidTr="00097F18">
        <w:trPr>
          <w:trHeight w:val="705"/>
        </w:trPr>
        <w:tc>
          <w:tcPr>
            <w:tcW w:w="5485" w:type="dxa"/>
            <w:gridSpan w:val="4"/>
            <w:shd w:val="clear" w:color="auto" w:fill="auto"/>
            <w:vAlign w:val="center"/>
            <w:hideMark/>
          </w:tcPr>
          <w:p w:rsidR="007B60D5" w:rsidRPr="00871AB0" w:rsidRDefault="007B60D5" w:rsidP="00F71CB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67" w:type="dxa"/>
            <w:gridSpan w:val="3"/>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53" w:type="dxa"/>
            <w:vMerge w:val="restart"/>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97F18">
        <w:trPr>
          <w:trHeight w:val="705"/>
        </w:trPr>
        <w:tc>
          <w:tcPr>
            <w:tcW w:w="2951" w:type="dxa"/>
            <w:gridSpan w:val="2"/>
            <w:shd w:val="clear" w:color="auto" w:fill="auto"/>
            <w:vAlign w:val="center"/>
          </w:tcPr>
          <w:p w:rsidR="007B60D5" w:rsidRPr="00871AB0" w:rsidRDefault="008F1294"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38" w:type="dxa"/>
            <w:gridSpan w:val="2"/>
            <w:tcBorders>
              <w:bottom w:val="single" w:sz="4" w:space="0" w:color="auto"/>
            </w:tcBorders>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53" w:type="dxa"/>
            <w:vMerge/>
            <w:tcBorders>
              <w:bottom w:val="single" w:sz="4" w:space="0" w:color="auto"/>
            </w:tcBorders>
            <w:shd w:val="clear" w:color="auto" w:fill="auto"/>
            <w:vAlign w:val="center"/>
          </w:tcPr>
          <w:p w:rsidR="007B60D5" w:rsidRPr="00871AB0" w:rsidRDefault="007B60D5" w:rsidP="00F71CB7">
            <w:pPr>
              <w:spacing w:after="0" w:line="240" w:lineRule="auto"/>
              <w:jc w:val="center"/>
              <w:rPr>
                <w:rFonts w:ascii="Sylfaen" w:eastAsia="Times New Roman" w:hAnsi="Sylfaen" w:cs="Calibri"/>
                <w:b/>
                <w:bCs/>
                <w:sz w:val="18"/>
                <w:szCs w:val="18"/>
              </w:rPr>
            </w:pPr>
          </w:p>
        </w:tc>
      </w:tr>
      <w:tr w:rsidR="00871AB0" w:rsidRPr="00871AB0" w:rsidTr="00097F18">
        <w:trPr>
          <w:trHeight w:val="332"/>
        </w:trPr>
        <w:tc>
          <w:tcPr>
            <w:tcW w:w="2951" w:type="dxa"/>
            <w:gridSpan w:val="2"/>
            <w:shd w:val="clear" w:color="auto" w:fill="auto"/>
            <w:vAlign w:val="center"/>
          </w:tcPr>
          <w:p w:rsidR="007B60D5" w:rsidRPr="00871AB0" w:rsidRDefault="00097F18" w:rsidP="006F322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 xml:space="preserve">მოწყობილი ან/და რეაბილიტირებული </w:t>
            </w:r>
            <w:r w:rsidR="006F322C" w:rsidRPr="00871AB0">
              <w:rPr>
                <w:rFonts w:ascii="Sylfaen" w:eastAsia="Times New Roman" w:hAnsi="Sylfaen" w:cs="Calibri"/>
                <w:bCs/>
                <w:sz w:val="18"/>
                <w:szCs w:val="18"/>
                <w:lang w:val="ka-GE"/>
              </w:rPr>
              <w:t>ობიექტების</w:t>
            </w:r>
            <w:r w:rsidRPr="00871AB0">
              <w:rPr>
                <w:rFonts w:ascii="Sylfaen" w:eastAsia="Times New Roman" w:hAnsi="Sylfaen" w:cs="Calibri"/>
                <w:bCs/>
                <w:sz w:val="18"/>
                <w:szCs w:val="18"/>
                <w:lang w:val="ka-GE"/>
              </w:rPr>
              <w:t xml:space="preserve"> რაოდნეობა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7B60D5" w:rsidRPr="00715065" w:rsidRDefault="00715065" w:rsidP="007B60D5">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3</w:t>
            </w:r>
          </w:p>
        </w:tc>
        <w:tc>
          <w:tcPr>
            <w:tcW w:w="1338" w:type="dxa"/>
            <w:gridSpan w:val="2"/>
            <w:tcBorders>
              <w:top w:val="single" w:sz="4" w:space="0" w:color="auto"/>
              <w:left w:val="nil"/>
              <w:bottom w:val="single" w:sz="4" w:space="0" w:color="auto"/>
              <w:right w:val="single" w:sz="4" w:space="0" w:color="auto"/>
            </w:tcBorders>
            <w:shd w:val="clear" w:color="auto" w:fill="auto"/>
            <w:vAlign w:val="center"/>
          </w:tcPr>
          <w:p w:rsidR="007B60D5" w:rsidRPr="00715065" w:rsidRDefault="00715065" w:rsidP="007B60D5">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3</w:t>
            </w:r>
          </w:p>
        </w:tc>
        <w:tc>
          <w:tcPr>
            <w:tcW w:w="1329" w:type="dxa"/>
            <w:tcBorders>
              <w:top w:val="single" w:sz="4" w:space="0" w:color="auto"/>
              <w:left w:val="nil"/>
              <w:bottom w:val="single" w:sz="4" w:space="0" w:color="auto"/>
              <w:right w:val="single" w:sz="4" w:space="0" w:color="auto"/>
            </w:tcBorders>
            <w:shd w:val="clear" w:color="auto" w:fill="auto"/>
            <w:vAlign w:val="center"/>
          </w:tcPr>
          <w:p w:rsidR="007B60D5" w:rsidRPr="00871AB0" w:rsidRDefault="00715065" w:rsidP="007B60D5">
            <w:pPr>
              <w:spacing w:after="0" w:line="240" w:lineRule="auto"/>
              <w:jc w:val="center"/>
              <w:rPr>
                <w:rFonts w:ascii="Sylfaen" w:eastAsia="Times New Roman" w:hAnsi="Sylfaen" w:cs="Calibri"/>
                <w:bCs/>
                <w:sz w:val="18"/>
                <w:szCs w:val="18"/>
              </w:rPr>
            </w:pPr>
            <w:r>
              <w:rPr>
                <w:rFonts w:ascii="Sylfaen" w:eastAsia="Times New Roman" w:hAnsi="Sylfaen" w:cs="Calibri"/>
                <w:bCs/>
                <w:sz w:val="18"/>
                <w:szCs w:val="18"/>
                <w:lang w:val="ka-GE"/>
              </w:rPr>
              <w:t>100</w:t>
            </w:r>
            <w:r w:rsidR="00E30267" w:rsidRPr="00871AB0">
              <w:rPr>
                <w:rFonts w:ascii="Sylfaen" w:eastAsia="Times New Roman" w:hAnsi="Sylfaen" w:cs="Calibri"/>
                <w:bCs/>
                <w:sz w:val="18"/>
                <w:szCs w:val="18"/>
              </w:rPr>
              <w:t>%</w:t>
            </w:r>
          </w:p>
        </w:tc>
        <w:tc>
          <w:tcPr>
            <w:tcW w:w="2553" w:type="dxa"/>
            <w:tcBorders>
              <w:bottom w:val="single" w:sz="4" w:space="0" w:color="auto"/>
            </w:tcBorders>
            <w:shd w:val="clear" w:color="auto" w:fill="auto"/>
            <w:vAlign w:val="center"/>
          </w:tcPr>
          <w:p w:rsidR="007B60D5" w:rsidRPr="00871AB0" w:rsidRDefault="007B60D5" w:rsidP="007B60D5">
            <w:pPr>
              <w:spacing w:after="0" w:line="240" w:lineRule="auto"/>
              <w:jc w:val="center"/>
              <w:rPr>
                <w:rFonts w:ascii="Sylfaen" w:eastAsia="Times New Roman" w:hAnsi="Sylfaen" w:cs="Calibri"/>
                <w:bCs/>
                <w:sz w:val="18"/>
                <w:szCs w:val="18"/>
                <w:lang w:val="ka-GE"/>
              </w:rPr>
            </w:pPr>
          </w:p>
        </w:tc>
      </w:tr>
    </w:tbl>
    <w:p w:rsidR="007B60D5" w:rsidRPr="00871AB0" w:rsidRDefault="007B60D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0"/>
        <w:gridCol w:w="1343"/>
        <w:gridCol w:w="1267"/>
        <w:gridCol w:w="1350"/>
        <w:gridCol w:w="1350"/>
        <w:gridCol w:w="2430"/>
      </w:tblGrid>
      <w:tr w:rsidR="00871AB0" w:rsidRPr="00871AB0" w:rsidTr="00B35858">
        <w:trPr>
          <w:trHeight w:val="705"/>
        </w:trPr>
        <w:tc>
          <w:tcPr>
            <w:tcW w:w="2405" w:type="dxa"/>
            <w:shd w:val="clear" w:color="auto" w:fill="auto"/>
            <w:vAlign w:val="center"/>
          </w:tcPr>
          <w:p w:rsidR="007B60D5" w:rsidRPr="00871AB0" w:rsidRDefault="007B60D5" w:rsidP="00F71CB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300" w:type="dxa"/>
            <w:gridSpan w:val="6"/>
            <w:shd w:val="clear" w:color="auto" w:fill="auto"/>
            <w:vAlign w:val="center"/>
          </w:tcPr>
          <w:p w:rsidR="007B60D5" w:rsidRPr="00871AB0" w:rsidRDefault="007B60D5" w:rsidP="00F71CB7">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საპროექტო-სახარჯთაღრიცხვო სამუშაოები (პროგრამული  კოდი 02 10)</w:t>
            </w:r>
          </w:p>
        </w:tc>
      </w:tr>
      <w:tr w:rsidR="00871AB0" w:rsidRPr="00871AB0" w:rsidTr="00B35858">
        <w:trPr>
          <w:trHeight w:val="705"/>
        </w:trPr>
        <w:tc>
          <w:tcPr>
            <w:tcW w:w="240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300" w:type="dxa"/>
            <w:gridSpan w:val="6"/>
            <w:shd w:val="clear" w:color="auto" w:fill="auto"/>
            <w:vAlign w:val="center"/>
            <w:hideMark/>
          </w:tcPr>
          <w:p w:rsidR="007B60D5" w:rsidRPr="00871AB0" w:rsidRDefault="007B60D5"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871AB0" w:rsidRPr="00871AB0" w:rsidTr="00A00BD5">
        <w:trPr>
          <w:trHeight w:val="701"/>
        </w:trPr>
        <w:tc>
          <w:tcPr>
            <w:tcW w:w="240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300" w:type="dxa"/>
            <w:gridSpan w:val="6"/>
            <w:shd w:val="clear" w:color="auto" w:fill="auto"/>
            <w:vAlign w:val="center"/>
            <w:hideMark/>
          </w:tcPr>
          <w:p w:rsidR="007B60D5" w:rsidRPr="00871AB0" w:rsidRDefault="007B60D5" w:rsidP="0040688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პროექტირების ეტაპზე </w:t>
            </w:r>
            <w:r w:rsidR="0040688B" w:rsidRPr="00871AB0">
              <w:rPr>
                <w:rFonts w:ascii="Sylfaen" w:eastAsia="Times New Roman" w:hAnsi="Sylfaen" w:cs="Calibri"/>
                <w:sz w:val="18"/>
                <w:szCs w:val="18"/>
                <w:lang w:val="ka-GE"/>
              </w:rPr>
              <w:t>მო</w:t>
            </w:r>
            <w:r w:rsidR="0040688B" w:rsidRPr="00871AB0">
              <w:rPr>
                <w:rFonts w:ascii="Sylfaen" w:eastAsia="Times New Roman" w:hAnsi="Sylfaen" w:cs="Calibri"/>
                <w:sz w:val="18"/>
                <w:szCs w:val="18"/>
              </w:rPr>
              <w:t>ხდ</w:t>
            </w:r>
            <w:r w:rsidRPr="00871AB0">
              <w:rPr>
                <w:rFonts w:ascii="Sylfaen" w:eastAsia="Times New Roman" w:hAnsi="Sylfaen" w:cs="Calibri"/>
                <w:sz w:val="18"/>
                <w:szCs w:val="18"/>
              </w:rPr>
              <w:t>ა საინჟინრო გადაწყვეტილებე</w:t>
            </w:r>
            <w:r w:rsidR="0040688B" w:rsidRPr="00871AB0">
              <w:rPr>
                <w:rFonts w:ascii="Sylfaen" w:eastAsia="Times New Roman" w:hAnsi="Sylfaen" w:cs="Calibri"/>
                <w:sz w:val="18"/>
                <w:szCs w:val="18"/>
              </w:rPr>
              <w:t>ბის მიღება, რომელიც განაპირობებდა</w:t>
            </w:r>
            <w:r w:rsidRPr="00871AB0">
              <w:rPr>
                <w:rFonts w:ascii="Sylfaen" w:eastAsia="Times New Roman" w:hAnsi="Sylfaen" w:cs="Calibri"/>
                <w:sz w:val="18"/>
                <w:szCs w:val="18"/>
              </w:rPr>
              <w:t xml:space="preserve">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871AB0" w:rsidRPr="00871AB0" w:rsidTr="00A00BD5">
        <w:trPr>
          <w:trHeight w:val="305"/>
        </w:trPr>
        <w:tc>
          <w:tcPr>
            <w:tcW w:w="240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300" w:type="dxa"/>
            <w:gridSpan w:val="6"/>
            <w:shd w:val="clear" w:color="auto" w:fill="auto"/>
            <w:vAlign w:val="center"/>
            <w:hideMark/>
          </w:tcPr>
          <w:p w:rsidR="007B60D5" w:rsidRPr="00871AB0" w:rsidRDefault="007B60D5" w:rsidP="0040688B">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სრულყოფილი საპროექტო-სახარჯთაღრიცხვო სამუშაოების  შეძენა</w:t>
            </w:r>
          </w:p>
        </w:tc>
      </w:tr>
      <w:tr w:rsidR="00871AB0" w:rsidRPr="00871AB0" w:rsidTr="002E0A17">
        <w:trPr>
          <w:trHeight w:val="510"/>
        </w:trPr>
        <w:tc>
          <w:tcPr>
            <w:tcW w:w="2405" w:type="dxa"/>
            <w:shd w:val="clear" w:color="auto" w:fill="auto"/>
            <w:vAlign w:val="center"/>
            <w:hideMark/>
          </w:tcPr>
          <w:p w:rsidR="007B60D5" w:rsidRPr="00871AB0" w:rsidRDefault="007B60D5"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520" w:type="dxa"/>
            <w:gridSpan w:val="4"/>
            <w:shd w:val="clear" w:color="auto" w:fill="auto"/>
            <w:vAlign w:val="center"/>
            <w:hideMark/>
          </w:tcPr>
          <w:p w:rsidR="007B60D5" w:rsidRPr="00871AB0" w:rsidRDefault="007B60D5"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სრულყოფილი საპროექტო დოკუმენტაცია</w:t>
            </w:r>
          </w:p>
        </w:tc>
        <w:tc>
          <w:tcPr>
            <w:tcW w:w="1350" w:type="dxa"/>
            <w:shd w:val="clear" w:color="auto" w:fill="auto"/>
            <w:vAlign w:val="center"/>
          </w:tcPr>
          <w:p w:rsidR="007B60D5" w:rsidRPr="00871AB0" w:rsidRDefault="007B60D5"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430"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სრულყოფილი საპროექტო დოკუმენტაცია</w:t>
            </w:r>
          </w:p>
        </w:tc>
      </w:tr>
      <w:tr w:rsidR="00871AB0" w:rsidRPr="00871AB0" w:rsidTr="00A00BD5">
        <w:trPr>
          <w:trHeight w:val="557"/>
        </w:trPr>
        <w:tc>
          <w:tcPr>
            <w:tcW w:w="5575" w:type="dxa"/>
            <w:gridSpan w:val="4"/>
            <w:shd w:val="clear" w:color="auto" w:fill="auto"/>
            <w:vAlign w:val="center"/>
            <w:hideMark/>
          </w:tcPr>
          <w:p w:rsidR="007B60D5" w:rsidRPr="00871AB0" w:rsidRDefault="007B60D5" w:rsidP="00F71CB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2"/>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430" w:type="dxa"/>
            <w:vMerge w:val="restart"/>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2E0A17">
        <w:trPr>
          <w:trHeight w:val="705"/>
        </w:trPr>
        <w:tc>
          <w:tcPr>
            <w:tcW w:w="2965" w:type="dxa"/>
            <w:gridSpan w:val="2"/>
            <w:shd w:val="clear" w:color="auto" w:fill="auto"/>
            <w:vAlign w:val="center"/>
          </w:tcPr>
          <w:p w:rsidR="007B60D5" w:rsidRPr="00871AB0" w:rsidRDefault="009B517A"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lastRenderedPageBreak/>
              <w:t>დასახელება</w:t>
            </w:r>
          </w:p>
        </w:tc>
        <w:tc>
          <w:tcPr>
            <w:tcW w:w="1343"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7B60D5" w:rsidRPr="00871AB0" w:rsidRDefault="007B60D5"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430" w:type="dxa"/>
            <w:vMerge/>
            <w:shd w:val="clear" w:color="auto" w:fill="auto"/>
            <w:vAlign w:val="center"/>
          </w:tcPr>
          <w:p w:rsidR="007B60D5" w:rsidRPr="00871AB0" w:rsidRDefault="007B60D5" w:rsidP="00F71CB7">
            <w:pPr>
              <w:spacing w:after="0" w:line="240" w:lineRule="auto"/>
              <w:jc w:val="center"/>
              <w:rPr>
                <w:rFonts w:ascii="Sylfaen" w:eastAsia="Times New Roman" w:hAnsi="Sylfaen" w:cs="Calibri"/>
                <w:b/>
                <w:bCs/>
                <w:sz w:val="18"/>
                <w:szCs w:val="18"/>
              </w:rPr>
            </w:pPr>
          </w:p>
        </w:tc>
      </w:tr>
      <w:tr w:rsidR="00715065" w:rsidRPr="00871AB0" w:rsidTr="00A91E82">
        <w:trPr>
          <w:trHeight w:val="305"/>
        </w:trPr>
        <w:tc>
          <w:tcPr>
            <w:tcW w:w="2965" w:type="dxa"/>
            <w:gridSpan w:val="2"/>
            <w:shd w:val="clear" w:color="auto" w:fill="auto"/>
            <w:vAlign w:val="center"/>
          </w:tcPr>
          <w:p w:rsidR="00715065" w:rsidRPr="00871AB0" w:rsidRDefault="00715065" w:rsidP="0071506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შეძენილი პროექტების რაოდენობა</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15065" w:rsidRDefault="00715065" w:rsidP="00715065">
            <w:pPr>
              <w:jc w:val="center"/>
              <w:rPr>
                <w:rFonts w:ascii="Sylfaen" w:hAnsi="Sylfaen" w:cs="Calibri"/>
                <w:color w:val="000000"/>
                <w:sz w:val="18"/>
                <w:szCs w:val="18"/>
              </w:rPr>
            </w:pPr>
            <w:r>
              <w:rPr>
                <w:rFonts w:ascii="Sylfaen" w:hAnsi="Sylfaen" w:cs="Calibri"/>
                <w:color w:val="000000"/>
                <w:sz w:val="18"/>
                <w:szCs w:val="18"/>
              </w:rPr>
              <w:t>44</w:t>
            </w:r>
          </w:p>
        </w:tc>
        <w:tc>
          <w:tcPr>
            <w:tcW w:w="1267" w:type="dxa"/>
            <w:tcBorders>
              <w:top w:val="single" w:sz="4" w:space="0" w:color="auto"/>
              <w:left w:val="nil"/>
              <w:bottom w:val="single" w:sz="4" w:space="0" w:color="auto"/>
              <w:right w:val="single" w:sz="4" w:space="0" w:color="auto"/>
            </w:tcBorders>
            <w:shd w:val="clear" w:color="auto" w:fill="auto"/>
            <w:vAlign w:val="center"/>
          </w:tcPr>
          <w:p w:rsidR="00715065" w:rsidRDefault="00715065" w:rsidP="00715065">
            <w:pPr>
              <w:jc w:val="center"/>
              <w:rPr>
                <w:rFonts w:ascii="Sylfaen" w:hAnsi="Sylfaen" w:cs="Calibri"/>
                <w:color w:val="000000"/>
                <w:sz w:val="18"/>
                <w:szCs w:val="18"/>
              </w:rPr>
            </w:pPr>
            <w:r>
              <w:rPr>
                <w:rFonts w:ascii="Sylfaen" w:hAnsi="Sylfaen" w:cs="Calibri"/>
                <w:color w:val="000000"/>
                <w:sz w:val="18"/>
                <w:szCs w:val="18"/>
              </w:rPr>
              <w:t>74</w:t>
            </w:r>
          </w:p>
        </w:tc>
        <w:tc>
          <w:tcPr>
            <w:tcW w:w="1350" w:type="dxa"/>
            <w:tcBorders>
              <w:top w:val="single" w:sz="4" w:space="0" w:color="auto"/>
              <w:left w:val="nil"/>
              <w:bottom w:val="single" w:sz="4" w:space="0" w:color="auto"/>
              <w:right w:val="single" w:sz="4" w:space="0" w:color="000000"/>
            </w:tcBorders>
            <w:shd w:val="clear" w:color="auto" w:fill="auto"/>
            <w:vAlign w:val="center"/>
          </w:tcPr>
          <w:p w:rsidR="00715065" w:rsidRDefault="00715065" w:rsidP="00715065">
            <w:pPr>
              <w:jc w:val="center"/>
              <w:rPr>
                <w:rFonts w:ascii="Calibri" w:hAnsi="Calibri" w:cs="Calibri"/>
                <w:color w:val="000000"/>
                <w:sz w:val="18"/>
                <w:szCs w:val="18"/>
              </w:rPr>
            </w:pPr>
            <w:r>
              <w:rPr>
                <w:rFonts w:ascii="Calibri" w:hAnsi="Calibri" w:cs="Calibri"/>
                <w:color w:val="000000"/>
                <w:sz w:val="18"/>
                <w:szCs w:val="18"/>
              </w:rPr>
              <w:t>74</w:t>
            </w:r>
          </w:p>
        </w:tc>
        <w:tc>
          <w:tcPr>
            <w:tcW w:w="1350" w:type="dxa"/>
            <w:tcBorders>
              <w:top w:val="single" w:sz="4" w:space="0" w:color="auto"/>
              <w:left w:val="nil"/>
              <w:bottom w:val="single" w:sz="4" w:space="0" w:color="auto"/>
              <w:right w:val="single" w:sz="4" w:space="0" w:color="auto"/>
            </w:tcBorders>
            <w:shd w:val="clear" w:color="auto" w:fill="auto"/>
            <w:vAlign w:val="center"/>
          </w:tcPr>
          <w:p w:rsidR="00715065" w:rsidRDefault="00715065" w:rsidP="00715065">
            <w:pPr>
              <w:jc w:val="center"/>
              <w:rPr>
                <w:rFonts w:ascii="Calibri" w:hAnsi="Calibri" w:cs="Calibri"/>
                <w:color w:val="000000"/>
                <w:sz w:val="18"/>
                <w:szCs w:val="18"/>
              </w:rPr>
            </w:pPr>
            <w:r>
              <w:rPr>
                <w:rFonts w:ascii="Calibri" w:hAnsi="Calibri" w:cs="Calibri"/>
                <w:color w:val="000000"/>
                <w:sz w:val="18"/>
                <w:szCs w:val="18"/>
              </w:rPr>
              <w:t>100%</w:t>
            </w:r>
          </w:p>
        </w:tc>
        <w:tc>
          <w:tcPr>
            <w:tcW w:w="2430" w:type="dxa"/>
            <w:shd w:val="clear" w:color="auto" w:fill="auto"/>
            <w:vAlign w:val="center"/>
          </w:tcPr>
          <w:p w:rsidR="00715065" w:rsidRPr="00871AB0" w:rsidRDefault="00715065" w:rsidP="00715065">
            <w:pPr>
              <w:spacing w:after="0" w:line="240" w:lineRule="auto"/>
              <w:jc w:val="center"/>
              <w:rPr>
                <w:rFonts w:ascii="Sylfaen" w:eastAsia="Times New Roman" w:hAnsi="Sylfaen" w:cs="Calibri"/>
                <w:bCs/>
                <w:sz w:val="18"/>
                <w:szCs w:val="18"/>
                <w:lang w:val="ka-GE"/>
              </w:rPr>
            </w:pPr>
          </w:p>
        </w:tc>
      </w:tr>
    </w:tbl>
    <w:p w:rsidR="007B60D5" w:rsidRPr="00871AB0" w:rsidRDefault="007B60D5"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436"/>
        <w:gridCol w:w="1267"/>
        <w:gridCol w:w="1267"/>
        <w:gridCol w:w="1189"/>
        <w:gridCol w:w="161"/>
        <w:gridCol w:w="1337"/>
        <w:gridCol w:w="2263"/>
      </w:tblGrid>
      <w:tr w:rsidR="00871AB0" w:rsidRPr="00871AB0" w:rsidTr="00A00BD5">
        <w:trPr>
          <w:trHeight w:val="584"/>
        </w:trPr>
        <w:tc>
          <w:tcPr>
            <w:tcW w:w="2785" w:type="dxa"/>
            <w:shd w:val="clear" w:color="auto" w:fill="auto"/>
            <w:vAlign w:val="center"/>
          </w:tcPr>
          <w:p w:rsidR="00516C2F" w:rsidRPr="00871AB0" w:rsidRDefault="00516C2F" w:rsidP="00F71CB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20" w:type="dxa"/>
            <w:gridSpan w:val="7"/>
            <w:shd w:val="clear" w:color="auto" w:fill="auto"/>
            <w:vAlign w:val="center"/>
          </w:tcPr>
          <w:p w:rsidR="00516C2F" w:rsidRPr="00871AB0" w:rsidRDefault="00516C2F" w:rsidP="00F71CB7">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w:t>
            </w:r>
          </w:p>
        </w:tc>
      </w:tr>
      <w:tr w:rsidR="00871AB0" w:rsidRPr="00871AB0" w:rsidTr="002A6178">
        <w:trPr>
          <w:trHeight w:val="705"/>
        </w:trPr>
        <w:tc>
          <w:tcPr>
            <w:tcW w:w="2785" w:type="dxa"/>
            <w:shd w:val="clear" w:color="auto" w:fill="auto"/>
            <w:vAlign w:val="center"/>
            <w:hideMark/>
          </w:tcPr>
          <w:p w:rsidR="00516C2F" w:rsidRPr="00871AB0" w:rsidRDefault="00516C2F"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20" w:type="dxa"/>
            <w:gridSpan w:val="7"/>
            <w:shd w:val="clear" w:color="auto" w:fill="auto"/>
            <w:vAlign w:val="center"/>
            <w:hideMark/>
          </w:tcPr>
          <w:p w:rsidR="00516C2F" w:rsidRPr="00871AB0" w:rsidRDefault="00516C2F"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871AB0" w:rsidRPr="00871AB0" w:rsidTr="002A6178">
        <w:trPr>
          <w:trHeight w:val="840"/>
        </w:trPr>
        <w:tc>
          <w:tcPr>
            <w:tcW w:w="2785" w:type="dxa"/>
            <w:shd w:val="clear" w:color="auto" w:fill="auto"/>
            <w:vAlign w:val="center"/>
            <w:hideMark/>
          </w:tcPr>
          <w:p w:rsidR="00516C2F" w:rsidRPr="00871AB0" w:rsidRDefault="00516C2F"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6C2F" w:rsidRPr="00871AB0" w:rsidRDefault="00516C2F" w:rsidP="00024B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საზედამხედველო სამუშაოების დაფინან</w:t>
            </w:r>
            <w:r w:rsidR="002A6178" w:rsidRPr="00871AB0">
              <w:rPr>
                <w:rFonts w:ascii="Sylfaen" w:eastAsia="Times New Roman" w:hAnsi="Sylfaen" w:cs="Calibri"/>
                <w:sz w:val="18"/>
                <w:szCs w:val="18"/>
              </w:rPr>
              <w:t xml:space="preserve">სება </w:t>
            </w:r>
            <w:r w:rsidR="00504AB1" w:rsidRPr="00871AB0">
              <w:rPr>
                <w:rFonts w:ascii="Sylfaen" w:eastAsia="Times New Roman" w:hAnsi="Sylfaen" w:cs="Calibri"/>
                <w:sz w:val="18"/>
                <w:szCs w:val="18"/>
                <w:lang w:val="ka-GE"/>
              </w:rPr>
              <w:t>გან</w:t>
            </w:r>
            <w:r w:rsidR="00504AB1" w:rsidRPr="00871AB0">
              <w:rPr>
                <w:rFonts w:ascii="Sylfaen" w:eastAsia="Times New Roman" w:hAnsi="Sylfaen" w:cs="Calibri"/>
                <w:sz w:val="18"/>
                <w:szCs w:val="18"/>
              </w:rPr>
              <w:t>ხორციელდ</w:t>
            </w:r>
            <w:r w:rsidR="002A6178" w:rsidRPr="00871AB0">
              <w:rPr>
                <w:rFonts w:ascii="Sylfaen" w:eastAsia="Times New Roman" w:hAnsi="Sylfaen" w:cs="Calibri"/>
                <w:sz w:val="18"/>
                <w:szCs w:val="18"/>
              </w:rPr>
              <w:t xml:space="preserve">ა ქალაქ ქუთაისის </w:t>
            </w:r>
            <w:r w:rsidRPr="00871AB0">
              <w:rPr>
                <w:rFonts w:ascii="Sylfaen" w:eastAsia="Times New Roman" w:hAnsi="Sylfaen" w:cs="Calibri"/>
                <w:sz w:val="18"/>
                <w:szCs w:val="18"/>
              </w:rPr>
              <w:t>მუნიციპალიტეტის მერიასა და შპს საინჟინრო მონიტორინგის ჯგუფს შორის გაფორმებული 2017 წლის N343 ხელშეკრულებით განსაზღვრული ტარიფის შესაბამისად, საპროექტო და სამშენებლო სამუშაოებზე.</w:t>
            </w:r>
          </w:p>
        </w:tc>
      </w:tr>
      <w:tr w:rsidR="00871AB0" w:rsidRPr="00871AB0" w:rsidTr="00A00BD5">
        <w:trPr>
          <w:trHeight w:val="278"/>
        </w:trPr>
        <w:tc>
          <w:tcPr>
            <w:tcW w:w="2785" w:type="dxa"/>
            <w:shd w:val="clear" w:color="auto" w:fill="auto"/>
            <w:vAlign w:val="center"/>
            <w:hideMark/>
          </w:tcPr>
          <w:p w:rsidR="00516C2F" w:rsidRPr="00871AB0" w:rsidRDefault="00516C2F"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16C2F" w:rsidRPr="00871AB0" w:rsidRDefault="00516C2F" w:rsidP="00F71CB7">
            <w:pPr>
              <w:jc w:val="both"/>
              <w:rPr>
                <w:rFonts w:ascii="Sylfaen" w:hAnsi="Sylfaen" w:cs="Calibri"/>
                <w:sz w:val="18"/>
                <w:szCs w:val="18"/>
              </w:rPr>
            </w:pPr>
            <w:r w:rsidRPr="00871AB0">
              <w:rPr>
                <w:rFonts w:ascii="Sylfaen" w:hAnsi="Sylfaen" w:cs="Calibri"/>
                <w:sz w:val="18"/>
                <w:szCs w:val="18"/>
              </w:rPr>
              <w:t>სამშენებლო და საპროექტო სამუშაოების ხარისხის უზრუნველყოფა</w:t>
            </w:r>
          </w:p>
        </w:tc>
      </w:tr>
      <w:tr w:rsidR="00871AB0" w:rsidRPr="00871AB0" w:rsidTr="00A00BD5">
        <w:trPr>
          <w:trHeight w:val="620"/>
        </w:trPr>
        <w:tc>
          <w:tcPr>
            <w:tcW w:w="2785" w:type="dxa"/>
            <w:shd w:val="clear" w:color="auto" w:fill="auto"/>
            <w:vAlign w:val="center"/>
            <w:hideMark/>
          </w:tcPr>
          <w:p w:rsidR="00516C2F" w:rsidRPr="00871AB0" w:rsidRDefault="00516C2F"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59" w:type="dxa"/>
            <w:gridSpan w:val="4"/>
            <w:shd w:val="clear" w:color="auto" w:fill="auto"/>
            <w:vAlign w:val="center"/>
            <w:hideMark/>
          </w:tcPr>
          <w:p w:rsidR="00516C2F" w:rsidRPr="00871AB0" w:rsidRDefault="00516C2F"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ხარისხიანი საპროექტო და სამშენებლო სამუშაოები</w:t>
            </w:r>
          </w:p>
        </w:tc>
        <w:tc>
          <w:tcPr>
            <w:tcW w:w="1498" w:type="dxa"/>
            <w:gridSpan w:val="2"/>
            <w:shd w:val="clear" w:color="auto" w:fill="auto"/>
            <w:vAlign w:val="center"/>
          </w:tcPr>
          <w:p w:rsidR="00516C2F" w:rsidRPr="00871AB0" w:rsidRDefault="00516C2F"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263" w:type="dxa"/>
            <w:shd w:val="clear" w:color="auto" w:fill="auto"/>
            <w:vAlign w:val="center"/>
          </w:tcPr>
          <w:p w:rsidR="00516C2F" w:rsidRPr="00871AB0" w:rsidRDefault="00516C2F"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ხარისხიანი საპროექტო და სამშენებლო სამუშაოები</w:t>
            </w:r>
          </w:p>
        </w:tc>
      </w:tr>
      <w:tr w:rsidR="00871AB0" w:rsidRPr="00871AB0" w:rsidTr="00A00BD5">
        <w:trPr>
          <w:trHeight w:val="521"/>
        </w:trPr>
        <w:tc>
          <w:tcPr>
            <w:tcW w:w="5755" w:type="dxa"/>
            <w:gridSpan w:val="4"/>
            <w:shd w:val="clear" w:color="auto" w:fill="auto"/>
            <w:vAlign w:val="center"/>
            <w:hideMark/>
          </w:tcPr>
          <w:p w:rsidR="00516C2F" w:rsidRPr="00871AB0" w:rsidRDefault="00516C2F" w:rsidP="00F71CB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87" w:type="dxa"/>
            <w:gridSpan w:val="3"/>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263" w:type="dxa"/>
            <w:vMerge w:val="restart"/>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2A6178">
        <w:trPr>
          <w:trHeight w:val="705"/>
        </w:trPr>
        <w:tc>
          <w:tcPr>
            <w:tcW w:w="3221" w:type="dxa"/>
            <w:gridSpan w:val="2"/>
            <w:tcBorders>
              <w:bottom w:val="single" w:sz="4" w:space="0" w:color="auto"/>
            </w:tcBorders>
            <w:shd w:val="clear" w:color="auto" w:fill="auto"/>
            <w:vAlign w:val="center"/>
          </w:tcPr>
          <w:p w:rsidR="002A6178" w:rsidRPr="00871AB0" w:rsidRDefault="002A6178" w:rsidP="002A6178">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37" w:type="dxa"/>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263" w:type="dxa"/>
            <w:vMerge/>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
                <w:bCs/>
                <w:sz w:val="18"/>
                <w:szCs w:val="18"/>
              </w:rPr>
            </w:pPr>
          </w:p>
        </w:tc>
      </w:tr>
      <w:tr w:rsidR="00871AB0" w:rsidRPr="00871AB0" w:rsidTr="00A00BD5">
        <w:trPr>
          <w:trHeight w:val="350"/>
        </w:trPr>
        <w:tc>
          <w:tcPr>
            <w:tcW w:w="3221" w:type="dxa"/>
            <w:gridSpan w:val="2"/>
            <w:tcBorders>
              <w:bottom w:val="single" w:sz="4" w:space="0" w:color="auto"/>
            </w:tcBorders>
            <w:shd w:val="clear" w:color="auto" w:fill="auto"/>
            <w:vAlign w:val="center"/>
          </w:tcPr>
          <w:p w:rsidR="00516C2F" w:rsidRPr="00871AB0" w:rsidRDefault="00511BCB" w:rsidP="00F71CB7">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ინსპექტირებული ობიექტების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516C2F" w:rsidRPr="00CA67AE" w:rsidRDefault="00CA67AE" w:rsidP="00F71CB7">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59</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516C2F" w:rsidRPr="00CA67AE" w:rsidRDefault="00CA67AE" w:rsidP="00F71CB7">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59</w:t>
            </w:r>
          </w:p>
        </w:tc>
        <w:tc>
          <w:tcPr>
            <w:tcW w:w="1337" w:type="dxa"/>
            <w:tcBorders>
              <w:top w:val="single" w:sz="4" w:space="0" w:color="auto"/>
              <w:left w:val="nil"/>
              <w:bottom w:val="single" w:sz="4" w:space="0" w:color="auto"/>
              <w:right w:val="single" w:sz="4" w:space="0" w:color="auto"/>
            </w:tcBorders>
            <w:shd w:val="clear" w:color="auto" w:fill="auto"/>
            <w:vAlign w:val="center"/>
          </w:tcPr>
          <w:p w:rsidR="00516C2F" w:rsidRPr="00CA67AE" w:rsidRDefault="00CA67AE" w:rsidP="00F71CB7">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100%</w:t>
            </w:r>
          </w:p>
        </w:tc>
        <w:tc>
          <w:tcPr>
            <w:tcW w:w="2263" w:type="dxa"/>
            <w:tcBorders>
              <w:bottom w:val="single" w:sz="4" w:space="0" w:color="auto"/>
            </w:tcBorders>
            <w:shd w:val="clear" w:color="auto" w:fill="auto"/>
            <w:vAlign w:val="center"/>
          </w:tcPr>
          <w:p w:rsidR="00516C2F" w:rsidRPr="00871AB0" w:rsidRDefault="00516C2F" w:rsidP="00F71CB7">
            <w:pPr>
              <w:spacing w:after="0" w:line="240" w:lineRule="auto"/>
              <w:jc w:val="center"/>
              <w:rPr>
                <w:rFonts w:ascii="Sylfaen" w:eastAsia="Times New Roman" w:hAnsi="Sylfaen" w:cs="Calibri"/>
                <w:bCs/>
                <w:sz w:val="18"/>
                <w:szCs w:val="18"/>
                <w:lang w:val="ka-GE"/>
              </w:rPr>
            </w:pPr>
          </w:p>
        </w:tc>
      </w:tr>
    </w:tbl>
    <w:p w:rsidR="00516C2F" w:rsidRPr="00871AB0" w:rsidRDefault="00516C2F" w:rsidP="00A00BD5">
      <w:pPr>
        <w:spacing w:after="0" w:line="360" w:lineRule="auto"/>
        <w:jc w:val="both"/>
        <w:rPr>
          <w:rFonts w:ascii="Sylfaen" w:hAnsi="Sylfaen" w:cs="Aparajita"/>
          <w:b/>
          <w:sz w:val="18"/>
          <w:szCs w:val="18"/>
          <w:lang w:val="ka-GE"/>
        </w:rPr>
      </w:pPr>
    </w:p>
    <w:p w:rsidR="00AB6EEA" w:rsidRPr="00871AB0" w:rsidRDefault="00B30F9D" w:rsidP="000D792B">
      <w:pPr>
        <w:spacing w:after="0" w:line="360" w:lineRule="auto"/>
        <w:ind w:left="-720" w:right="-496" w:firstLine="567"/>
        <w:jc w:val="both"/>
        <w:rPr>
          <w:rFonts w:ascii="Sylfaen" w:hAnsi="Sylfaen" w:cs="Aparajita"/>
          <w:b/>
          <w:sz w:val="18"/>
          <w:szCs w:val="18"/>
          <w:lang w:val="ka-GE"/>
        </w:rPr>
      </w:pPr>
      <w:r w:rsidRPr="00871AB0">
        <w:rPr>
          <w:rFonts w:ascii="Sylfaen" w:hAnsi="Sylfaen" w:cs="Aparajita"/>
          <w:b/>
          <w:sz w:val="18"/>
          <w:szCs w:val="18"/>
          <w:lang w:val="ka-GE"/>
        </w:rPr>
        <w:t xml:space="preserve">დასუფთავება და გარემოს დაცვა (პროგრამული კოდი 03 00) </w:t>
      </w:r>
      <w:r w:rsidRPr="00871AB0">
        <w:rPr>
          <w:rFonts w:ascii="Sylfaen" w:hAnsi="Sylfaen" w:cs="Aparajita"/>
          <w:sz w:val="18"/>
          <w:szCs w:val="18"/>
          <w:lang w:val="ka-GE"/>
        </w:rPr>
        <w:t xml:space="preserve">პრიორიტეტის განხორციელებით საგრძნობლად გაუმჯობესდა ქალაქის ეკოლოგიური მდგომარეობა, ქალაქისათვის აუცილებელ და მნიშვნელოვან საზრუნავს წარმოადგენდა მისი დასუფთავება, უპატრონო ცხოველებისაგან იზოლირება და ხეების გადაბელვა, მცენარეთა ფიტოსანიტარული  მდგომარეობა, ქალაქის მოსახლეობის დასვენების პირობების უზრუნველყოფა. </w:t>
      </w:r>
    </w:p>
    <w:p w:rsidR="001529B4" w:rsidRPr="00871AB0" w:rsidRDefault="009627CB" w:rsidP="009627CB">
      <w:pPr>
        <w:spacing w:after="0" w:line="360" w:lineRule="auto"/>
        <w:ind w:left="-630" w:right="-676" w:firstLine="270"/>
        <w:jc w:val="right"/>
        <w:rPr>
          <w:rFonts w:ascii="Sylfaen" w:hAnsi="Sylfaen" w:cs="Aparajita"/>
          <w:sz w:val="18"/>
          <w:szCs w:val="18"/>
          <w:lang w:val="ka-GE"/>
        </w:rPr>
      </w:pPr>
      <w:r w:rsidRPr="00871AB0">
        <w:rPr>
          <w:rFonts w:ascii="Sylfaen" w:hAnsi="Sylfaen" w:cs="Aparajita"/>
          <w:i/>
          <w:sz w:val="16"/>
          <w:szCs w:val="16"/>
          <w:lang w:val="ka-GE"/>
        </w:rPr>
        <w:t>თანხა ათას ლარში</w:t>
      </w:r>
    </w:p>
    <w:tbl>
      <w:tblPr>
        <w:tblW w:w="11160" w:type="dxa"/>
        <w:tblInd w:w="-612" w:type="dxa"/>
        <w:shd w:val="clear" w:color="auto" w:fill="FFFFFF" w:themeFill="background1"/>
        <w:tblLayout w:type="fixed"/>
        <w:tblLook w:val="04A0" w:firstRow="1" w:lastRow="0" w:firstColumn="1" w:lastColumn="0" w:noHBand="0" w:noVBand="1"/>
      </w:tblPr>
      <w:tblGrid>
        <w:gridCol w:w="630"/>
        <w:gridCol w:w="1980"/>
        <w:gridCol w:w="900"/>
        <w:gridCol w:w="957"/>
        <w:gridCol w:w="970"/>
        <w:gridCol w:w="774"/>
        <w:gridCol w:w="957"/>
        <w:gridCol w:w="969"/>
        <w:gridCol w:w="1062"/>
        <w:gridCol w:w="957"/>
        <w:gridCol w:w="1004"/>
      </w:tblGrid>
      <w:tr w:rsidR="00871AB0" w:rsidRPr="00871AB0" w:rsidTr="000A1A73">
        <w:trPr>
          <w:trHeight w:val="660"/>
          <w:tblHeader/>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1980" w:type="dxa"/>
            <w:vMerge w:val="restart"/>
            <w:tcBorders>
              <w:top w:val="single" w:sz="4" w:space="0" w:color="auto"/>
              <w:left w:val="nil"/>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82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605BE8" w:rsidP="00D85A3E">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B33253" w:rsidRPr="00871AB0">
              <w:rPr>
                <w:rFonts w:ascii="Sylfaen" w:eastAsia="Times New Roman" w:hAnsi="Sylfaen" w:cs="Calibri"/>
                <w:bCs/>
                <w:sz w:val="16"/>
                <w:szCs w:val="16"/>
              </w:rPr>
              <w:t xml:space="preserve"> წლის ბიუჯეტის გეგმა</w:t>
            </w:r>
          </w:p>
        </w:tc>
        <w:tc>
          <w:tcPr>
            <w:tcW w:w="270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605BE8" w:rsidP="00A00BD5">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B33253" w:rsidRPr="00871AB0">
              <w:rPr>
                <w:rFonts w:ascii="Sylfaen" w:eastAsia="Times New Roman" w:hAnsi="Sylfaen" w:cs="Calibri"/>
                <w:bCs/>
                <w:sz w:val="16"/>
                <w:szCs w:val="16"/>
              </w:rPr>
              <w:t xml:space="preserve"> წლის ბიუჯეტის ფაქტი</w:t>
            </w:r>
          </w:p>
        </w:tc>
        <w:tc>
          <w:tcPr>
            <w:tcW w:w="302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A00BD5">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0A1A73">
        <w:trPr>
          <w:trHeight w:val="660"/>
          <w:tblHeader/>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p>
        </w:tc>
        <w:tc>
          <w:tcPr>
            <w:tcW w:w="1980" w:type="dxa"/>
            <w:vMerge/>
            <w:tcBorders>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70"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774"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69"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1062"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1004" w:type="dxa"/>
            <w:tcBorders>
              <w:top w:val="single" w:sz="4" w:space="0" w:color="auto"/>
              <w:left w:val="nil"/>
              <w:bottom w:val="single" w:sz="4" w:space="0" w:color="auto"/>
              <w:right w:val="single" w:sz="4" w:space="0" w:color="auto"/>
            </w:tcBorders>
            <w:shd w:val="clear" w:color="auto" w:fill="FFFFFF" w:themeFill="background1"/>
            <w:vAlign w:val="center"/>
            <w:hideMark/>
          </w:tcPr>
          <w:p w:rsidR="00B33253" w:rsidRPr="00871AB0" w:rsidRDefault="00B33253" w:rsidP="00D85A3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A91E82" w:rsidRPr="00871AB0" w:rsidTr="00A91E82">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03 00</w:t>
            </w:r>
          </w:p>
        </w:tc>
        <w:tc>
          <w:tcPr>
            <w:tcW w:w="1980" w:type="dxa"/>
            <w:tcBorders>
              <w:top w:val="single" w:sz="4" w:space="0" w:color="auto"/>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დასუფთავება და გარემოს დაცვა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9 631,9</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8 922,8</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709,1</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8 155,4</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7 682,0</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473,4</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85%</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86%</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67%</w:t>
            </w:r>
          </w:p>
        </w:tc>
      </w:tr>
      <w:tr w:rsidR="00A91E82" w:rsidRPr="00871AB0" w:rsidTr="00A91E82">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03 01</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ქალაქის დასუფთავება და ნარჩენების გატანა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5 370,8</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5 370,8</w:t>
            </w:r>
          </w:p>
        </w:tc>
        <w:tc>
          <w:tcPr>
            <w:tcW w:w="970"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77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5 346,3</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5 346,3</w:t>
            </w:r>
          </w:p>
        </w:tc>
        <w:tc>
          <w:tcPr>
            <w:tcW w:w="969"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100%</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100%</w:t>
            </w:r>
          </w:p>
        </w:tc>
        <w:tc>
          <w:tcPr>
            <w:tcW w:w="100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 </w:t>
            </w:r>
          </w:p>
        </w:tc>
      </w:tr>
      <w:tr w:rsidR="00A91E82" w:rsidRPr="00871AB0" w:rsidTr="00A91E82">
        <w:trPr>
          <w:trHeight w:val="7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03 02</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მწვანე ნარგავების მოვლა - პატრონობა, განვითარება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3 885,9</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3 176,8</w:t>
            </w:r>
          </w:p>
        </w:tc>
        <w:tc>
          <w:tcPr>
            <w:tcW w:w="970"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709,1</w:t>
            </w:r>
          </w:p>
        </w:tc>
        <w:tc>
          <w:tcPr>
            <w:tcW w:w="77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2 436,4</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1 963,0</w:t>
            </w:r>
          </w:p>
        </w:tc>
        <w:tc>
          <w:tcPr>
            <w:tcW w:w="969"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473,4</w:t>
            </w:r>
          </w:p>
        </w:tc>
        <w:tc>
          <w:tcPr>
            <w:tcW w:w="1062"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63%</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62%</w:t>
            </w:r>
          </w:p>
        </w:tc>
        <w:tc>
          <w:tcPr>
            <w:tcW w:w="100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67%</w:t>
            </w:r>
          </w:p>
        </w:tc>
      </w:tr>
      <w:tr w:rsidR="00A91E82" w:rsidRPr="00871AB0" w:rsidTr="00A91E82">
        <w:trPr>
          <w:trHeight w:val="73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03 02 01</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ქალაქის გამწვანების მოვლა-პატრონობისა და სკვერების კეთილმოწყობის ღონისძიებები</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3 672,2</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2 963,1</w:t>
            </w:r>
          </w:p>
        </w:tc>
        <w:tc>
          <w:tcPr>
            <w:tcW w:w="970"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709,1</w:t>
            </w:r>
          </w:p>
        </w:tc>
        <w:tc>
          <w:tcPr>
            <w:tcW w:w="77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2 230,4</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1 757,0</w:t>
            </w:r>
          </w:p>
        </w:tc>
        <w:tc>
          <w:tcPr>
            <w:tcW w:w="969"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473,4</w:t>
            </w:r>
          </w:p>
        </w:tc>
        <w:tc>
          <w:tcPr>
            <w:tcW w:w="1062"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61%</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59%</w:t>
            </w:r>
          </w:p>
        </w:tc>
        <w:tc>
          <w:tcPr>
            <w:tcW w:w="100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67%</w:t>
            </w:r>
          </w:p>
        </w:tc>
      </w:tr>
      <w:tr w:rsidR="00A91E82" w:rsidRPr="00871AB0" w:rsidTr="00A91E82">
        <w:trPr>
          <w:trHeight w:val="42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03 02 02</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ხე-მცენარეების გადაბელვა</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213,7</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213,7</w:t>
            </w:r>
          </w:p>
        </w:tc>
        <w:tc>
          <w:tcPr>
            <w:tcW w:w="970"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77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206,0</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206,0</w:t>
            </w:r>
          </w:p>
        </w:tc>
        <w:tc>
          <w:tcPr>
            <w:tcW w:w="969"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96%</w:t>
            </w:r>
          </w:p>
        </w:tc>
        <w:tc>
          <w:tcPr>
            <w:tcW w:w="957"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96%</w:t>
            </w:r>
          </w:p>
        </w:tc>
        <w:tc>
          <w:tcPr>
            <w:tcW w:w="1004" w:type="dxa"/>
            <w:tcBorders>
              <w:top w:val="nil"/>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 </w:t>
            </w:r>
          </w:p>
        </w:tc>
      </w:tr>
      <w:tr w:rsidR="00A91E82" w:rsidRPr="00871AB0" w:rsidTr="00A91E82">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03 04</w:t>
            </w:r>
          </w:p>
        </w:tc>
        <w:tc>
          <w:tcPr>
            <w:tcW w:w="1980" w:type="dxa"/>
            <w:tcBorders>
              <w:top w:val="nil"/>
              <w:left w:val="nil"/>
              <w:bottom w:val="single" w:sz="4" w:space="0" w:color="auto"/>
              <w:right w:val="single" w:sz="4" w:space="0" w:color="auto"/>
            </w:tcBorders>
            <w:shd w:val="clear" w:color="auto" w:fill="FFFFFF" w:themeFill="background1"/>
            <w:vAlign w:val="center"/>
            <w:hideMark/>
          </w:tcPr>
          <w:p w:rsidR="00A91E82" w:rsidRPr="00871AB0" w:rsidRDefault="00A91E82" w:rsidP="00A91E8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უპატრონო ცხოველების ოპერირება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375,2</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375,2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372,7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372,7</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99%</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99%</w:t>
            </w:r>
          </w:p>
        </w:tc>
        <w:tc>
          <w:tcPr>
            <w:tcW w:w="1004" w:type="dxa"/>
            <w:tcBorders>
              <w:top w:val="single" w:sz="4" w:space="0" w:color="auto"/>
              <w:left w:val="nil"/>
              <w:bottom w:val="single" w:sz="4" w:space="0" w:color="auto"/>
              <w:right w:val="single" w:sz="4" w:space="0" w:color="auto"/>
            </w:tcBorders>
            <w:shd w:val="clear" w:color="auto" w:fill="auto"/>
            <w:vAlign w:val="center"/>
            <w:hideMark/>
          </w:tcPr>
          <w:p w:rsidR="00A91E82" w:rsidRPr="00A91E82" w:rsidRDefault="00A91E82" w:rsidP="00A91E82">
            <w:pPr>
              <w:spacing w:after="0" w:line="240" w:lineRule="auto"/>
              <w:jc w:val="center"/>
              <w:rPr>
                <w:rFonts w:ascii="Sylfaen" w:eastAsia="Times New Roman" w:hAnsi="Sylfaen" w:cs="Calibri"/>
                <w:bCs/>
                <w:sz w:val="18"/>
                <w:szCs w:val="18"/>
              </w:rPr>
            </w:pPr>
            <w:r w:rsidRPr="00A91E82">
              <w:rPr>
                <w:rFonts w:ascii="Sylfaen" w:eastAsia="Times New Roman" w:hAnsi="Sylfaen" w:cs="Calibri"/>
                <w:bCs/>
                <w:sz w:val="18"/>
                <w:szCs w:val="18"/>
              </w:rPr>
              <w:t> </w:t>
            </w:r>
          </w:p>
        </w:tc>
      </w:tr>
    </w:tbl>
    <w:p w:rsidR="00B33253" w:rsidRPr="00871AB0" w:rsidRDefault="00B33253" w:rsidP="000A1A73">
      <w:pPr>
        <w:spacing w:after="0" w:line="360" w:lineRule="auto"/>
        <w:jc w:val="both"/>
        <w:rPr>
          <w:rFonts w:ascii="Sylfaen" w:hAnsi="Sylfaen" w:cs="Aparajita"/>
          <w:b/>
          <w:sz w:val="18"/>
          <w:szCs w:val="18"/>
          <w:lang w:val="ka-GE"/>
        </w:rPr>
      </w:pPr>
    </w:p>
    <w:p w:rsidR="00F62D59" w:rsidRPr="00871AB0" w:rsidRDefault="00E146EC" w:rsidP="00B33253">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lang w:val="ka-GE"/>
        </w:rPr>
        <w:lastRenderedPageBreak/>
        <w:t>პროგრამები და ქვეპროგრამები:</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267"/>
        <w:gridCol w:w="1440"/>
        <w:gridCol w:w="1261"/>
        <w:gridCol w:w="89"/>
        <w:gridCol w:w="1450"/>
        <w:gridCol w:w="2510"/>
      </w:tblGrid>
      <w:tr w:rsidR="00871AB0" w:rsidRPr="00871AB0" w:rsidTr="00472900">
        <w:trPr>
          <w:trHeight w:val="705"/>
        </w:trPr>
        <w:tc>
          <w:tcPr>
            <w:tcW w:w="2688" w:type="dxa"/>
            <w:shd w:val="clear" w:color="auto" w:fill="auto"/>
            <w:vAlign w:val="center"/>
          </w:tcPr>
          <w:p w:rsidR="00F62D59" w:rsidRPr="00871AB0" w:rsidRDefault="00F62D59" w:rsidP="00ED378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017" w:type="dxa"/>
            <w:gridSpan w:val="6"/>
            <w:shd w:val="clear" w:color="auto" w:fill="auto"/>
            <w:vAlign w:val="center"/>
          </w:tcPr>
          <w:p w:rsidR="00F62D59" w:rsidRPr="00871AB0" w:rsidRDefault="00F62D59" w:rsidP="00ED378C">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ქალაქის დასუფთავება და ნარჩენების გატანა (პროგრამული  კოდი 03 01)</w:t>
            </w:r>
          </w:p>
        </w:tc>
      </w:tr>
      <w:tr w:rsidR="00871AB0" w:rsidRPr="00871AB0" w:rsidTr="00472900">
        <w:trPr>
          <w:trHeight w:val="557"/>
        </w:trPr>
        <w:tc>
          <w:tcPr>
            <w:tcW w:w="2688" w:type="dxa"/>
            <w:shd w:val="clear" w:color="auto" w:fill="auto"/>
            <w:vAlign w:val="center"/>
            <w:hideMark/>
          </w:tcPr>
          <w:p w:rsidR="00F62D59" w:rsidRPr="00871AB0" w:rsidRDefault="00F62D5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017" w:type="dxa"/>
            <w:gridSpan w:val="6"/>
            <w:shd w:val="clear" w:color="auto" w:fill="auto"/>
            <w:vAlign w:val="center"/>
            <w:hideMark/>
          </w:tcPr>
          <w:p w:rsidR="00F62D59" w:rsidRPr="00871AB0" w:rsidRDefault="00F62D59"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ააიპ „სპეციალური სერვისები“</w:t>
            </w:r>
          </w:p>
        </w:tc>
      </w:tr>
      <w:tr w:rsidR="00871AB0" w:rsidRPr="00871AB0" w:rsidTr="00472900">
        <w:trPr>
          <w:trHeight w:val="840"/>
        </w:trPr>
        <w:tc>
          <w:tcPr>
            <w:tcW w:w="2688" w:type="dxa"/>
            <w:shd w:val="clear" w:color="auto" w:fill="auto"/>
            <w:vAlign w:val="center"/>
            <w:hideMark/>
          </w:tcPr>
          <w:p w:rsidR="00F62D59" w:rsidRPr="00871AB0" w:rsidRDefault="00F62D5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017" w:type="dxa"/>
            <w:gridSpan w:val="6"/>
            <w:shd w:val="clear" w:color="auto" w:fill="auto"/>
            <w:vAlign w:val="center"/>
            <w:hideMark/>
          </w:tcPr>
          <w:p w:rsidR="00F62D59" w:rsidRPr="00871AB0" w:rsidRDefault="00F62D59" w:rsidP="00C22FF8">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 xml:space="preserve">ქალაქის ეკოლოგიური და უსაფრთხო მდგომარეობის შესანარჩუნებლად და გასაუმჯობესებლად  </w:t>
            </w:r>
            <w:r w:rsidR="00C22FF8" w:rsidRPr="00871AB0">
              <w:rPr>
                <w:rFonts w:ascii="Sylfaen" w:eastAsia="Times New Roman" w:hAnsi="Sylfaen" w:cs="Calibri"/>
                <w:sz w:val="18"/>
                <w:szCs w:val="18"/>
                <w:lang w:val="ka-GE"/>
              </w:rPr>
              <w:t>განხორციელდა</w:t>
            </w:r>
            <w:r w:rsidRPr="00871AB0">
              <w:rPr>
                <w:rFonts w:ascii="Sylfaen" w:eastAsia="Times New Roman" w:hAnsi="Sylfaen" w:cs="Calibri"/>
                <w:sz w:val="18"/>
                <w:szCs w:val="18"/>
              </w:rPr>
              <w:t xml:space="preserve"> ქუჩების დასუფთავება, ნარჩენების გატანა, ქუჩების მორწყვა-მორეცხვა, დეზინფექცია და დერატიზაცია. უხვნალექიანობის პერიოდში, ნალექების შეუფერხებლად გატარებისათვის სანიაღვრე სისტემის გაწმენდა და ექსპლოატაცია</w:t>
            </w:r>
            <w:r w:rsidR="00024B97" w:rsidRPr="00871AB0">
              <w:rPr>
                <w:rFonts w:ascii="Sylfaen" w:eastAsia="Times New Roman" w:hAnsi="Sylfaen" w:cs="Calibri"/>
                <w:sz w:val="18"/>
                <w:szCs w:val="18"/>
                <w:lang w:val="ka-GE"/>
              </w:rPr>
              <w:t>.</w:t>
            </w:r>
          </w:p>
        </w:tc>
      </w:tr>
      <w:tr w:rsidR="00871AB0" w:rsidRPr="00871AB0" w:rsidTr="00472900">
        <w:trPr>
          <w:trHeight w:val="431"/>
        </w:trPr>
        <w:tc>
          <w:tcPr>
            <w:tcW w:w="2688" w:type="dxa"/>
            <w:shd w:val="clear" w:color="auto" w:fill="auto"/>
            <w:vAlign w:val="center"/>
            <w:hideMark/>
          </w:tcPr>
          <w:p w:rsidR="00F62D59" w:rsidRPr="00871AB0" w:rsidRDefault="00F62D5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017" w:type="dxa"/>
            <w:gridSpan w:val="6"/>
            <w:shd w:val="clear" w:color="auto" w:fill="auto"/>
            <w:vAlign w:val="center"/>
            <w:hideMark/>
          </w:tcPr>
          <w:p w:rsidR="00F62D59" w:rsidRPr="00871AB0" w:rsidRDefault="00F62D59" w:rsidP="00667D4B">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ქალაქის ეკოლოგიური და უსაფრთხო მდგომარეობის შენარჩუნება-გაუმჯობესება</w:t>
            </w:r>
          </w:p>
        </w:tc>
      </w:tr>
      <w:tr w:rsidR="00871AB0" w:rsidRPr="00871AB0" w:rsidTr="00472900">
        <w:trPr>
          <w:trHeight w:val="510"/>
        </w:trPr>
        <w:tc>
          <w:tcPr>
            <w:tcW w:w="2688" w:type="dxa"/>
            <w:shd w:val="clear" w:color="auto" w:fill="auto"/>
            <w:vAlign w:val="center"/>
            <w:hideMark/>
          </w:tcPr>
          <w:p w:rsidR="00F62D59" w:rsidRPr="00871AB0" w:rsidRDefault="00F62D5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968" w:type="dxa"/>
            <w:gridSpan w:val="3"/>
            <w:shd w:val="clear" w:color="auto" w:fill="auto"/>
            <w:vAlign w:val="center"/>
            <w:hideMark/>
          </w:tcPr>
          <w:p w:rsidR="00F62D59" w:rsidRPr="00871AB0" w:rsidRDefault="00F62D59"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დასუფთავებული ტერიტორია, გატანილი ნარჩენი, მოწესრიგებული სანიაღვრე სისტემა, რომელიც ხელს უწყობს ნალექების შეუფერხებელ გატარებას</w:t>
            </w:r>
          </w:p>
        </w:tc>
        <w:tc>
          <w:tcPr>
            <w:tcW w:w="1539" w:type="dxa"/>
            <w:gridSpan w:val="2"/>
            <w:shd w:val="clear" w:color="auto" w:fill="auto"/>
            <w:vAlign w:val="center"/>
          </w:tcPr>
          <w:p w:rsidR="00F62D59" w:rsidRPr="00871AB0" w:rsidRDefault="00F62D5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მიღწეული შედეგი</w:t>
            </w:r>
          </w:p>
        </w:tc>
        <w:tc>
          <w:tcPr>
            <w:tcW w:w="2510" w:type="dxa"/>
            <w:shd w:val="clear" w:color="auto" w:fill="auto"/>
            <w:vAlign w:val="center"/>
          </w:tcPr>
          <w:p w:rsidR="00F62D59" w:rsidRPr="00871AB0" w:rsidRDefault="00A91E82" w:rsidP="00ED378C">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სუ</w:t>
            </w:r>
            <w:r w:rsidR="00115F37" w:rsidRPr="00871AB0">
              <w:rPr>
                <w:rFonts w:ascii="Sylfaen" w:eastAsia="Times New Roman" w:hAnsi="Sylfaen" w:cs="Calibri"/>
                <w:sz w:val="18"/>
                <w:szCs w:val="18"/>
                <w:lang w:val="ka-GE"/>
              </w:rPr>
              <w:t>ფთა და კომფორტული გარემო</w:t>
            </w:r>
          </w:p>
        </w:tc>
      </w:tr>
      <w:tr w:rsidR="00871AB0" w:rsidRPr="00871AB0" w:rsidTr="00472900">
        <w:trPr>
          <w:trHeight w:val="705"/>
        </w:trPr>
        <w:tc>
          <w:tcPr>
            <w:tcW w:w="5395" w:type="dxa"/>
            <w:gridSpan w:val="3"/>
            <w:shd w:val="clear" w:color="auto" w:fill="auto"/>
            <w:vAlign w:val="center"/>
            <w:hideMark/>
          </w:tcPr>
          <w:p w:rsidR="00F62D59" w:rsidRPr="00871AB0" w:rsidRDefault="00F62D59" w:rsidP="00ED378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00" w:type="dxa"/>
            <w:gridSpan w:val="3"/>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10" w:type="dxa"/>
            <w:vMerge w:val="restart"/>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472900">
        <w:trPr>
          <w:trHeight w:val="705"/>
        </w:trPr>
        <w:tc>
          <w:tcPr>
            <w:tcW w:w="2688" w:type="dxa"/>
            <w:shd w:val="clear" w:color="auto" w:fill="auto"/>
            <w:vAlign w:val="center"/>
          </w:tcPr>
          <w:p w:rsidR="00F62D59" w:rsidRPr="00871AB0" w:rsidRDefault="00472900"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440" w:type="dxa"/>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50" w:type="dxa"/>
            <w:shd w:val="clear" w:color="auto" w:fill="auto"/>
            <w:vAlign w:val="center"/>
          </w:tcPr>
          <w:p w:rsidR="00F62D59" w:rsidRPr="00871AB0" w:rsidRDefault="00F62D5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10" w:type="dxa"/>
            <w:vMerge/>
            <w:shd w:val="clear" w:color="auto" w:fill="auto"/>
            <w:vAlign w:val="center"/>
          </w:tcPr>
          <w:p w:rsidR="00F62D59" w:rsidRPr="00871AB0" w:rsidRDefault="00F62D59" w:rsidP="00ED378C">
            <w:pPr>
              <w:spacing w:after="0" w:line="240" w:lineRule="auto"/>
              <w:jc w:val="center"/>
              <w:rPr>
                <w:rFonts w:ascii="Sylfaen" w:eastAsia="Times New Roman" w:hAnsi="Sylfaen" w:cs="Calibri"/>
                <w:b/>
                <w:bCs/>
                <w:sz w:val="18"/>
                <w:szCs w:val="18"/>
              </w:rPr>
            </w:pPr>
          </w:p>
        </w:tc>
      </w:tr>
      <w:tr w:rsidR="00A91E82" w:rsidRPr="00871AB0" w:rsidTr="00A91E82">
        <w:trPr>
          <w:trHeight w:val="359"/>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Pr="00871AB0" w:rsidRDefault="00A91E82" w:rsidP="00A91E82">
            <w:pPr>
              <w:jc w:val="center"/>
              <w:rPr>
                <w:rFonts w:ascii="Sylfaen" w:hAnsi="Sylfaen" w:cs="Calibri"/>
                <w:sz w:val="18"/>
                <w:szCs w:val="18"/>
              </w:rPr>
            </w:pPr>
            <w:r w:rsidRPr="00871AB0">
              <w:rPr>
                <w:rFonts w:ascii="Sylfaen" w:hAnsi="Sylfaen" w:cs="Calibri"/>
                <w:sz w:val="18"/>
                <w:szCs w:val="18"/>
              </w:rPr>
              <w:t>გატანილი ნარჩენების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E42004" w:rsidP="00A91E82">
            <w:pPr>
              <w:jc w:val="center"/>
              <w:rPr>
                <w:rFonts w:ascii="Sylfaen" w:hAnsi="Sylfaen" w:cs="Calibri"/>
                <w:color w:val="000000"/>
                <w:sz w:val="18"/>
                <w:szCs w:val="18"/>
              </w:rPr>
            </w:pPr>
            <w:r>
              <w:rPr>
                <w:rFonts w:ascii="Sylfaen" w:hAnsi="Sylfaen" w:cs="Calibri"/>
                <w:color w:val="000000"/>
                <w:sz w:val="18"/>
                <w:szCs w:val="18"/>
              </w:rPr>
              <w:t xml:space="preserve">47 000 </w:t>
            </w:r>
            <w:r w:rsidR="00A91E82">
              <w:rPr>
                <w:rFonts w:ascii="Sylfaen" w:hAnsi="Sylfaen" w:cs="Calibri"/>
                <w:color w:val="000000"/>
                <w:sz w:val="18"/>
                <w:szCs w:val="18"/>
              </w:rPr>
              <w:t>ტონა</w:t>
            </w:r>
          </w:p>
        </w:tc>
        <w:tc>
          <w:tcPr>
            <w:tcW w:w="1440" w:type="dxa"/>
            <w:tcBorders>
              <w:top w:val="single" w:sz="4" w:space="0" w:color="auto"/>
              <w:left w:val="nil"/>
              <w:bottom w:val="single" w:sz="4" w:space="0" w:color="auto"/>
              <w:right w:val="single" w:sz="4" w:space="0" w:color="auto"/>
            </w:tcBorders>
            <w:shd w:val="clear" w:color="auto" w:fill="auto"/>
            <w:vAlign w:val="center"/>
          </w:tcPr>
          <w:p w:rsidR="00A91E82" w:rsidRDefault="00E42004" w:rsidP="00A91E82">
            <w:pPr>
              <w:jc w:val="center"/>
              <w:rPr>
                <w:rFonts w:ascii="Sylfaen" w:hAnsi="Sylfaen" w:cs="Calibri"/>
                <w:color w:val="000000"/>
                <w:sz w:val="18"/>
                <w:szCs w:val="18"/>
              </w:rPr>
            </w:pPr>
            <w:r>
              <w:rPr>
                <w:rFonts w:ascii="Sylfaen" w:hAnsi="Sylfaen" w:cs="Calibri"/>
                <w:color w:val="000000"/>
                <w:sz w:val="18"/>
                <w:szCs w:val="18"/>
              </w:rPr>
              <w:t>47 000</w:t>
            </w:r>
            <w:r w:rsidR="00A91E82">
              <w:rPr>
                <w:rFonts w:ascii="Sylfaen" w:hAnsi="Sylfaen" w:cs="Calibri"/>
                <w:color w:val="000000"/>
                <w:sz w:val="18"/>
                <w:szCs w:val="18"/>
              </w:rPr>
              <w:t xml:space="preserve"> ტონა</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A91E82" w:rsidRDefault="00A91E82" w:rsidP="00E42004">
            <w:pPr>
              <w:jc w:val="center"/>
              <w:rPr>
                <w:rFonts w:ascii="Sylfaen" w:hAnsi="Sylfaen" w:cs="Calibri"/>
                <w:sz w:val="18"/>
                <w:szCs w:val="18"/>
              </w:rPr>
            </w:pPr>
            <w:r>
              <w:rPr>
                <w:rFonts w:ascii="Sylfaen" w:hAnsi="Sylfaen" w:cs="Calibri"/>
                <w:sz w:val="18"/>
                <w:szCs w:val="18"/>
              </w:rPr>
              <w:br/>
            </w:r>
            <w:r w:rsidR="00E42004">
              <w:rPr>
                <w:rFonts w:ascii="Sylfaen" w:hAnsi="Sylfaen" w:cs="Calibri"/>
                <w:sz w:val="18"/>
                <w:szCs w:val="18"/>
              </w:rPr>
              <w:t>47860</w:t>
            </w:r>
            <w:r>
              <w:rPr>
                <w:rFonts w:ascii="Sylfaen" w:hAnsi="Sylfaen" w:cs="Calibri"/>
                <w:sz w:val="18"/>
                <w:szCs w:val="18"/>
              </w:rPr>
              <w:t xml:space="preserve"> ტონა</w:t>
            </w:r>
          </w:p>
        </w:tc>
        <w:tc>
          <w:tcPr>
            <w:tcW w:w="145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102%</w:t>
            </w:r>
          </w:p>
        </w:tc>
        <w:tc>
          <w:tcPr>
            <w:tcW w:w="2510" w:type="dxa"/>
            <w:shd w:val="clear" w:color="auto" w:fill="auto"/>
            <w:vAlign w:val="center"/>
          </w:tcPr>
          <w:p w:rsidR="00A91E82" w:rsidRPr="00871AB0" w:rsidRDefault="00A91E82" w:rsidP="00A91E82">
            <w:pPr>
              <w:jc w:val="center"/>
              <w:rPr>
                <w:rFonts w:ascii="Sylfaen" w:hAnsi="Sylfaen" w:cs="Calibri"/>
                <w:sz w:val="18"/>
                <w:szCs w:val="18"/>
                <w:lang w:val="ka-GE"/>
              </w:rPr>
            </w:pPr>
          </w:p>
        </w:tc>
      </w:tr>
      <w:tr w:rsidR="00A91E82" w:rsidRPr="00871AB0" w:rsidTr="00A91E82">
        <w:trPr>
          <w:trHeight w:val="350"/>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Pr="00871AB0" w:rsidRDefault="00A91E82" w:rsidP="00A91E82">
            <w:pPr>
              <w:jc w:val="center"/>
              <w:rPr>
                <w:rFonts w:ascii="Sylfaen" w:hAnsi="Sylfaen" w:cs="Calibri"/>
                <w:sz w:val="18"/>
                <w:szCs w:val="18"/>
              </w:rPr>
            </w:pPr>
            <w:r w:rsidRPr="00871AB0">
              <w:rPr>
                <w:rFonts w:ascii="Sylfaen" w:hAnsi="Sylfaen" w:cs="Calibri"/>
                <w:sz w:val="18"/>
                <w:szCs w:val="18"/>
              </w:rPr>
              <w:t>დასუფთავებული ტერიტორიის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2924.6 ათ.მ</w:t>
            </w:r>
            <w:r>
              <w:rPr>
                <w:rFonts w:ascii="Sylfaen" w:hAnsi="Sylfaen" w:cs="Calibri"/>
                <w:color w:val="000000"/>
                <w:sz w:val="18"/>
                <w:szCs w:val="18"/>
                <w:vertAlign w:val="superscript"/>
              </w:rPr>
              <w:t>2</w:t>
            </w:r>
          </w:p>
        </w:tc>
        <w:tc>
          <w:tcPr>
            <w:tcW w:w="1440" w:type="dxa"/>
            <w:tcBorders>
              <w:top w:val="nil"/>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2924.6 ათ.მ</w:t>
            </w:r>
            <w:r>
              <w:rPr>
                <w:rFonts w:ascii="Sylfaen" w:hAnsi="Sylfaen" w:cs="Calibri"/>
                <w:color w:val="000000"/>
                <w:sz w:val="18"/>
                <w:szCs w:val="18"/>
                <w:vertAlign w:val="superscript"/>
              </w:rPr>
              <w:t>2</w:t>
            </w:r>
          </w:p>
        </w:tc>
        <w:tc>
          <w:tcPr>
            <w:tcW w:w="1350" w:type="dxa"/>
            <w:gridSpan w:val="2"/>
            <w:tcBorders>
              <w:top w:val="nil"/>
              <w:left w:val="nil"/>
              <w:bottom w:val="single" w:sz="4" w:space="0" w:color="auto"/>
              <w:right w:val="single" w:sz="4" w:space="0" w:color="auto"/>
            </w:tcBorders>
            <w:shd w:val="clear" w:color="auto" w:fill="auto"/>
            <w:vAlign w:val="center"/>
          </w:tcPr>
          <w:p w:rsidR="00A91E82" w:rsidRDefault="00E42004" w:rsidP="00A91E82">
            <w:pPr>
              <w:jc w:val="center"/>
              <w:rPr>
                <w:rFonts w:ascii="Sylfaen" w:hAnsi="Sylfaen" w:cs="Calibri"/>
                <w:sz w:val="18"/>
                <w:szCs w:val="18"/>
              </w:rPr>
            </w:pPr>
            <w:r>
              <w:rPr>
                <w:rFonts w:ascii="Sylfaen" w:hAnsi="Sylfaen" w:cs="Calibri"/>
                <w:sz w:val="18"/>
                <w:szCs w:val="18"/>
              </w:rPr>
              <w:t>870 478</w:t>
            </w:r>
            <w:r w:rsidR="00A91E82">
              <w:rPr>
                <w:rFonts w:ascii="Sylfaen" w:hAnsi="Sylfaen" w:cs="Calibri"/>
                <w:sz w:val="18"/>
                <w:szCs w:val="18"/>
              </w:rPr>
              <w:t xml:space="preserve"> ათ.მ</w:t>
            </w:r>
            <w:r w:rsidR="00A91E82">
              <w:rPr>
                <w:rFonts w:ascii="Sylfaen" w:hAnsi="Sylfaen" w:cs="Calibri"/>
                <w:sz w:val="18"/>
                <w:szCs w:val="18"/>
                <w:vertAlign w:val="superscript"/>
              </w:rPr>
              <w:t>2</w:t>
            </w:r>
          </w:p>
        </w:tc>
        <w:tc>
          <w:tcPr>
            <w:tcW w:w="145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100%</w:t>
            </w:r>
          </w:p>
        </w:tc>
        <w:tc>
          <w:tcPr>
            <w:tcW w:w="2510" w:type="dxa"/>
            <w:shd w:val="clear" w:color="auto" w:fill="auto"/>
            <w:vAlign w:val="center"/>
          </w:tcPr>
          <w:p w:rsidR="00A91E82" w:rsidRPr="00871AB0" w:rsidRDefault="00A91E82" w:rsidP="00A91E82">
            <w:pPr>
              <w:rPr>
                <w:rFonts w:ascii="Sylfaen" w:hAnsi="Sylfaen" w:cs="Calibri"/>
                <w:sz w:val="18"/>
                <w:szCs w:val="18"/>
                <w:lang w:val="ka-GE"/>
              </w:rPr>
            </w:pPr>
          </w:p>
        </w:tc>
      </w:tr>
      <w:tr w:rsidR="00A91E82" w:rsidRPr="00871AB0" w:rsidTr="00A91E82">
        <w:trPr>
          <w:trHeight w:val="314"/>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Pr="00871AB0" w:rsidRDefault="00A91E82" w:rsidP="00A91E82">
            <w:pPr>
              <w:jc w:val="center"/>
              <w:rPr>
                <w:rFonts w:ascii="Sylfaen" w:hAnsi="Sylfaen" w:cs="Calibri"/>
                <w:sz w:val="18"/>
                <w:szCs w:val="18"/>
              </w:rPr>
            </w:pPr>
            <w:r w:rsidRPr="00871AB0">
              <w:rPr>
                <w:rFonts w:ascii="Sylfaen" w:hAnsi="Sylfaen" w:cs="Calibri"/>
                <w:sz w:val="18"/>
                <w:szCs w:val="18"/>
              </w:rPr>
              <w:t>სანიაღვრე ჭებისა და ცხაურების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35000.0 გრძ/მეტრი</w:t>
            </w:r>
          </w:p>
        </w:tc>
        <w:tc>
          <w:tcPr>
            <w:tcW w:w="1440" w:type="dxa"/>
            <w:tcBorders>
              <w:top w:val="nil"/>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35000.0 გრძ/მეტრი</w:t>
            </w:r>
          </w:p>
        </w:tc>
        <w:tc>
          <w:tcPr>
            <w:tcW w:w="1350" w:type="dxa"/>
            <w:gridSpan w:val="2"/>
            <w:tcBorders>
              <w:top w:val="nil"/>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გაიწმინდა 32119 მეტრი</w:t>
            </w:r>
          </w:p>
        </w:tc>
        <w:tc>
          <w:tcPr>
            <w:tcW w:w="145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92%</w:t>
            </w:r>
          </w:p>
        </w:tc>
        <w:tc>
          <w:tcPr>
            <w:tcW w:w="2510" w:type="dxa"/>
            <w:shd w:val="clear" w:color="auto" w:fill="auto"/>
            <w:vAlign w:val="center"/>
          </w:tcPr>
          <w:p w:rsidR="00A91E82" w:rsidRPr="00871AB0" w:rsidRDefault="00A91E82" w:rsidP="00A91E82">
            <w:pPr>
              <w:jc w:val="center"/>
              <w:rPr>
                <w:rFonts w:ascii="Sylfaen" w:hAnsi="Sylfaen" w:cs="Calibri"/>
                <w:sz w:val="18"/>
                <w:szCs w:val="18"/>
              </w:rPr>
            </w:pPr>
          </w:p>
        </w:tc>
      </w:tr>
      <w:tr w:rsidR="00A91E82" w:rsidRPr="00871AB0" w:rsidTr="00A91E82">
        <w:trPr>
          <w:trHeight w:val="287"/>
        </w:trPr>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Pr="00871AB0" w:rsidRDefault="00A91E82" w:rsidP="00A91E82">
            <w:pPr>
              <w:jc w:val="center"/>
              <w:rPr>
                <w:rFonts w:ascii="Sylfaen" w:hAnsi="Sylfaen" w:cs="Calibri"/>
                <w:sz w:val="18"/>
                <w:szCs w:val="18"/>
              </w:rPr>
            </w:pPr>
            <w:r w:rsidRPr="00871AB0">
              <w:rPr>
                <w:rFonts w:ascii="Sylfaen" w:hAnsi="Sylfaen" w:cs="Calibri"/>
                <w:sz w:val="18"/>
                <w:szCs w:val="18"/>
              </w:rPr>
              <w:t>ექსპლოატირებული</w:t>
            </w:r>
            <w:r w:rsidRPr="00871AB0">
              <w:rPr>
                <w:rFonts w:ascii="Sylfaen" w:hAnsi="Sylfaen" w:cs="Calibri"/>
                <w:sz w:val="18"/>
                <w:szCs w:val="18"/>
                <w:lang w:val="ka-GE"/>
              </w:rPr>
              <w:t xml:space="preserve"> </w:t>
            </w:r>
            <w:r w:rsidRPr="00871AB0">
              <w:rPr>
                <w:rFonts w:ascii="Sylfaen" w:hAnsi="Sylfaen" w:cs="Calibri"/>
                <w:sz w:val="18"/>
                <w:szCs w:val="18"/>
              </w:rPr>
              <w:t xml:space="preserve"> სანიაღვრე სისტემა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50 000 მ</w:t>
            </w:r>
            <w:r>
              <w:rPr>
                <w:rFonts w:ascii="Sylfaen" w:hAnsi="Sylfaen" w:cs="Calibri"/>
                <w:color w:val="000000"/>
                <w:sz w:val="18"/>
                <w:szCs w:val="18"/>
                <w:vertAlign w:val="superscript"/>
              </w:rPr>
              <w:t>2</w:t>
            </w:r>
          </w:p>
        </w:tc>
        <w:tc>
          <w:tcPr>
            <w:tcW w:w="1440" w:type="dxa"/>
            <w:tcBorders>
              <w:top w:val="nil"/>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50 000 მ</w:t>
            </w:r>
            <w:r>
              <w:rPr>
                <w:rFonts w:ascii="Sylfaen" w:hAnsi="Sylfaen" w:cs="Calibri"/>
                <w:color w:val="000000"/>
                <w:sz w:val="18"/>
                <w:szCs w:val="18"/>
                <w:vertAlign w:val="superscript"/>
              </w:rPr>
              <w:t>2</w:t>
            </w:r>
          </w:p>
        </w:tc>
        <w:tc>
          <w:tcPr>
            <w:tcW w:w="1350" w:type="dxa"/>
            <w:gridSpan w:val="2"/>
            <w:tcBorders>
              <w:top w:val="nil"/>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55 398 მ</w:t>
            </w:r>
            <w:r>
              <w:rPr>
                <w:rFonts w:ascii="Sylfaen" w:hAnsi="Sylfaen" w:cs="Calibri"/>
                <w:color w:val="000000"/>
                <w:sz w:val="18"/>
                <w:szCs w:val="18"/>
                <w:vertAlign w:val="superscript"/>
              </w:rPr>
              <w:t>2</w:t>
            </w:r>
          </w:p>
        </w:tc>
        <w:tc>
          <w:tcPr>
            <w:tcW w:w="1450" w:type="dxa"/>
            <w:tcBorders>
              <w:top w:val="single" w:sz="4" w:space="0" w:color="auto"/>
              <w:left w:val="nil"/>
              <w:bottom w:val="single" w:sz="4" w:space="0" w:color="auto"/>
              <w:right w:val="single" w:sz="4" w:space="0" w:color="000000"/>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111%</w:t>
            </w:r>
          </w:p>
        </w:tc>
        <w:tc>
          <w:tcPr>
            <w:tcW w:w="2510" w:type="dxa"/>
            <w:shd w:val="clear" w:color="auto" w:fill="auto"/>
            <w:vAlign w:val="center"/>
          </w:tcPr>
          <w:p w:rsidR="00A91E82" w:rsidRPr="00871AB0" w:rsidRDefault="00A91E82" w:rsidP="00A91E82">
            <w:pPr>
              <w:jc w:val="center"/>
              <w:rPr>
                <w:rFonts w:ascii="Sylfaen" w:hAnsi="Sylfaen" w:cs="Calibri"/>
                <w:sz w:val="18"/>
                <w:szCs w:val="18"/>
                <w:lang w:val="ka-GE"/>
              </w:rPr>
            </w:pPr>
            <w:r w:rsidRPr="00871AB0">
              <w:rPr>
                <w:rFonts w:ascii="Sylfaen" w:hAnsi="Sylfaen" w:cs="Calibri"/>
                <w:sz w:val="18"/>
                <w:szCs w:val="18"/>
              </w:rPr>
              <w:t>დამონტაჟდა - 39  სანიაღვრე ჭ</w:t>
            </w:r>
            <w:r w:rsidRPr="00871AB0">
              <w:rPr>
                <w:rFonts w:ascii="Sylfaen" w:hAnsi="Sylfaen" w:cs="Calibri"/>
                <w:sz w:val="18"/>
                <w:szCs w:val="18"/>
                <w:lang w:val="ka-GE"/>
              </w:rPr>
              <w:t>ა</w:t>
            </w:r>
          </w:p>
        </w:tc>
      </w:tr>
    </w:tbl>
    <w:p w:rsidR="00F62D59" w:rsidRPr="00871AB0" w:rsidRDefault="00F62D59" w:rsidP="00E146E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22"/>
        <w:gridCol w:w="1145"/>
        <w:gridCol w:w="1440"/>
        <w:gridCol w:w="1304"/>
        <w:gridCol w:w="226"/>
        <w:gridCol w:w="1530"/>
        <w:gridCol w:w="2610"/>
      </w:tblGrid>
      <w:tr w:rsidR="00871AB0" w:rsidRPr="00871AB0" w:rsidTr="00472900">
        <w:trPr>
          <w:trHeight w:val="705"/>
        </w:trPr>
        <w:tc>
          <w:tcPr>
            <w:tcW w:w="2450" w:type="dxa"/>
            <w:gridSpan w:val="2"/>
            <w:shd w:val="clear" w:color="auto" w:fill="auto"/>
            <w:vAlign w:val="center"/>
          </w:tcPr>
          <w:p w:rsidR="009A55E7" w:rsidRPr="00871AB0" w:rsidRDefault="009A55E7" w:rsidP="009A55E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255" w:type="dxa"/>
            <w:gridSpan w:val="6"/>
            <w:shd w:val="clear" w:color="auto" w:fill="auto"/>
            <w:vAlign w:val="center"/>
          </w:tcPr>
          <w:p w:rsidR="009A55E7" w:rsidRPr="00871AB0" w:rsidRDefault="009A55E7" w:rsidP="009A55E7">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ქალაქის გამწვანების მოვლა-პატრონობისა და სკვერების კეთილმოწყობის ღონისძიებები (03 02 01)</w:t>
            </w:r>
          </w:p>
        </w:tc>
      </w:tr>
      <w:tr w:rsidR="00871AB0" w:rsidRPr="00871AB0" w:rsidTr="00472900">
        <w:trPr>
          <w:trHeight w:val="705"/>
        </w:trPr>
        <w:tc>
          <w:tcPr>
            <w:tcW w:w="2450" w:type="dxa"/>
            <w:gridSpan w:val="2"/>
            <w:shd w:val="clear" w:color="auto" w:fill="auto"/>
            <w:vAlign w:val="center"/>
            <w:hideMark/>
          </w:tcPr>
          <w:p w:rsidR="009A55E7" w:rsidRPr="00871AB0" w:rsidRDefault="009A55E7" w:rsidP="009A55E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255" w:type="dxa"/>
            <w:gridSpan w:val="6"/>
            <w:shd w:val="clear" w:color="auto" w:fill="auto"/>
            <w:vAlign w:val="center"/>
            <w:hideMark/>
          </w:tcPr>
          <w:p w:rsidR="009A55E7" w:rsidRPr="00871AB0" w:rsidRDefault="009A55E7" w:rsidP="009A55E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472900">
        <w:trPr>
          <w:trHeight w:val="350"/>
        </w:trPr>
        <w:tc>
          <w:tcPr>
            <w:tcW w:w="2450" w:type="dxa"/>
            <w:gridSpan w:val="2"/>
            <w:shd w:val="clear" w:color="auto" w:fill="auto"/>
            <w:vAlign w:val="center"/>
            <w:hideMark/>
          </w:tcPr>
          <w:p w:rsidR="009A55E7" w:rsidRPr="00871AB0" w:rsidRDefault="009A55E7" w:rsidP="009A55E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2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A55E7" w:rsidRPr="00871AB0" w:rsidRDefault="009A55E7" w:rsidP="004D124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ეკოლოგიური მდგომარეობისა და რეკრეაციული ინფრასტრუქტურის განვითარებისათვის </w:t>
            </w:r>
            <w:r w:rsidR="004D124A" w:rsidRPr="00871AB0">
              <w:rPr>
                <w:rFonts w:ascii="Sylfaen" w:eastAsia="Times New Roman" w:hAnsi="Sylfaen" w:cs="Calibri"/>
                <w:sz w:val="18"/>
                <w:szCs w:val="18"/>
                <w:lang w:val="ka-GE"/>
              </w:rPr>
              <w:t>განხორციელდა</w:t>
            </w:r>
            <w:r w:rsidRPr="00871AB0">
              <w:rPr>
                <w:rFonts w:ascii="Sylfaen" w:eastAsia="Times New Roman" w:hAnsi="Sylfaen" w:cs="Calibri"/>
                <w:sz w:val="18"/>
                <w:szCs w:val="18"/>
              </w:rPr>
              <w:t xml:space="preserve">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tc>
      </w:tr>
      <w:tr w:rsidR="00871AB0" w:rsidRPr="00871AB0" w:rsidTr="00472900">
        <w:trPr>
          <w:trHeight w:val="413"/>
        </w:trPr>
        <w:tc>
          <w:tcPr>
            <w:tcW w:w="2450" w:type="dxa"/>
            <w:gridSpan w:val="2"/>
            <w:shd w:val="clear" w:color="auto" w:fill="auto"/>
            <w:vAlign w:val="center"/>
            <w:hideMark/>
          </w:tcPr>
          <w:p w:rsidR="009A55E7" w:rsidRPr="00871AB0" w:rsidRDefault="009A55E7" w:rsidP="009A55E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25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A55E7" w:rsidRPr="00871AB0" w:rsidRDefault="009A55E7" w:rsidP="00472900">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ეკოლოგიურად სუფთა და ესთეტიური გარემოს შენარჩუნება-განვითარება</w:t>
            </w:r>
          </w:p>
        </w:tc>
      </w:tr>
      <w:tr w:rsidR="00871AB0" w:rsidRPr="00871AB0" w:rsidTr="00472900">
        <w:trPr>
          <w:trHeight w:val="510"/>
        </w:trPr>
        <w:tc>
          <w:tcPr>
            <w:tcW w:w="2450" w:type="dxa"/>
            <w:gridSpan w:val="2"/>
            <w:shd w:val="clear" w:color="auto" w:fill="auto"/>
            <w:vAlign w:val="center"/>
            <w:hideMark/>
          </w:tcPr>
          <w:p w:rsidR="009A55E7" w:rsidRPr="00871AB0" w:rsidRDefault="009A55E7" w:rsidP="009A55E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89" w:type="dxa"/>
            <w:gridSpan w:val="3"/>
            <w:shd w:val="clear" w:color="auto" w:fill="auto"/>
            <w:vAlign w:val="center"/>
            <w:hideMark/>
          </w:tcPr>
          <w:p w:rsidR="009A55E7" w:rsidRPr="00871AB0" w:rsidRDefault="009A55E7" w:rsidP="009A55E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ეკოლოგიური მდგომარეობის გაუმჯობესება</w:t>
            </w:r>
          </w:p>
        </w:tc>
        <w:tc>
          <w:tcPr>
            <w:tcW w:w="1756" w:type="dxa"/>
            <w:gridSpan w:val="2"/>
            <w:shd w:val="clear" w:color="auto" w:fill="auto"/>
            <w:vAlign w:val="center"/>
          </w:tcPr>
          <w:p w:rsidR="009A55E7" w:rsidRPr="00871AB0" w:rsidRDefault="009A55E7" w:rsidP="009A55E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610" w:type="dxa"/>
            <w:shd w:val="clear" w:color="auto" w:fill="auto"/>
            <w:vAlign w:val="center"/>
          </w:tcPr>
          <w:p w:rsidR="009A55E7" w:rsidRPr="00871AB0" w:rsidRDefault="002C6F93" w:rsidP="009A55E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მოვლილი და</w:t>
            </w:r>
            <w:r w:rsidR="00A91E8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გამწვანებული დასასვენებილი ადგილები</w:t>
            </w:r>
          </w:p>
        </w:tc>
      </w:tr>
      <w:tr w:rsidR="00871AB0" w:rsidRPr="00871AB0" w:rsidTr="00472900">
        <w:trPr>
          <w:trHeight w:val="705"/>
        </w:trPr>
        <w:tc>
          <w:tcPr>
            <w:tcW w:w="5035" w:type="dxa"/>
            <w:gridSpan w:val="4"/>
            <w:shd w:val="clear" w:color="auto" w:fill="auto"/>
            <w:vAlign w:val="center"/>
            <w:hideMark/>
          </w:tcPr>
          <w:p w:rsidR="009A55E7" w:rsidRPr="00871AB0" w:rsidRDefault="009A55E7" w:rsidP="009A55E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3060" w:type="dxa"/>
            <w:gridSpan w:val="3"/>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610" w:type="dxa"/>
            <w:vMerge w:val="restart"/>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472900">
        <w:trPr>
          <w:trHeight w:val="705"/>
        </w:trPr>
        <w:tc>
          <w:tcPr>
            <w:tcW w:w="2328" w:type="dxa"/>
            <w:tcBorders>
              <w:bottom w:val="single" w:sz="4" w:space="0" w:color="auto"/>
            </w:tcBorders>
            <w:shd w:val="clear" w:color="auto" w:fill="auto"/>
            <w:vAlign w:val="center"/>
          </w:tcPr>
          <w:p w:rsidR="009A55E7" w:rsidRPr="00871AB0" w:rsidRDefault="00472900"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tcBorders>
              <w:bottom w:val="single" w:sz="4" w:space="0" w:color="auto"/>
            </w:tcBorders>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440" w:type="dxa"/>
            <w:tcBorders>
              <w:bottom w:val="single" w:sz="4" w:space="0" w:color="auto"/>
            </w:tcBorders>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530" w:type="dxa"/>
            <w:gridSpan w:val="2"/>
            <w:tcBorders>
              <w:bottom w:val="single" w:sz="4" w:space="0" w:color="auto"/>
            </w:tcBorders>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30" w:type="dxa"/>
            <w:tcBorders>
              <w:bottom w:val="single" w:sz="4" w:space="0" w:color="auto"/>
            </w:tcBorders>
            <w:shd w:val="clear" w:color="auto" w:fill="auto"/>
            <w:vAlign w:val="center"/>
          </w:tcPr>
          <w:p w:rsidR="009A55E7" w:rsidRPr="00871AB0" w:rsidRDefault="009A55E7" w:rsidP="009A55E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610" w:type="dxa"/>
            <w:vMerge/>
            <w:tcBorders>
              <w:bottom w:val="single" w:sz="4" w:space="0" w:color="auto"/>
            </w:tcBorders>
            <w:shd w:val="clear" w:color="auto" w:fill="auto"/>
            <w:vAlign w:val="center"/>
          </w:tcPr>
          <w:p w:rsidR="009A55E7" w:rsidRPr="00871AB0" w:rsidRDefault="009A55E7" w:rsidP="009A55E7">
            <w:pPr>
              <w:spacing w:after="0" w:line="240" w:lineRule="auto"/>
              <w:jc w:val="both"/>
              <w:rPr>
                <w:rFonts w:ascii="Sylfaen" w:eastAsia="Times New Roman" w:hAnsi="Sylfaen" w:cs="Calibri"/>
                <w:b/>
                <w:bCs/>
                <w:sz w:val="18"/>
                <w:szCs w:val="18"/>
              </w:rPr>
            </w:pPr>
          </w:p>
        </w:tc>
      </w:tr>
      <w:tr w:rsidR="00A91E82" w:rsidRPr="00871AB0" w:rsidTr="00A91E82">
        <w:trPr>
          <w:trHeight w:val="350"/>
        </w:trPr>
        <w:tc>
          <w:tcPr>
            <w:tcW w:w="2328" w:type="dxa"/>
            <w:tcBorders>
              <w:bottom w:val="single" w:sz="4" w:space="0" w:color="auto"/>
            </w:tcBorders>
            <w:shd w:val="clear" w:color="auto" w:fill="auto"/>
            <w:vAlign w:val="center"/>
          </w:tcPr>
          <w:p w:rsidR="00A91E82" w:rsidRPr="00871AB0" w:rsidRDefault="00A91E82" w:rsidP="00A91E8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მოვლა-პატრონობაში არსებული სკვერების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50</w:t>
            </w:r>
          </w:p>
        </w:tc>
        <w:tc>
          <w:tcPr>
            <w:tcW w:w="144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58</w:t>
            </w:r>
          </w:p>
        </w:tc>
        <w:tc>
          <w:tcPr>
            <w:tcW w:w="1530" w:type="dxa"/>
            <w:gridSpan w:val="2"/>
            <w:tcBorders>
              <w:top w:val="single" w:sz="4" w:space="0" w:color="auto"/>
              <w:left w:val="nil"/>
              <w:bottom w:val="single" w:sz="4" w:space="0" w:color="auto"/>
              <w:right w:val="single" w:sz="4" w:space="0" w:color="000000"/>
            </w:tcBorders>
            <w:shd w:val="clear" w:color="auto" w:fill="auto"/>
            <w:vAlign w:val="center"/>
          </w:tcPr>
          <w:p w:rsidR="00A91E82" w:rsidRDefault="00A91E82" w:rsidP="00A91E82">
            <w:pPr>
              <w:jc w:val="center"/>
              <w:rPr>
                <w:rFonts w:ascii="Calibri" w:hAnsi="Calibri" w:cs="Calibri"/>
                <w:color w:val="000000"/>
                <w:sz w:val="18"/>
                <w:szCs w:val="18"/>
              </w:rPr>
            </w:pPr>
            <w:r>
              <w:rPr>
                <w:rFonts w:ascii="Calibri" w:hAnsi="Calibri" w:cs="Calibri"/>
                <w:color w:val="000000"/>
                <w:sz w:val="18"/>
                <w:szCs w:val="18"/>
              </w:rPr>
              <w:t>58</w:t>
            </w:r>
          </w:p>
        </w:tc>
        <w:tc>
          <w:tcPr>
            <w:tcW w:w="153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Calibri" w:hAnsi="Calibri" w:cs="Calibri"/>
                <w:color w:val="000000"/>
                <w:sz w:val="18"/>
                <w:szCs w:val="18"/>
              </w:rPr>
            </w:pPr>
            <w:r>
              <w:rPr>
                <w:rFonts w:ascii="Calibri" w:hAnsi="Calibri" w:cs="Calibri"/>
                <w:color w:val="000000"/>
                <w:sz w:val="18"/>
                <w:szCs w:val="18"/>
              </w:rPr>
              <w:t>100%</w:t>
            </w:r>
          </w:p>
        </w:tc>
        <w:tc>
          <w:tcPr>
            <w:tcW w:w="2610" w:type="dxa"/>
            <w:tcBorders>
              <w:bottom w:val="single" w:sz="4" w:space="0" w:color="auto"/>
            </w:tcBorders>
            <w:shd w:val="clear" w:color="auto" w:fill="auto"/>
            <w:vAlign w:val="center"/>
          </w:tcPr>
          <w:p w:rsidR="00A91E82" w:rsidRPr="00871AB0" w:rsidRDefault="00A91E82" w:rsidP="00A91E82">
            <w:pPr>
              <w:spacing w:after="0" w:line="240" w:lineRule="auto"/>
              <w:jc w:val="center"/>
              <w:rPr>
                <w:rFonts w:ascii="Sylfaen" w:eastAsia="Times New Roman" w:hAnsi="Sylfaen" w:cs="Calibri"/>
                <w:bCs/>
                <w:sz w:val="18"/>
                <w:szCs w:val="18"/>
                <w:lang w:val="ka-GE"/>
              </w:rPr>
            </w:pPr>
          </w:p>
        </w:tc>
      </w:tr>
    </w:tbl>
    <w:p w:rsidR="00F62D59" w:rsidRPr="00871AB0" w:rsidRDefault="00F62D59" w:rsidP="00276C16">
      <w:pPr>
        <w:spacing w:after="0" w:line="360" w:lineRule="auto"/>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11"/>
        <w:gridCol w:w="1412"/>
        <w:gridCol w:w="1267"/>
        <w:gridCol w:w="1213"/>
        <w:gridCol w:w="137"/>
        <w:gridCol w:w="1463"/>
        <w:gridCol w:w="2767"/>
      </w:tblGrid>
      <w:tr w:rsidR="00871AB0" w:rsidRPr="00871AB0" w:rsidTr="002E4A82">
        <w:trPr>
          <w:trHeight w:val="705"/>
        </w:trPr>
        <w:tc>
          <w:tcPr>
            <w:tcW w:w="2446" w:type="dxa"/>
            <w:gridSpan w:val="2"/>
            <w:shd w:val="clear" w:color="auto" w:fill="auto"/>
            <w:vAlign w:val="center"/>
          </w:tcPr>
          <w:p w:rsidR="00981189" w:rsidRPr="00871AB0" w:rsidRDefault="00981189" w:rsidP="00ED378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lastRenderedPageBreak/>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259" w:type="dxa"/>
            <w:gridSpan w:val="6"/>
            <w:shd w:val="clear" w:color="auto" w:fill="auto"/>
            <w:vAlign w:val="center"/>
          </w:tcPr>
          <w:p w:rsidR="00981189" w:rsidRPr="00871AB0" w:rsidRDefault="00981189" w:rsidP="00ED378C">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ხე-მცენარეების გადაბელვა (პროგრამული  კოდი 03 02 02)</w:t>
            </w:r>
          </w:p>
        </w:tc>
      </w:tr>
      <w:tr w:rsidR="00871AB0" w:rsidRPr="00871AB0" w:rsidTr="002E4A82">
        <w:trPr>
          <w:trHeight w:val="705"/>
        </w:trPr>
        <w:tc>
          <w:tcPr>
            <w:tcW w:w="2446" w:type="dxa"/>
            <w:gridSpan w:val="2"/>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259" w:type="dxa"/>
            <w:gridSpan w:val="6"/>
            <w:shd w:val="clear" w:color="auto" w:fill="auto"/>
            <w:vAlign w:val="center"/>
            <w:hideMark/>
          </w:tcPr>
          <w:p w:rsidR="00981189" w:rsidRPr="00871AB0" w:rsidRDefault="00981189"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ააიპ „სპეციალური სერვისები“</w:t>
            </w:r>
          </w:p>
        </w:tc>
      </w:tr>
      <w:tr w:rsidR="00871AB0" w:rsidRPr="00871AB0" w:rsidTr="002E4A82">
        <w:trPr>
          <w:trHeight w:val="350"/>
        </w:trPr>
        <w:tc>
          <w:tcPr>
            <w:tcW w:w="2446" w:type="dxa"/>
            <w:gridSpan w:val="2"/>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259"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189" w:rsidRPr="00871AB0" w:rsidRDefault="00981189" w:rsidP="00024B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მოსახლობის უსაფრთხოებისათვის </w:t>
            </w:r>
            <w:r w:rsidR="00DB319D" w:rsidRPr="00871AB0">
              <w:rPr>
                <w:rFonts w:ascii="Sylfaen" w:eastAsia="Times New Roman" w:hAnsi="Sylfaen" w:cs="Calibri"/>
                <w:sz w:val="18"/>
                <w:szCs w:val="18"/>
                <w:lang w:val="ka-GE"/>
              </w:rPr>
              <w:t>განხორციელდა</w:t>
            </w:r>
            <w:r w:rsidRPr="00871AB0">
              <w:rPr>
                <w:rFonts w:ascii="Sylfaen" w:eastAsia="Times New Roman" w:hAnsi="Sylfaen" w:cs="Calibri"/>
                <w:sz w:val="18"/>
                <w:szCs w:val="18"/>
              </w:rPr>
              <w:t xml:space="preserve"> გამხმარი ხეების მოჭრისა და გადაბელვის სამუშაოების წარმოება. </w:t>
            </w:r>
            <w:r w:rsidR="00DB319D" w:rsidRPr="00871AB0">
              <w:rPr>
                <w:rFonts w:ascii="Sylfaen" w:eastAsia="Times New Roman" w:hAnsi="Sylfaen" w:cs="Calibri"/>
                <w:sz w:val="18"/>
                <w:szCs w:val="18"/>
              </w:rPr>
              <w:t>ჯანმრთელი ხეების გადაბელვითმა სამუშაოებმა</w:t>
            </w:r>
            <w:r w:rsidRPr="00871AB0">
              <w:rPr>
                <w:rFonts w:ascii="Sylfaen" w:eastAsia="Times New Roman" w:hAnsi="Sylfaen" w:cs="Calibri"/>
                <w:sz w:val="18"/>
                <w:szCs w:val="18"/>
              </w:rPr>
              <w:t xml:space="preserve"> ხელ</w:t>
            </w:r>
            <w:r w:rsidR="00DB319D" w:rsidRPr="00871AB0">
              <w:rPr>
                <w:rFonts w:ascii="Sylfaen" w:eastAsia="Times New Roman" w:hAnsi="Sylfaen" w:cs="Calibri"/>
                <w:sz w:val="18"/>
                <w:szCs w:val="18"/>
                <w:lang w:val="ka-GE"/>
              </w:rPr>
              <w:t>იშ</w:t>
            </w:r>
            <w:r w:rsidR="00DB319D" w:rsidRPr="00871AB0">
              <w:rPr>
                <w:rFonts w:ascii="Sylfaen" w:eastAsia="Times New Roman" w:hAnsi="Sylfaen" w:cs="Calibri"/>
                <w:sz w:val="18"/>
                <w:szCs w:val="18"/>
              </w:rPr>
              <w:t>უწყო</w:t>
            </w:r>
            <w:r w:rsidRPr="00871AB0">
              <w:rPr>
                <w:rFonts w:ascii="Sylfaen" w:eastAsia="Times New Roman" w:hAnsi="Sylfaen" w:cs="Calibri"/>
                <w:sz w:val="18"/>
                <w:szCs w:val="18"/>
              </w:rPr>
              <w:t xml:space="preserve"> მათი სიცოცხლისუნარიანობის გახანგრძლივებას. ქვეპროგრამის ფარგლებში </w:t>
            </w:r>
            <w:r w:rsidR="00DB319D" w:rsidRPr="00871AB0">
              <w:rPr>
                <w:rFonts w:ascii="Sylfaen" w:eastAsia="Times New Roman" w:hAnsi="Sylfaen" w:cs="Calibri"/>
                <w:sz w:val="18"/>
                <w:szCs w:val="18"/>
                <w:lang w:val="ka-GE"/>
              </w:rPr>
              <w:t>მო</w:t>
            </w:r>
            <w:r w:rsidR="00DB319D" w:rsidRPr="00871AB0">
              <w:rPr>
                <w:rFonts w:ascii="Sylfaen" w:eastAsia="Times New Roman" w:hAnsi="Sylfaen" w:cs="Calibri"/>
                <w:sz w:val="18"/>
                <w:szCs w:val="18"/>
              </w:rPr>
              <w:t>ხდ</w:t>
            </w:r>
            <w:r w:rsidRPr="00871AB0">
              <w:rPr>
                <w:rFonts w:ascii="Sylfaen" w:eastAsia="Times New Roman" w:hAnsi="Sylfaen" w:cs="Calibri"/>
                <w:sz w:val="18"/>
                <w:szCs w:val="18"/>
              </w:rPr>
              <w:t>ა საშეშე მერქანის დამზადება და სოციალურად დაუცველ</w:t>
            </w:r>
            <w:r w:rsidR="00DB319D" w:rsidRPr="00871AB0">
              <w:rPr>
                <w:rFonts w:ascii="Sylfaen" w:eastAsia="Times New Roman" w:hAnsi="Sylfaen" w:cs="Calibri"/>
                <w:sz w:val="18"/>
                <w:szCs w:val="18"/>
                <w:lang w:val="ka-GE"/>
              </w:rPr>
              <w:t>ი</w:t>
            </w:r>
            <w:r w:rsidR="00DB319D" w:rsidRPr="00871AB0">
              <w:rPr>
                <w:rFonts w:ascii="Sylfaen" w:eastAsia="Times New Roman" w:hAnsi="Sylfaen" w:cs="Calibri"/>
                <w:sz w:val="18"/>
                <w:szCs w:val="18"/>
              </w:rPr>
              <w:t xml:space="preserve"> ოჯახებ</w:t>
            </w:r>
            <w:r w:rsidR="00DB319D" w:rsidRPr="00871AB0">
              <w:rPr>
                <w:rFonts w:ascii="Sylfaen" w:eastAsia="Times New Roman" w:hAnsi="Sylfaen" w:cs="Calibri"/>
                <w:sz w:val="18"/>
                <w:szCs w:val="18"/>
                <w:lang w:val="ka-GE"/>
              </w:rPr>
              <w:t>ისათვის</w:t>
            </w:r>
            <w:r w:rsidRPr="00871AB0">
              <w:rPr>
                <w:rFonts w:ascii="Sylfaen" w:eastAsia="Times New Roman" w:hAnsi="Sylfaen" w:cs="Calibri"/>
                <w:sz w:val="18"/>
                <w:szCs w:val="18"/>
              </w:rPr>
              <w:t xml:space="preserve"> დარიგება.</w:t>
            </w:r>
          </w:p>
        </w:tc>
      </w:tr>
      <w:tr w:rsidR="00871AB0" w:rsidRPr="00871AB0" w:rsidTr="002E4A82">
        <w:trPr>
          <w:trHeight w:val="314"/>
        </w:trPr>
        <w:tc>
          <w:tcPr>
            <w:tcW w:w="2446" w:type="dxa"/>
            <w:gridSpan w:val="2"/>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25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1189" w:rsidRPr="00871AB0" w:rsidRDefault="00981189" w:rsidP="002E4A82">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შექმნილი უსაფრთხო გარემო და შენარჩუნებული ხე-მცენარეები</w:t>
            </w:r>
          </w:p>
        </w:tc>
      </w:tr>
      <w:tr w:rsidR="00871AB0" w:rsidRPr="00871AB0" w:rsidTr="002E4A82">
        <w:trPr>
          <w:trHeight w:val="510"/>
        </w:trPr>
        <w:tc>
          <w:tcPr>
            <w:tcW w:w="2446" w:type="dxa"/>
            <w:gridSpan w:val="2"/>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92" w:type="dxa"/>
            <w:gridSpan w:val="3"/>
            <w:shd w:val="clear" w:color="auto" w:fill="auto"/>
            <w:vAlign w:val="center"/>
            <w:hideMark/>
          </w:tcPr>
          <w:p w:rsidR="00981189" w:rsidRPr="00871AB0" w:rsidRDefault="00981189"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შექმნილი უსაფრთხო გარემო და შენარჩუნებული ხე-მცენარეები</w:t>
            </w:r>
          </w:p>
        </w:tc>
        <w:tc>
          <w:tcPr>
            <w:tcW w:w="1600" w:type="dxa"/>
            <w:gridSpan w:val="2"/>
            <w:shd w:val="clear" w:color="auto" w:fill="auto"/>
            <w:vAlign w:val="center"/>
          </w:tcPr>
          <w:p w:rsidR="00981189" w:rsidRPr="00871AB0" w:rsidRDefault="00981189"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67" w:type="dxa"/>
            <w:shd w:val="clear" w:color="auto" w:fill="auto"/>
            <w:vAlign w:val="center"/>
          </w:tcPr>
          <w:p w:rsidR="00981189" w:rsidRPr="00871AB0" w:rsidRDefault="00115F37"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ეკოლოგიურად სუფთა გარემო</w:t>
            </w:r>
            <w:r w:rsidR="00A91E82">
              <w:rPr>
                <w:rFonts w:ascii="Sylfaen" w:eastAsia="Times New Roman" w:hAnsi="Sylfaen" w:cs="Calibri"/>
                <w:sz w:val="18"/>
                <w:szCs w:val="18"/>
                <w:lang w:val="ka-GE"/>
              </w:rPr>
              <w:t xml:space="preserve">. </w:t>
            </w:r>
            <w:r w:rsidR="00A91E82">
              <w:rPr>
                <w:rFonts w:ascii="Sylfaen" w:hAnsi="Sylfaen" w:cs="Calibri"/>
                <w:sz w:val="18"/>
                <w:szCs w:val="18"/>
              </w:rPr>
              <w:t>გადაბელი, გასხლული ხეები ხელს უწყობს ქალაქში გადაადგილების უსაფრთხოებას და ეკოსისტემის გაუმჯობესებას</w:t>
            </w:r>
          </w:p>
        </w:tc>
      </w:tr>
      <w:tr w:rsidR="00871AB0" w:rsidRPr="00871AB0" w:rsidTr="002E4A82">
        <w:trPr>
          <w:trHeight w:val="705"/>
        </w:trPr>
        <w:tc>
          <w:tcPr>
            <w:tcW w:w="5125" w:type="dxa"/>
            <w:gridSpan w:val="4"/>
            <w:shd w:val="clear" w:color="auto" w:fill="auto"/>
            <w:vAlign w:val="center"/>
            <w:hideMark/>
          </w:tcPr>
          <w:p w:rsidR="00981189" w:rsidRPr="00871AB0" w:rsidRDefault="00981189" w:rsidP="00ED378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13" w:type="dxa"/>
            <w:gridSpan w:val="3"/>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67" w:type="dxa"/>
            <w:vMerge w:val="restart"/>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2E4A82">
        <w:trPr>
          <w:trHeight w:val="705"/>
        </w:trPr>
        <w:tc>
          <w:tcPr>
            <w:tcW w:w="2335" w:type="dxa"/>
            <w:tcBorders>
              <w:bottom w:val="single" w:sz="4" w:space="0" w:color="auto"/>
            </w:tcBorders>
            <w:shd w:val="clear" w:color="auto" w:fill="auto"/>
            <w:vAlign w:val="center"/>
          </w:tcPr>
          <w:p w:rsidR="00981189" w:rsidRPr="00871AB0" w:rsidRDefault="002E4A82" w:rsidP="00E15B8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523" w:type="dxa"/>
            <w:gridSpan w:val="2"/>
            <w:tcBorders>
              <w:bottom w:val="single" w:sz="4" w:space="0" w:color="auto"/>
            </w:tcBorders>
            <w:shd w:val="clear" w:color="auto" w:fill="auto"/>
            <w:vAlign w:val="center"/>
          </w:tcPr>
          <w:p w:rsidR="00981189" w:rsidRPr="00871AB0" w:rsidRDefault="00981189" w:rsidP="00E15B8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981189" w:rsidRPr="00871AB0" w:rsidRDefault="00981189" w:rsidP="00E15B8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981189" w:rsidRPr="00871AB0" w:rsidRDefault="00981189" w:rsidP="00E15B8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63" w:type="dxa"/>
            <w:tcBorders>
              <w:bottom w:val="single" w:sz="4" w:space="0" w:color="auto"/>
            </w:tcBorders>
            <w:shd w:val="clear" w:color="auto" w:fill="auto"/>
            <w:vAlign w:val="center"/>
          </w:tcPr>
          <w:p w:rsidR="00981189" w:rsidRPr="00871AB0" w:rsidRDefault="00981189" w:rsidP="00E15B8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67" w:type="dxa"/>
            <w:vMerge/>
            <w:tcBorders>
              <w:bottom w:val="single" w:sz="4" w:space="0" w:color="auto"/>
            </w:tcBorders>
            <w:shd w:val="clear" w:color="auto" w:fill="auto"/>
            <w:vAlign w:val="center"/>
          </w:tcPr>
          <w:p w:rsidR="00981189" w:rsidRPr="00871AB0" w:rsidRDefault="00981189" w:rsidP="00E90F68">
            <w:pPr>
              <w:spacing w:after="0" w:line="240" w:lineRule="auto"/>
              <w:jc w:val="both"/>
              <w:rPr>
                <w:rFonts w:ascii="Sylfaen" w:eastAsia="Times New Roman" w:hAnsi="Sylfaen" w:cs="Calibri"/>
                <w:b/>
                <w:bCs/>
                <w:sz w:val="18"/>
                <w:szCs w:val="18"/>
              </w:rPr>
            </w:pPr>
          </w:p>
        </w:tc>
      </w:tr>
      <w:tr w:rsidR="00A91E82" w:rsidRPr="00871AB0" w:rsidTr="00436F6A">
        <w:trPr>
          <w:trHeight w:val="350"/>
        </w:trPr>
        <w:tc>
          <w:tcPr>
            <w:tcW w:w="2335" w:type="dxa"/>
            <w:shd w:val="clear" w:color="auto" w:fill="auto"/>
            <w:vAlign w:val="center"/>
          </w:tcPr>
          <w:p w:rsidR="00A91E82" w:rsidRPr="00871AB0" w:rsidRDefault="00A91E82" w:rsidP="00A91E8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გადაჭრილი ხეების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1E82" w:rsidRPr="00436F6A" w:rsidRDefault="00436F6A" w:rsidP="00A91E82">
            <w:pPr>
              <w:jc w:val="center"/>
              <w:rPr>
                <w:rFonts w:ascii="Sylfaen" w:hAnsi="Sylfaen" w:cs="Calibri"/>
                <w:color w:val="000000"/>
                <w:sz w:val="18"/>
                <w:szCs w:val="18"/>
                <w:lang w:val="ka-GE"/>
              </w:rPr>
            </w:pPr>
            <w:r>
              <w:rPr>
                <w:rFonts w:ascii="Sylfaen" w:hAnsi="Sylfaen" w:cs="Calibri"/>
                <w:color w:val="000000"/>
                <w:sz w:val="18"/>
                <w:szCs w:val="18"/>
                <w:lang w:val="ka-GE"/>
              </w:rPr>
              <w:t>200</w:t>
            </w:r>
          </w:p>
        </w:tc>
        <w:tc>
          <w:tcPr>
            <w:tcW w:w="1267" w:type="dxa"/>
            <w:tcBorders>
              <w:top w:val="single" w:sz="4" w:space="0" w:color="auto"/>
              <w:left w:val="nil"/>
              <w:bottom w:val="single" w:sz="4" w:space="0" w:color="auto"/>
              <w:right w:val="single" w:sz="4" w:space="0" w:color="auto"/>
            </w:tcBorders>
            <w:shd w:val="clear" w:color="auto" w:fill="auto"/>
            <w:vAlign w:val="center"/>
          </w:tcPr>
          <w:p w:rsidR="00A91E82" w:rsidRPr="00436F6A" w:rsidRDefault="00436F6A" w:rsidP="00A91E82">
            <w:pPr>
              <w:jc w:val="center"/>
              <w:rPr>
                <w:rFonts w:ascii="Sylfaen" w:hAnsi="Sylfaen" w:cs="Calibri"/>
                <w:color w:val="000000"/>
                <w:sz w:val="18"/>
                <w:szCs w:val="18"/>
                <w:lang w:val="ka-GE"/>
              </w:rPr>
            </w:pPr>
            <w:r>
              <w:rPr>
                <w:rFonts w:ascii="Sylfaen" w:hAnsi="Sylfaen" w:cs="Calibri"/>
                <w:color w:val="000000"/>
                <w:sz w:val="18"/>
                <w:szCs w:val="18"/>
                <w:lang w:val="ka-GE"/>
              </w:rPr>
              <w:t>200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A91E82" w:rsidRPr="00436F6A" w:rsidRDefault="00436F6A" w:rsidP="00A91E82">
            <w:pPr>
              <w:jc w:val="center"/>
              <w:rPr>
                <w:rFonts w:ascii="Sylfaen" w:hAnsi="Sylfaen" w:cs="Calibri"/>
                <w:sz w:val="18"/>
                <w:szCs w:val="18"/>
                <w:lang w:val="ka-GE"/>
              </w:rPr>
            </w:pPr>
            <w:r>
              <w:rPr>
                <w:rFonts w:ascii="Sylfaen" w:hAnsi="Sylfaen" w:cs="Calibri"/>
                <w:sz w:val="18"/>
                <w:szCs w:val="18"/>
                <w:lang w:val="ka-GE"/>
              </w:rPr>
              <w:t>198</w:t>
            </w:r>
          </w:p>
        </w:tc>
        <w:tc>
          <w:tcPr>
            <w:tcW w:w="1463" w:type="dxa"/>
            <w:tcBorders>
              <w:top w:val="single" w:sz="4" w:space="0" w:color="auto"/>
              <w:left w:val="nil"/>
              <w:bottom w:val="single" w:sz="4" w:space="0" w:color="auto"/>
              <w:right w:val="single" w:sz="4" w:space="0" w:color="auto"/>
            </w:tcBorders>
            <w:shd w:val="clear" w:color="auto" w:fill="auto"/>
            <w:vAlign w:val="center"/>
          </w:tcPr>
          <w:p w:rsidR="00A91E82" w:rsidRDefault="00436F6A" w:rsidP="00A91E82">
            <w:pPr>
              <w:jc w:val="center"/>
              <w:rPr>
                <w:rFonts w:ascii="Sylfaen" w:hAnsi="Sylfaen" w:cs="Calibri"/>
                <w:sz w:val="18"/>
                <w:szCs w:val="18"/>
              </w:rPr>
            </w:pPr>
            <w:r>
              <w:rPr>
                <w:rFonts w:ascii="Sylfaen" w:hAnsi="Sylfaen" w:cs="Calibri"/>
                <w:sz w:val="18"/>
                <w:szCs w:val="18"/>
                <w:lang w:val="ka-GE"/>
              </w:rPr>
              <w:t>99</w:t>
            </w:r>
            <w:r w:rsidR="00A91E82">
              <w:rPr>
                <w:rFonts w:ascii="Sylfaen" w:hAnsi="Sylfaen" w:cs="Calibri"/>
                <w:sz w:val="18"/>
                <w:szCs w:val="18"/>
              </w:rPr>
              <w:t>%</w:t>
            </w:r>
          </w:p>
        </w:tc>
        <w:tc>
          <w:tcPr>
            <w:tcW w:w="2767"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p>
        </w:tc>
      </w:tr>
      <w:tr w:rsidR="00436F6A" w:rsidRPr="00871AB0" w:rsidTr="00A91E82">
        <w:trPr>
          <w:trHeight w:val="350"/>
        </w:trPr>
        <w:tc>
          <w:tcPr>
            <w:tcW w:w="2335" w:type="dxa"/>
            <w:tcBorders>
              <w:bottom w:val="single" w:sz="4" w:space="0" w:color="auto"/>
            </w:tcBorders>
            <w:shd w:val="clear" w:color="auto" w:fill="auto"/>
            <w:vAlign w:val="center"/>
          </w:tcPr>
          <w:p w:rsidR="00436F6A" w:rsidRPr="00436F6A" w:rsidRDefault="00436F6A" w:rsidP="00A91E82">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გადაჭრილი და სხვლაფორმირებული ხეების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F6A" w:rsidRPr="00436F6A" w:rsidRDefault="00436F6A" w:rsidP="00A91E82">
            <w:pPr>
              <w:jc w:val="center"/>
              <w:rPr>
                <w:rFonts w:ascii="Sylfaen" w:hAnsi="Sylfaen" w:cs="Calibri"/>
                <w:color w:val="000000"/>
                <w:sz w:val="18"/>
                <w:szCs w:val="18"/>
                <w:lang w:val="ka-GE"/>
              </w:rPr>
            </w:pPr>
            <w:r>
              <w:rPr>
                <w:rFonts w:ascii="Sylfaen" w:hAnsi="Sylfaen" w:cs="Calibri"/>
                <w:color w:val="000000"/>
                <w:sz w:val="18"/>
                <w:szCs w:val="18"/>
                <w:lang w:val="ka-GE"/>
              </w:rPr>
              <w:t>1100</w:t>
            </w:r>
          </w:p>
        </w:tc>
        <w:tc>
          <w:tcPr>
            <w:tcW w:w="1267" w:type="dxa"/>
            <w:tcBorders>
              <w:top w:val="single" w:sz="4" w:space="0" w:color="auto"/>
              <w:left w:val="nil"/>
              <w:bottom w:val="single" w:sz="4" w:space="0" w:color="auto"/>
              <w:right w:val="single" w:sz="4" w:space="0" w:color="auto"/>
            </w:tcBorders>
            <w:shd w:val="clear" w:color="auto" w:fill="auto"/>
            <w:vAlign w:val="center"/>
          </w:tcPr>
          <w:p w:rsidR="00436F6A" w:rsidRPr="00436F6A" w:rsidRDefault="00436F6A" w:rsidP="00A91E82">
            <w:pPr>
              <w:jc w:val="center"/>
              <w:rPr>
                <w:rFonts w:ascii="Sylfaen" w:hAnsi="Sylfaen" w:cs="Calibri"/>
                <w:color w:val="000000"/>
                <w:sz w:val="18"/>
                <w:szCs w:val="18"/>
                <w:lang w:val="ka-GE"/>
              </w:rPr>
            </w:pPr>
            <w:r>
              <w:rPr>
                <w:rFonts w:ascii="Sylfaen" w:hAnsi="Sylfaen" w:cs="Calibri"/>
                <w:color w:val="000000"/>
                <w:sz w:val="18"/>
                <w:szCs w:val="18"/>
                <w:lang w:val="ka-GE"/>
              </w:rPr>
              <w:t>1100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436F6A" w:rsidRPr="00436F6A" w:rsidRDefault="00436F6A" w:rsidP="00A91E82">
            <w:pPr>
              <w:jc w:val="center"/>
              <w:rPr>
                <w:rFonts w:ascii="Sylfaen" w:hAnsi="Sylfaen" w:cs="Calibri"/>
                <w:sz w:val="18"/>
                <w:szCs w:val="18"/>
                <w:lang w:val="ka-GE"/>
              </w:rPr>
            </w:pPr>
            <w:r>
              <w:rPr>
                <w:rFonts w:ascii="Sylfaen" w:hAnsi="Sylfaen" w:cs="Calibri"/>
                <w:sz w:val="18"/>
                <w:szCs w:val="18"/>
                <w:lang w:val="ka-GE"/>
              </w:rPr>
              <w:t>1119</w:t>
            </w:r>
          </w:p>
        </w:tc>
        <w:tc>
          <w:tcPr>
            <w:tcW w:w="1463" w:type="dxa"/>
            <w:tcBorders>
              <w:top w:val="single" w:sz="4" w:space="0" w:color="auto"/>
              <w:left w:val="nil"/>
              <w:bottom w:val="single" w:sz="4" w:space="0" w:color="auto"/>
              <w:right w:val="single" w:sz="4" w:space="0" w:color="auto"/>
            </w:tcBorders>
            <w:shd w:val="clear" w:color="auto" w:fill="auto"/>
            <w:vAlign w:val="center"/>
          </w:tcPr>
          <w:p w:rsidR="00436F6A" w:rsidRPr="00436F6A" w:rsidRDefault="00436F6A" w:rsidP="00A91E82">
            <w:pPr>
              <w:jc w:val="center"/>
              <w:rPr>
                <w:rFonts w:ascii="Sylfaen" w:hAnsi="Sylfaen" w:cs="Calibri"/>
                <w:sz w:val="18"/>
                <w:szCs w:val="18"/>
                <w:lang w:val="ka-GE"/>
              </w:rPr>
            </w:pPr>
            <w:r>
              <w:rPr>
                <w:rFonts w:ascii="Sylfaen" w:hAnsi="Sylfaen" w:cs="Calibri"/>
                <w:sz w:val="18"/>
                <w:szCs w:val="18"/>
                <w:lang w:val="ka-GE"/>
              </w:rPr>
              <w:t>102%</w:t>
            </w:r>
          </w:p>
        </w:tc>
        <w:tc>
          <w:tcPr>
            <w:tcW w:w="2767" w:type="dxa"/>
            <w:tcBorders>
              <w:top w:val="single" w:sz="4" w:space="0" w:color="auto"/>
              <w:left w:val="nil"/>
              <w:bottom w:val="single" w:sz="4" w:space="0" w:color="auto"/>
              <w:right w:val="single" w:sz="4" w:space="0" w:color="auto"/>
            </w:tcBorders>
            <w:shd w:val="clear" w:color="auto" w:fill="auto"/>
            <w:vAlign w:val="center"/>
          </w:tcPr>
          <w:p w:rsidR="00436F6A" w:rsidRDefault="00436F6A" w:rsidP="00A91E82">
            <w:pPr>
              <w:jc w:val="center"/>
              <w:rPr>
                <w:rFonts w:ascii="Sylfaen" w:hAnsi="Sylfaen" w:cs="Calibri"/>
                <w:sz w:val="18"/>
                <w:szCs w:val="18"/>
              </w:rPr>
            </w:pPr>
          </w:p>
        </w:tc>
      </w:tr>
    </w:tbl>
    <w:p w:rsidR="00981189" w:rsidRPr="00871AB0" w:rsidRDefault="00981189" w:rsidP="00E90F68">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350"/>
        <w:gridCol w:w="1350"/>
        <w:gridCol w:w="1066"/>
        <w:gridCol w:w="245"/>
        <w:gridCol w:w="1329"/>
        <w:gridCol w:w="2670"/>
      </w:tblGrid>
      <w:tr w:rsidR="00871AB0" w:rsidRPr="00871AB0" w:rsidTr="00BD1385">
        <w:trPr>
          <w:trHeight w:val="521"/>
        </w:trPr>
        <w:tc>
          <w:tcPr>
            <w:tcW w:w="2695" w:type="dxa"/>
            <w:shd w:val="clear" w:color="auto" w:fill="auto"/>
            <w:vAlign w:val="center"/>
          </w:tcPr>
          <w:p w:rsidR="00981189" w:rsidRPr="00871AB0" w:rsidRDefault="00981189" w:rsidP="00E90F68">
            <w:pPr>
              <w:spacing w:after="0" w:line="240" w:lineRule="auto"/>
              <w:jc w:val="both"/>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010" w:type="dxa"/>
            <w:gridSpan w:val="6"/>
            <w:shd w:val="clear" w:color="auto" w:fill="auto"/>
            <w:vAlign w:val="center"/>
          </w:tcPr>
          <w:p w:rsidR="00981189" w:rsidRPr="00871AB0" w:rsidRDefault="00981189" w:rsidP="00E90F68">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უპატრონო ცხოველების ოპერირება (პროგრამული  კოდი 03 04)</w:t>
            </w:r>
          </w:p>
        </w:tc>
      </w:tr>
      <w:tr w:rsidR="00871AB0" w:rsidRPr="00871AB0" w:rsidTr="00BD1385">
        <w:trPr>
          <w:trHeight w:val="341"/>
        </w:trPr>
        <w:tc>
          <w:tcPr>
            <w:tcW w:w="2695" w:type="dxa"/>
            <w:shd w:val="clear" w:color="auto" w:fill="auto"/>
            <w:vAlign w:val="center"/>
            <w:hideMark/>
          </w:tcPr>
          <w:p w:rsidR="00981189" w:rsidRPr="00871AB0" w:rsidRDefault="00981189" w:rsidP="00E90F68">
            <w:pPr>
              <w:spacing w:after="0" w:line="240" w:lineRule="auto"/>
              <w:jc w:val="both"/>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010" w:type="dxa"/>
            <w:gridSpan w:val="6"/>
            <w:shd w:val="clear" w:color="auto" w:fill="auto"/>
            <w:vAlign w:val="center"/>
            <w:hideMark/>
          </w:tcPr>
          <w:p w:rsidR="00981189" w:rsidRPr="00871AB0" w:rsidRDefault="00981189" w:rsidP="00E90F68">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ააიპ „სპეციალური სერვისები“</w:t>
            </w:r>
          </w:p>
        </w:tc>
      </w:tr>
      <w:tr w:rsidR="00871AB0" w:rsidRPr="00871AB0" w:rsidTr="00BD1385">
        <w:trPr>
          <w:trHeight w:val="350"/>
        </w:trPr>
        <w:tc>
          <w:tcPr>
            <w:tcW w:w="2695" w:type="dxa"/>
            <w:shd w:val="clear" w:color="auto" w:fill="auto"/>
            <w:vAlign w:val="center"/>
            <w:hideMark/>
          </w:tcPr>
          <w:p w:rsidR="00981189" w:rsidRPr="00871AB0" w:rsidRDefault="00981189" w:rsidP="00E90F68">
            <w:pPr>
              <w:spacing w:after="0" w:line="240" w:lineRule="auto"/>
              <w:jc w:val="both"/>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1189" w:rsidRPr="00871AB0" w:rsidRDefault="000576E8" w:rsidP="00024B97">
            <w:pPr>
              <w:jc w:val="both"/>
              <w:rPr>
                <w:rFonts w:ascii="Sylfaen" w:hAnsi="Sylfaen" w:cs="Calibri"/>
                <w:sz w:val="18"/>
                <w:szCs w:val="18"/>
              </w:rPr>
            </w:pPr>
            <w:r w:rsidRPr="00871AB0">
              <w:rPr>
                <w:rFonts w:ascii="Sylfaen" w:hAnsi="Sylfaen" w:cs="Calibri"/>
                <w:sz w:val="18"/>
                <w:szCs w:val="18"/>
                <w:lang w:val="ka-GE"/>
              </w:rPr>
              <w:t xml:space="preserve">განხორციელდა </w:t>
            </w:r>
            <w:r w:rsidR="00981189" w:rsidRPr="00871AB0">
              <w:rPr>
                <w:rFonts w:ascii="Sylfaen" w:hAnsi="Sylfaen" w:cs="Calibri"/>
                <w:sz w:val="18"/>
                <w:szCs w:val="18"/>
              </w:rPr>
              <w:t xml:space="preserve">ქალაქის ტერიტორიაზე მეთვალყურეობის გარეშე დარჩენილი პირუტყვის  დაჭერა, იზოლაცია და თავშესაფარში გადაყვანა სათანადოდ მოწყობილი და აღჭურვილი ავტომობილით, საქართველოს ადმინისტრაციულ სამართალდარღვევათა კოდექსის 148–ე მუხლის მე–4 პუნქტის თანახმად. თავშესაფარში </w:t>
            </w:r>
            <w:r w:rsidRPr="00871AB0">
              <w:rPr>
                <w:rFonts w:ascii="Sylfaen" w:hAnsi="Sylfaen" w:cs="Calibri"/>
                <w:sz w:val="18"/>
                <w:szCs w:val="18"/>
              </w:rPr>
              <w:t>პირუტყვი</w:t>
            </w:r>
            <w:r w:rsidR="00024B97" w:rsidRPr="00871AB0">
              <w:rPr>
                <w:rFonts w:ascii="Sylfaen" w:hAnsi="Sylfaen" w:cs="Calibri"/>
                <w:sz w:val="18"/>
                <w:szCs w:val="18"/>
                <w:lang w:val="ka-GE"/>
              </w:rPr>
              <w:t>სშემოწმება ხდება</w:t>
            </w:r>
            <w:r w:rsidR="00981189" w:rsidRPr="00871AB0">
              <w:rPr>
                <w:rFonts w:ascii="Sylfaen" w:hAnsi="Sylfaen" w:cs="Calibri"/>
                <w:sz w:val="18"/>
                <w:szCs w:val="18"/>
              </w:rPr>
              <w:t xml:space="preserve"> ვეტექიმთა ჯგუფის მიერ</w:t>
            </w:r>
            <w:r w:rsidR="00024B97" w:rsidRPr="00871AB0">
              <w:rPr>
                <w:rFonts w:ascii="Sylfaen" w:hAnsi="Sylfaen" w:cs="Calibri"/>
                <w:sz w:val="18"/>
                <w:szCs w:val="18"/>
                <w:lang w:val="ka-GE"/>
              </w:rPr>
              <w:t>. საჭიროების შემთხვევაშიმათ ეწეოდათ</w:t>
            </w:r>
            <w:r w:rsidRPr="00871AB0">
              <w:rPr>
                <w:rFonts w:ascii="Sylfaen" w:hAnsi="Sylfaen" w:cs="Calibri"/>
                <w:sz w:val="18"/>
                <w:szCs w:val="18"/>
                <w:lang w:val="ka-GE"/>
              </w:rPr>
              <w:t>,</w:t>
            </w:r>
            <w:r w:rsidR="00981189" w:rsidRPr="00871AB0">
              <w:rPr>
                <w:rFonts w:ascii="Sylfaen" w:hAnsi="Sylfaen" w:cs="Calibri"/>
                <w:sz w:val="18"/>
                <w:szCs w:val="18"/>
              </w:rPr>
              <w:t xml:space="preserve">  როგორც მედიკამენტოზურ</w:t>
            </w:r>
            <w:r w:rsidRPr="00871AB0">
              <w:rPr>
                <w:rFonts w:ascii="Sylfaen" w:hAnsi="Sylfaen" w:cs="Calibri"/>
                <w:sz w:val="18"/>
                <w:szCs w:val="18"/>
                <w:lang w:val="ka-GE"/>
              </w:rPr>
              <w:t>ი</w:t>
            </w:r>
            <w:r w:rsidR="00981189" w:rsidRPr="00871AB0">
              <w:rPr>
                <w:rFonts w:ascii="Sylfaen" w:hAnsi="Sylfaen" w:cs="Calibri"/>
                <w:sz w:val="18"/>
                <w:szCs w:val="18"/>
              </w:rPr>
              <w:t>, ასევე, ქირურგიულ</w:t>
            </w:r>
            <w:r w:rsidRPr="00871AB0">
              <w:rPr>
                <w:rFonts w:ascii="Sylfaen" w:hAnsi="Sylfaen" w:cs="Calibri"/>
                <w:sz w:val="18"/>
                <w:szCs w:val="18"/>
                <w:lang w:val="ka-GE"/>
              </w:rPr>
              <w:t>ი</w:t>
            </w:r>
            <w:r w:rsidRPr="00871AB0">
              <w:rPr>
                <w:rFonts w:ascii="Sylfaen" w:hAnsi="Sylfaen" w:cs="Calibri"/>
                <w:sz w:val="18"/>
                <w:szCs w:val="18"/>
              </w:rPr>
              <w:t>მკურნალობა</w:t>
            </w:r>
            <w:r w:rsidR="00981189" w:rsidRPr="00871AB0">
              <w:rPr>
                <w:rFonts w:ascii="Sylfaen" w:hAnsi="Sylfaen" w:cs="Calibri"/>
                <w:sz w:val="18"/>
                <w:szCs w:val="18"/>
              </w:rPr>
              <w:t xml:space="preserve">. უპატრონო ძაღლების აყვანა </w:t>
            </w:r>
            <w:r w:rsidR="00024B97" w:rsidRPr="00871AB0">
              <w:rPr>
                <w:rFonts w:ascii="Sylfaen" w:hAnsi="Sylfaen" w:cs="Calibri"/>
                <w:sz w:val="18"/>
                <w:szCs w:val="18"/>
                <w:lang w:val="ka-GE"/>
              </w:rPr>
              <w:t>ხდებოდა</w:t>
            </w:r>
            <w:r w:rsidR="00981189" w:rsidRPr="00871AB0">
              <w:rPr>
                <w:rFonts w:ascii="Sylfaen" w:hAnsi="Sylfaen" w:cs="Calibri"/>
                <w:sz w:val="18"/>
                <w:szCs w:val="18"/>
              </w:rPr>
              <w:t xml:space="preserve"> თანამედროვე ძაღლსაჭერით, უმტკივნეულოდ და სპეც. ა/მობილით. უპატრონო ძაღლები განთავსდ</w:t>
            </w:r>
            <w:r w:rsidRPr="00871AB0">
              <w:rPr>
                <w:rFonts w:ascii="Sylfaen" w:hAnsi="Sylfaen" w:cs="Calibri"/>
                <w:sz w:val="18"/>
                <w:szCs w:val="18"/>
                <w:lang w:val="ka-GE"/>
              </w:rPr>
              <w:t>ნე</w:t>
            </w:r>
            <w:r w:rsidR="00981189" w:rsidRPr="00871AB0">
              <w:rPr>
                <w:rFonts w:ascii="Sylfaen" w:hAnsi="Sylfaen" w:cs="Calibri"/>
                <w:sz w:val="18"/>
                <w:szCs w:val="18"/>
              </w:rPr>
              <w:t xml:space="preserve">ნ საკარანტინო ვოლიერებში და </w:t>
            </w:r>
            <w:r w:rsidRPr="00871AB0">
              <w:rPr>
                <w:rFonts w:ascii="Sylfaen" w:hAnsi="Sylfaen" w:cs="Calibri"/>
                <w:sz w:val="18"/>
                <w:szCs w:val="18"/>
              </w:rPr>
              <w:t>განხორციელდ</w:t>
            </w:r>
            <w:r w:rsidR="00981189" w:rsidRPr="00871AB0">
              <w:rPr>
                <w:rFonts w:ascii="Sylfaen" w:hAnsi="Sylfaen" w:cs="Calibri"/>
                <w:sz w:val="18"/>
                <w:szCs w:val="18"/>
              </w:rPr>
              <w:t xml:space="preserve">ა მათი აცრა ცოფზე, ამავდროულად ვეტერინართა ჯგუფის მიერ, </w:t>
            </w:r>
            <w:r w:rsidRPr="00871AB0">
              <w:rPr>
                <w:rFonts w:ascii="Sylfaen" w:hAnsi="Sylfaen" w:cs="Calibri"/>
                <w:sz w:val="18"/>
                <w:szCs w:val="18"/>
              </w:rPr>
              <w:t>გაეწია</w:t>
            </w:r>
            <w:r w:rsidR="00024B97" w:rsidRPr="00871AB0">
              <w:rPr>
                <w:rFonts w:ascii="Sylfaen" w:hAnsi="Sylfaen" w:cs="Calibri"/>
                <w:sz w:val="18"/>
                <w:szCs w:val="18"/>
                <w:lang w:val="ka-GE"/>
              </w:rPr>
              <w:t>თ</w:t>
            </w:r>
            <w:r w:rsidR="00981189" w:rsidRPr="00871AB0">
              <w:rPr>
                <w:rFonts w:ascii="Sylfaen" w:hAnsi="Sylfaen" w:cs="Calibri"/>
                <w:sz w:val="18"/>
                <w:szCs w:val="18"/>
              </w:rPr>
              <w:t xml:space="preserve"> ყველა საჭირო მკურნალობა სათანადო მედიკამენტებით. ლაბორატორიული  დასკვნის საფუძველზე, ჯანმრთელ ძაღლებს ჩაუტარდათ კასტრაცია/სტერილიზაცია, </w:t>
            </w:r>
            <w:r w:rsidR="00024B97" w:rsidRPr="00871AB0">
              <w:rPr>
                <w:rFonts w:ascii="Sylfaen" w:hAnsi="Sylfaen" w:cs="Calibri"/>
                <w:sz w:val="18"/>
                <w:szCs w:val="18"/>
                <w:lang w:val="ka-GE"/>
              </w:rPr>
              <w:t>გამრავლების საწინააღმდეგოდ</w:t>
            </w:r>
            <w:r w:rsidR="00981189" w:rsidRPr="00871AB0">
              <w:rPr>
                <w:rFonts w:ascii="Sylfaen" w:hAnsi="Sylfaen" w:cs="Calibri"/>
                <w:sz w:val="18"/>
                <w:szCs w:val="18"/>
              </w:rPr>
              <w:t xml:space="preserve">. ნაოპერაციები ძაღლების სრული გამოჯანმრთელების შემდეგ,  ვეტერინართა ჯგუფის დასკვნის საფუძველზე, </w:t>
            </w:r>
            <w:r w:rsidRPr="00871AB0">
              <w:rPr>
                <w:rFonts w:ascii="Sylfaen" w:hAnsi="Sylfaen" w:cs="Calibri"/>
                <w:sz w:val="18"/>
                <w:szCs w:val="18"/>
              </w:rPr>
              <w:t>მოხდ</w:t>
            </w:r>
            <w:r w:rsidR="00981189" w:rsidRPr="00871AB0">
              <w:rPr>
                <w:rFonts w:ascii="Sylfaen" w:hAnsi="Sylfaen" w:cs="Calibri"/>
                <w:sz w:val="18"/>
                <w:szCs w:val="18"/>
              </w:rPr>
              <w:t>ა ძაღლ</w:t>
            </w:r>
            <w:r w:rsidR="00024B97" w:rsidRPr="00871AB0">
              <w:rPr>
                <w:rFonts w:ascii="Sylfaen" w:hAnsi="Sylfaen" w:cs="Calibri"/>
                <w:sz w:val="18"/>
                <w:szCs w:val="18"/>
                <w:lang w:val="ka-GE"/>
              </w:rPr>
              <w:t>ებ</w:t>
            </w:r>
            <w:r w:rsidR="00981189" w:rsidRPr="00871AB0">
              <w:rPr>
                <w:rFonts w:ascii="Sylfaen" w:hAnsi="Sylfaen" w:cs="Calibri"/>
                <w:sz w:val="18"/>
                <w:szCs w:val="18"/>
              </w:rPr>
              <w:t xml:space="preserve">ის დაბირკვა და გაშვება ქალაქის არეალში. ინტენსიურად ჩატარებული მკურნალობის გასვლის შემდეგ, ცხოველთა ჯანმრთელობის მდგომარეობის  გაუარესებიდან გამომდინარე, გადაუდებელ შემთხვევაში ვეტექიმთა ჯგუფის დასკვნის საფუძველზე, </w:t>
            </w:r>
            <w:r w:rsidRPr="00871AB0">
              <w:rPr>
                <w:rFonts w:ascii="Sylfaen" w:hAnsi="Sylfaen" w:cs="Calibri"/>
                <w:sz w:val="18"/>
                <w:szCs w:val="18"/>
              </w:rPr>
              <w:t>განხორციელდ</w:t>
            </w:r>
            <w:r w:rsidR="00981189" w:rsidRPr="00871AB0">
              <w:rPr>
                <w:rFonts w:ascii="Sylfaen" w:hAnsi="Sylfaen" w:cs="Calibri"/>
                <w:sz w:val="18"/>
                <w:szCs w:val="18"/>
              </w:rPr>
              <w:t>ა დაავადებული ცხოველ</w:t>
            </w:r>
            <w:r w:rsidR="00024B97" w:rsidRPr="00871AB0">
              <w:rPr>
                <w:rFonts w:ascii="Sylfaen" w:hAnsi="Sylfaen" w:cs="Calibri"/>
                <w:sz w:val="18"/>
                <w:szCs w:val="18"/>
                <w:lang w:val="ka-GE"/>
              </w:rPr>
              <w:t>ებ</w:t>
            </w:r>
            <w:r w:rsidR="00981189" w:rsidRPr="00871AB0">
              <w:rPr>
                <w:rFonts w:ascii="Sylfaen" w:hAnsi="Sylfaen" w:cs="Calibri"/>
                <w:sz w:val="18"/>
                <w:szCs w:val="18"/>
              </w:rPr>
              <w:t>ის ევთანაზია.  ქალაქ ქუთაისის მუნიციპალ</w:t>
            </w:r>
            <w:r w:rsidR="00024B97" w:rsidRPr="00871AB0">
              <w:rPr>
                <w:rFonts w:ascii="Sylfaen" w:hAnsi="Sylfaen" w:cs="Calibri"/>
                <w:sz w:val="18"/>
                <w:szCs w:val="18"/>
                <w:lang w:val="ka-GE"/>
              </w:rPr>
              <w:t>იტეტის</w:t>
            </w:r>
            <w:r w:rsidR="00981189" w:rsidRPr="00871AB0">
              <w:rPr>
                <w:rFonts w:ascii="Sylfaen" w:hAnsi="Sylfaen" w:cs="Calibri"/>
                <w:sz w:val="18"/>
                <w:szCs w:val="18"/>
              </w:rPr>
              <w:t xml:space="preserve"> ტერიტორიაზე უპატრონო ძაღლების აყვანა </w:t>
            </w:r>
            <w:r w:rsidR="00024B97" w:rsidRPr="00871AB0">
              <w:rPr>
                <w:rFonts w:ascii="Sylfaen" w:hAnsi="Sylfaen" w:cs="Calibri"/>
                <w:sz w:val="18"/>
                <w:szCs w:val="18"/>
              </w:rPr>
              <w:t>ხორციელდებოდა</w:t>
            </w:r>
            <w:r w:rsidR="00981189" w:rsidRPr="00871AB0">
              <w:rPr>
                <w:rFonts w:ascii="Sylfaen" w:hAnsi="Sylfaen" w:cs="Calibri"/>
                <w:sz w:val="18"/>
                <w:szCs w:val="18"/>
              </w:rPr>
              <w:t xml:space="preserve"> დღეში ორჯერ, ჩატარებული მონიტორინგისა და ცხელ ხაზზე შემოსული გამოძახების  საფუძველზე.</w:t>
            </w:r>
          </w:p>
        </w:tc>
      </w:tr>
      <w:tr w:rsidR="00871AB0" w:rsidRPr="00871AB0" w:rsidTr="00BD1385">
        <w:trPr>
          <w:trHeight w:val="705"/>
        </w:trPr>
        <w:tc>
          <w:tcPr>
            <w:tcW w:w="2695" w:type="dxa"/>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0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81189" w:rsidRPr="00871AB0" w:rsidRDefault="00981189" w:rsidP="00ED378C">
            <w:pPr>
              <w:jc w:val="both"/>
              <w:rPr>
                <w:rFonts w:ascii="Sylfaen" w:hAnsi="Sylfaen" w:cs="Calibri"/>
                <w:sz w:val="18"/>
                <w:szCs w:val="18"/>
              </w:rPr>
            </w:pPr>
            <w:r w:rsidRPr="00871AB0">
              <w:rPr>
                <w:rFonts w:ascii="Sylfaen" w:hAnsi="Sylfaen" w:cs="Calibri"/>
                <w:sz w:val="18"/>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871AB0" w:rsidRPr="00871AB0" w:rsidTr="00BD1385">
        <w:trPr>
          <w:trHeight w:val="510"/>
        </w:trPr>
        <w:tc>
          <w:tcPr>
            <w:tcW w:w="2695" w:type="dxa"/>
            <w:shd w:val="clear" w:color="auto" w:fill="auto"/>
            <w:vAlign w:val="center"/>
            <w:hideMark/>
          </w:tcPr>
          <w:p w:rsidR="00981189" w:rsidRPr="00871AB0" w:rsidRDefault="00981189"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lastRenderedPageBreak/>
              <w:t>დაგეგმილი საბოლოო</w:t>
            </w:r>
            <w:r w:rsidRPr="00871AB0">
              <w:rPr>
                <w:rFonts w:ascii="Sylfaen" w:eastAsia="Times New Roman" w:hAnsi="Sylfaen" w:cs="Calibri"/>
                <w:bCs/>
                <w:sz w:val="18"/>
                <w:szCs w:val="18"/>
              </w:rPr>
              <w:t xml:space="preserve"> შედეგი</w:t>
            </w:r>
          </w:p>
        </w:tc>
        <w:tc>
          <w:tcPr>
            <w:tcW w:w="3766" w:type="dxa"/>
            <w:gridSpan w:val="3"/>
            <w:shd w:val="clear" w:color="auto" w:fill="auto"/>
            <w:vAlign w:val="center"/>
            <w:hideMark/>
          </w:tcPr>
          <w:p w:rsidR="00981189" w:rsidRPr="00871AB0" w:rsidRDefault="00981189"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პირუტყვების იზოლაცია და ოპერირება</w:t>
            </w:r>
          </w:p>
        </w:tc>
        <w:tc>
          <w:tcPr>
            <w:tcW w:w="1574" w:type="dxa"/>
            <w:gridSpan w:val="2"/>
            <w:shd w:val="clear" w:color="auto" w:fill="auto"/>
            <w:vAlign w:val="center"/>
          </w:tcPr>
          <w:p w:rsidR="00981189" w:rsidRPr="00871AB0" w:rsidRDefault="00981189"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670" w:type="dxa"/>
            <w:shd w:val="clear" w:color="auto" w:fill="auto"/>
            <w:vAlign w:val="center"/>
          </w:tcPr>
          <w:p w:rsidR="00981189" w:rsidRPr="00871AB0" w:rsidRDefault="00115F37"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უპ</w:t>
            </w:r>
            <w:r w:rsidR="002D4FF3" w:rsidRPr="00871AB0">
              <w:rPr>
                <w:rFonts w:ascii="Sylfaen" w:eastAsia="Times New Roman" w:hAnsi="Sylfaen" w:cs="Calibri"/>
                <w:sz w:val="18"/>
                <w:szCs w:val="18"/>
                <w:lang w:val="ka-GE"/>
              </w:rPr>
              <w:t>ატრონო ცხოველებისაგან თავისუფალი</w:t>
            </w:r>
            <w:r w:rsidRPr="00871AB0">
              <w:rPr>
                <w:rFonts w:ascii="Sylfaen" w:eastAsia="Times New Roman" w:hAnsi="Sylfaen" w:cs="Calibri"/>
                <w:sz w:val="18"/>
                <w:szCs w:val="18"/>
                <w:lang w:val="ka-GE"/>
              </w:rPr>
              <w:t xml:space="preserve"> ქუჩები</w:t>
            </w:r>
          </w:p>
        </w:tc>
      </w:tr>
      <w:tr w:rsidR="00871AB0" w:rsidRPr="00871AB0" w:rsidTr="00BD1385">
        <w:trPr>
          <w:trHeight w:val="485"/>
        </w:trPr>
        <w:tc>
          <w:tcPr>
            <w:tcW w:w="5395" w:type="dxa"/>
            <w:gridSpan w:val="3"/>
            <w:shd w:val="clear" w:color="auto" w:fill="auto"/>
            <w:vAlign w:val="center"/>
            <w:hideMark/>
          </w:tcPr>
          <w:p w:rsidR="00981189" w:rsidRPr="00871AB0" w:rsidRDefault="00981189" w:rsidP="00ED378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40" w:type="dxa"/>
            <w:gridSpan w:val="3"/>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670" w:type="dxa"/>
            <w:vMerge w:val="restart"/>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BD1385">
        <w:trPr>
          <w:trHeight w:val="705"/>
        </w:trPr>
        <w:tc>
          <w:tcPr>
            <w:tcW w:w="2695" w:type="dxa"/>
            <w:tcBorders>
              <w:bottom w:val="single" w:sz="4" w:space="0" w:color="auto"/>
            </w:tcBorders>
            <w:shd w:val="clear" w:color="auto" w:fill="auto"/>
            <w:vAlign w:val="center"/>
          </w:tcPr>
          <w:p w:rsidR="00981189" w:rsidRPr="00871AB0" w:rsidRDefault="00BD1385"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tcBorders>
              <w:bottom w:val="single" w:sz="4" w:space="0" w:color="auto"/>
            </w:tcBorders>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tcBorders>
              <w:bottom w:val="single" w:sz="4" w:space="0" w:color="auto"/>
            </w:tcBorders>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11" w:type="dxa"/>
            <w:gridSpan w:val="2"/>
            <w:tcBorders>
              <w:bottom w:val="single" w:sz="4" w:space="0" w:color="auto"/>
            </w:tcBorders>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29" w:type="dxa"/>
            <w:tcBorders>
              <w:bottom w:val="single" w:sz="4" w:space="0" w:color="auto"/>
            </w:tcBorders>
            <w:shd w:val="clear" w:color="auto" w:fill="auto"/>
            <w:vAlign w:val="center"/>
          </w:tcPr>
          <w:p w:rsidR="00981189" w:rsidRPr="00871AB0" w:rsidRDefault="00981189"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670" w:type="dxa"/>
            <w:vMerge/>
            <w:tcBorders>
              <w:bottom w:val="single" w:sz="4" w:space="0" w:color="auto"/>
            </w:tcBorders>
            <w:shd w:val="clear" w:color="auto" w:fill="auto"/>
            <w:vAlign w:val="center"/>
          </w:tcPr>
          <w:p w:rsidR="00981189" w:rsidRPr="00871AB0" w:rsidRDefault="00981189" w:rsidP="00ED378C">
            <w:pPr>
              <w:spacing w:after="0" w:line="240" w:lineRule="auto"/>
              <w:jc w:val="center"/>
              <w:rPr>
                <w:rFonts w:ascii="Sylfaen" w:eastAsia="Times New Roman" w:hAnsi="Sylfaen" w:cs="Calibri"/>
                <w:b/>
                <w:bCs/>
                <w:sz w:val="18"/>
                <w:szCs w:val="18"/>
              </w:rPr>
            </w:pPr>
          </w:p>
        </w:tc>
      </w:tr>
      <w:tr w:rsidR="00A91E82" w:rsidRPr="00871AB0" w:rsidTr="00A91E82">
        <w:trPr>
          <w:trHeight w:val="341"/>
        </w:trPr>
        <w:tc>
          <w:tcPr>
            <w:tcW w:w="2695" w:type="dxa"/>
            <w:tcBorders>
              <w:bottom w:val="single" w:sz="4" w:space="0" w:color="auto"/>
            </w:tcBorders>
            <w:shd w:val="clear" w:color="auto" w:fill="auto"/>
            <w:vAlign w:val="center"/>
          </w:tcPr>
          <w:p w:rsidR="00A91E82" w:rsidRPr="00871AB0" w:rsidRDefault="00A91E82" w:rsidP="00A91E8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იზოლირებული და ოპერირებული ცხოველების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2000</w:t>
            </w:r>
          </w:p>
        </w:tc>
        <w:tc>
          <w:tcPr>
            <w:tcW w:w="135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color w:val="000000"/>
                <w:sz w:val="18"/>
                <w:szCs w:val="18"/>
              </w:rPr>
            </w:pPr>
            <w:r>
              <w:rPr>
                <w:rFonts w:ascii="Sylfaen" w:hAnsi="Sylfaen" w:cs="Calibri"/>
                <w:color w:val="000000"/>
                <w:sz w:val="18"/>
                <w:szCs w:val="18"/>
              </w:rPr>
              <w:t>1500</w:t>
            </w:r>
          </w:p>
        </w:tc>
        <w:tc>
          <w:tcPr>
            <w:tcW w:w="1311" w:type="dxa"/>
            <w:gridSpan w:val="2"/>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1399</w:t>
            </w:r>
          </w:p>
        </w:tc>
        <w:tc>
          <w:tcPr>
            <w:tcW w:w="1329"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r>
              <w:rPr>
                <w:rFonts w:ascii="Sylfaen" w:hAnsi="Sylfaen" w:cs="Calibri"/>
                <w:sz w:val="18"/>
                <w:szCs w:val="18"/>
              </w:rPr>
              <w:t>70%</w:t>
            </w:r>
          </w:p>
        </w:tc>
        <w:tc>
          <w:tcPr>
            <w:tcW w:w="2670" w:type="dxa"/>
            <w:tcBorders>
              <w:top w:val="single" w:sz="4" w:space="0" w:color="auto"/>
              <w:left w:val="nil"/>
              <w:bottom w:val="single" w:sz="4" w:space="0" w:color="auto"/>
              <w:right w:val="single" w:sz="4" w:space="0" w:color="auto"/>
            </w:tcBorders>
            <w:shd w:val="clear" w:color="auto" w:fill="auto"/>
            <w:vAlign w:val="center"/>
          </w:tcPr>
          <w:p w:rsidR="00A91E82" w:rsidRDefault="00A91E82" w:rsidP="00A91E82">
            <w:pPr>
              <w:jc w:val="center"/>
              <w:rPr>
                <w:rFonts w:ascii="Sylfaen" w:hAnsi="Sylfaen" w:cs="Calibri"/>
                <w:sz w:val="18"/>
                <w:szCs w:val="18"/>
              </w:rPr>
            </w:pPr>
          </w:p>
        </w:tc>
      </w:tr>
    </w:tbl>
    <w:p w:rsidR="00981189" w:rsidRPr="00871AB0" w:rsidRDefault="00981189" w:rsidP="00E15B8D">
      <w:pPr>
        <w:spacing w:after="0" w:line="240" w:lineRule="auto"/>
        <w:jc w:val="center"/>
        <w:rPr>
          <w:rFonts w:ascii="Sylfaen" w:eastAsia="Times New Roman" w:hAnsi="Sylfaen" w:cs="Calibri"/>
          <w:bCs/>
          <w:sz w:val="18"/>
          <w:szCs w:val="18"/>
          <w:lang w:val="ka-GE"/>
        </w:rPr>
      </w:pPr>
    </w:p>
    <w:p w:rsidR="001529B4" w:rsidRPr="00871AB0" w:rsidRDefault="00952227" w:rsidP="000D792B">
      <w:pPr>
        <w:spacing w:after="0" w:line="360" w:lineRule="auto"/>
        <w:ind w:left="-720" w:right="-496" w:firstLine="567"/>
        <w:jc w:val="both"/>
        <w:rPr>
          <w:rFonts w:ascii="Sylfaen" w:hAnsi="Sylfaen" w:cs="Aparajita"/>
          <w:sz w:val="18"/>
          <w:szCs w:val="18"/>
          <w:lang w:val="ka-GE"/>
        </w:rPr>
      </w:pPr>
      <w:r w:rsidRPr="00871AB0">
        <w:rPr>
          <w:rFonts w:ascii="Sylfaen" w:hAnsi="Sylfaen" w:cs="Aparajita"/>
          <w:b/>
          <w:sz w:val="18"/>
          <w:szCs w:val="18"/>
          <w:lang w:val="ka-GE"/>
        </w:rPr>
        <w:t xml:space="preserve">განათლება (ორგანიზაციული კოდი 04 00): </w:t>
      </w:r>
      <w:r w:rsidRPr="00871AB0">
        <w:rPr>
          <w:rFonts w:ascii="Sylfaen" w:hAnsi="Sylfaen" w:cs="Aparajita"/>
          <w:sz w:val="18"/>
          <w:szCs w:val="18"/>
          <w:lang w:val="ka-GE"/>
        </w:rPr>
        <w:t>პრიორიტეტის ფარგლებში განხორციელდასაბავშვო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რაც  უზრუნველყოფს ქალაქის საგანმანათლებლო–სააღმზრდელო და კულტურული გარემოს მნიშვნელოვან გაუმჯობესებას.აგრეთვეგანხორციელდა ადგილობრივი მნიშვნელობის ბიბლიოთეკების განვითარების ხელშეწყობა.</w:t>
      </w:r>
    </w:p>
    <w:tbl>
      <w:tblPr>
        <w:tblW w:w="11340" w:type="dxa"/>
        <w:tblInd w:w="-702" w:type="dxa"/>
        <w:shd w:val="clear" w:color="auto" w:fill="FFFFFF" w:themeFill="background1"/>
        <w:tblLayout w:type="fixed"/>
        <w:tblLook w:val="04A0" w:firstRow="1" w:lastRow="0" w:firstColumn="1" w:lastColumn="0" w:noHBand="0" w:noVBand="1"/>
      </w:tblPr>
      <w:tblGrid>
        <w:gridCol w:w="630"/>
        <w:gridCol w:w="2160"/>
        <w:gridCol w:w="810"/>
        <w:gridCol w:w="990"/>
        <w:gridCol w:w="990"/>
        <w:gridCol w:w="810"/>
        <w:gridCol w:w="990"/>
        <w:gridCol w:w="990"/>
        <w:gridCol w:w="990"/>
        <w:gridCol w:w="990"/>
        <w:gridCol w:w="990"/>
      </w:tblGrid>
      <w:tr w:rsidR="00871AB0" w:rsidRPr="00871AB0" w:rsidTr="00EF3129">
        <w:trPr>
          <w:trHeight w:val="458"/>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2160" w:type="dxa"/>
            <w:vMerge w:val="restart"/>
            <w:tcBorders>
              <w:top w:val="single" w:sz="4" w:space="0" w:color="auto"/>
              <w:left w:val="nil"/>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79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2C24E5" w:rsidP="004A0752">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EF3129" w:rsidRPr="00871AB0">
              <w:rPr>
                <w:rFonts w:ascii="Sylfaen" w:eastAsia="Times New Roman" w:hAnsi="Sylfaen" w:cs="Calibri"/>
                <w:bCs/>
                <w:sz w:val="16"/>
                <w:szCs w:val="16"/>
              </w:rPr>
              <w:t xml:space="preserve"> წლის ბიუჯეტის გეგმა</w:t>
            </w:r>
          </w:p>
        </w:tc>
        <w:tc>
          <w:tcPr>
            <w:tcW w:w="279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2C24E5" w:rsidP="00EF3129">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EF3129" w:rsidRPr="00871AB0">
              <w:rPr>
                <w:rFonts w:ascii="Sylfaen" w:eastAsia="Times New Roman" w:hAnsi="Sylfaen" w:cs="Calibri"/>
                <w:bCs/>
                <w:sz w:val="16"/>
                <w:szCs w:val="16"/>
              </w:rPr>
              <w:t xml:space="preserve"> წლის ბიუჯეტის ფაქტი</w:t>
            </w:r>
          </w:p>
        </w:tc>
        <w:tc>
          <w:tcPr>
            <w:tcW w:w="297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EF3129">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EF3129">
        <w:trPr>
          <w:trHeight w:val="660"/>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p>
        </w:tc>
        <w:tc>
          <w:tcPr>
            <w:tcW w:w="2160" w:type="dxa"/>
            <w:vMerge/>
            <w:tcBorders>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EF3129" w:rsidRPr="00871AB0" w:rsidRDefault="00EF3129"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603108" w:rsidRPr="00603108" w:rsidTr="00603108">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04 00</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განათლება</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13 472,6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13 136,7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335,9</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12 710,4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12 558,9</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151,5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94%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96%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45%</w:t>
            </w:r>
          </w:p>
        </w:tc>
      </w:tr>
      <w:tr w:rsidR="00603108" w:rsidRPr="00603108" w:rsidTr="00603108">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04 01</w:t>
            </w:r>
          </w:p>
        </w:tc>
        <w:tc>
          <w:tcPr>
            <w:tcW w:w="2160" w:type="dxa"/>
            <w:tcBorders>
              <w:top w:val="nil"/>
              <w:left w:val="nil"/>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სკოლამდელი დაწესებულებების ფუნქციონირება</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12 250,0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12 250,0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0,0</w:t>
            </w:r>
          </w:p>
        </w:tc>
        <w:tc>
          <w:tcPr>
            <w:tcW w:w="81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11 872,2</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11 872,2</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97%</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97%</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 </w:t>
            </w:r>
          </w:p>
        </w:tc>
      </w:tr>
      <w:tr w:rsidR="00603108" w:rsidRPr="00603108" w:rsidTr="00603108">
        <w:trPr>
          <w:trHeight w:val="67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04 02</w:t>
            </w:r>
          </w:p>
        </w:tc>
        <w:tc>
          <w:tcPr>
            <w:tcW w:w="2160" w:type="dxa"/>
            <w:tcBorders>
              <w:top w:val="nil"/>
              <w:left w:val="nil"/>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საგანმანათლებლო ინფრასტრუქტურის განვითარება</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1 049,6</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713,7</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335,9</w:t>
            </w:r>
          </w:p>
        </w:tc>
        <w:tc>
          <w:tcPr>
            <w:tcW w:w="81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781,0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629,5</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151,5</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74%</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88%</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45%</w:t>
            </w:r>
          </w:p>
        </w:tc>
      </w:tr>
      <w:tr w:rsidR="00603108" w:rsidRPr="00603108" w:rsidTr="00603108">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04 03</w:t>
            </w:r>
          </w:p>
        </w:tc>
        <w:tc>
          <w:tcPr>
            <w:tcW w:w="2160" w:type="dxa"/>
            <w:tcBorders>
              <w:top w:val="nil"/>
              <w:left w:val="nil"/>
              <w:bottom w:val="single" w:sz="4" w:space="0" w:color="auto"/>
              <w:right w:val="single" w:sz="4" w:space="0" w:color="auto"/>
            </w:tcBorders>
            <w:shd w:val="clear" w:color="auto" w:fill="FFFFFF" w:themeFill="background1"/>
            <w:vAlign w:val="center"/>
            <w:hideMark/>
          </w:tcPr>
          <w:p w:rsidR="00603108" w:rsidRPr="00871AB0" w:rsidRDefault="00603108" w:rsidP="0060310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განათლების ღონისძიებები</w:t>
            </w:r>
          </w:p>
        </w:tc>
        <w:tc>
          <w:tcPr>
            <w:tcW w:w="810" w:type="dxa"/>
            <w:tcBorders>
              <w:top w:val="nil"/>
              <w:left w:val="single" w:sz="4" w:space="0" w:color="auto"/>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173,0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173,0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0,0</w:t>
            </w:r>
          </w:p>
        </w:tc>
        <w:tc>
          <w:tcPr>
            <w:tcW w:w="81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57,2</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57,2</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33%</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33%</w:t>
            </w:r>
          </w:p>
        </w:tc>
        <w:tc>
          <w:tcPr>
            <w:tcW w:w="990" w:type="dxa"/>
            <w:tcBorders>
              <w:top w:val="nil"/>
              <w:left w:val="nil"/>
              <w:bottom w:val="single" w:sz="4" w:space="0" w:color="auto"/>
              <w:right w:val="single" w:sz="4" w:space="0" w:color="auto"/>
            </w:tcBorders>
            <w:shd w:val="clear" w:color="auto" w:fill="auto"/>
            <w:vAlign w:val="center"/>
            <w:hideMark/>
          </w:tcPr>
          <w:p w:rsidR="00603108" w:rsidRPr="00603108" w:rsidRDefault="00603108" w:rsidP="00603108">
            <w:pPr>
              <w:jc w:val="center"/>
              <w:rPr>
                <w:rFonts w:ascii="Sylfaen" w:hAnsi="Sylfaen" w:cs="Calibri"/>
                <w:color w:val="000000"/>
                <w:sz w:val="16"/>
                <w:szCs w:val="16"/>
              </w:rPr>
            </w:pPr>
            <w:r w:rsidRPr="00603108">
              <w:rPr>
                <w:rFonts w:ascii="Sylfaen" w:hAnsi="Sylfaen" w:cs="Calibri"/>
                <w:color w:val="000000"/>
                <w:sz w:val="16"/>
                <w:szCs w:val="16"/>
              </w:rPr>
              <w:t> </w:t>
            </w:r>
          </w:p>
        </w:tc>
      </w:tr>
    </w:tbl>
    <w:p w:rsidR="00EF3129" w:rsidRPr="00871AB0" w:rsidRDefault="00EF3129" w:rsidP="00153833">
      <w:pPr>
        <w:spacing w:after="0" w:line="360" w:lineRule="auto"/>
        <w:ind w:right="-496"/>
        <w:jc w:val="both"/>
        <w:rPr>
          <w:rFonts w:ascii="Sylfaen" w:hAnsi="Sylfaen" w:cs="Aparajita"/>
          <w:sz w:val="18"/>
          <w:szCs w:val="18"/>
          <w:lang w:val="ka-GE"/>
        </w:rPr>
      </w:pPr>
    </w:p>
    <w:p w:rsidR="00E146EC" w:rsidRPr="00871AB0" w:rsidRDefault="00E146EC" w:rsidP="00E146EC">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lang w:val="ka-GE"/>
        </w:rPr>
        <w:t>პროგრამები და ქვეპროგრამები:</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191"/>
        <w:gridCol w:w="1267"/>
        <w:gridCol w:w="1267"/>
        <w:gridCol w:w="1118"/>
        <w:gridCol w:w="232"/>
        <w:gridCol w:w="1355"/>
        <w:gridCol w:w="2695"/>
      </w:tblGrid>
      <w:tr w:rsidR="00871AB0" w:rsidRPr="00871AB0" w:rsidTr="001B64BA">
        <w:trPr>
          <w:trHeight w:val="705"/>
        </w:trPr>
        <w:tc>
          <w:tcPr>
            <w:tcW w:w="2580" w:type="dxa"/>
            <w:shd w:val="clear" w:color="auto" w:fill="auto"/>
            <w:vAlign w:val="center"/>
          </w:tcPr>
          <w:p w:rsidR="00FE49B6" w:rsidRPr="00871AB0" w:rsidRDefault="00FE49B6" w:rsidP="00ED378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25" w:type="dxa"/>
            <w:gridSpan w:val="7"/>
            <w:shd w:val="clear" w:color="auto" w:fill="auto"/>
            <w:vAlign w:val="center"/>
          </w:tcPr>
          <w:p w:rsidR="00FE49B6" w:rsidRPr="00401AF7" w:rsidRDefault="00FE49B6" w:rsidP="00ED378C">
            <w:pPr>
              <w:spacing w:after="0" w:line="240" w:lineRule="auto"/>
              <w:jc w:val="both"/>
              <w:rPr>
                <w:rFonts w:ascii="Sylfaen" w:eastAsia="Times New Roman" w:hAnsi="Sylfaen" w:cs="Calibri"/>
                <w:sz w:val="18"/>
                <w:szCs w:val="18"/>
                <w:lang w:val="ka-GE"/>
              </w:rPr>
            </w:pPr>
            <w:r w:rsidRPr="00401AF7">
              <w:rPr>
                <w:rFonts w:ascii="Sylfaen" w:eastAsia="Times New Roman" w:hAnsi="Sylfaen" w:cs="Calibri"/>
                <w:sz w:val="18"/>
                <w:szCs w:val="18"/>
              </w:rPr>
              <w:t>სკოლამდელი დაწესებულების ფუნქციონირება (პროგრამული  კოდი 04 01)</w:t>
            </w:r>
          </w:p>
        </w:tc>
      </w:tr>
      <w:tr w:rsidR="00871AB0" w:rsidRPr="00871AB0" w:rsidTr="001B64BA">
        <w:trPr>
          <w:trHeight w:val="705"/>
        </w:trPr>
        <w:tc>
          <w:tcPr>
            <w:tcW w:w="2580"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25" w:type="dxa"/>
            <w:gridSpan w:val="7"/>
            <w:shd w:val="clear" w:color="auto" w:fill="auto"/>
            <w:vAlign w:val="center"/>
            <w:hideMark/>
          </w:tcPr>
          <w:p w:rsidR="00FE49B6" w:rsidRPr="00871AB0" w:rsidRDefault="00FE49B6"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ააიპ „ქალაქ ქუთაისის ბაგა-ბაღების გაერთიანება“</w:t>
            </w:r>
          </w:p>
        </w:tc>
      </w:tr>
      <w:tr w:rsidR="00871AB0" w:rsidRPr="00871AB0" w:rsidTr="001B64BA">
        <w:trPr>
          <w:trHeight w:val="840"/>
        </w:trPr>
        <w:tc>
          <w:tcPr>
            <w:tcW w:w="2580"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871AB0" w:rsidRDefault="00FE49B6" w:rsidP="001B64B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ბაგა - ბაღების გაერთიანება და მასში შემავალი ფილიალები წარმოადგენს სასწავლო - სააღმზრდელო დაწესებულებებს, რომლებიც ხელმძღვანელობს საქართველოს კანონით, რომლის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871AB0" w:rsidRPr="00871AB0" w:rsidTr="001B64BA">
        <w:trPr>
          <w:trHeight w:val="476"/>
        </w:trPr>
        <w:tc>
          <w:tcPr>
            <w:tcW w:w="2580"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2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1B64BA">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r w:rsidR="00D120F6" w:rsidRPr="00871AB0">
              <w:rPr>
                <w:rFonts w:ascii="Sylfaen" w:eastAsia="Times New Roman" w:hAnsi="Sylfaen" w:cs="Calibri"/>
                <w:sz w:val="18"/>
                <w:szCs w:val="18"/>
                <w:lang w:val="ka-GE"/>
              </w:rPr>
              <w:t>.</w:t>
            </w:r>
          </w:p>
        </w:tc>
      </w:tr>
      <w:tr w:rsidR="00871AB0" w:rsidRPr="00871AB0" w:rsidTr="001B64BA">
        <w:trPr>
          <w:trHeight w:val="510"/>
        </w:trPr>
        <w:tc>
          <w:tcPr>
            <w:tcW w:w="2580"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43" w:type="dxa"/>
            <w:gridSpan w:val="4"/>
            <w:shd w:val="clear" w:color="auto" w:fill="auto"/>
            <w:vAlign w:val="center"/>
            <w:hideMark/>
          </w:tcPr>
          <w:p w:rsidR="00FE49B6" w:rsidRPr="00871AB0" w:rsidRDefault="00FE49B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სკოლამდელი ასაკის ბავშვთა სკოლისთვის მზაობა</w:t>
            </w:r>
          </w:p>
        </w:tc>
        <w:tc>
          <w:tcPr>
            <w:tcW w:w="1587" w:type="dxa"/>
            <w:gridSpan w:val="2"/>
            <w:shd w:val="clear" w:color="auto" w:fill="auto"/>
            <w:vAlign w:val="center"/>
          </w:tcPr>
          <w:p w:rsidR="00FE49B6" w:rsidRPr="00871AB0" w:rsidRDefault="00FE49B6"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695" w:type="dxa"/>
            <w:shd w:val="clear" w:color="auto" w:fill="auto"/>
            <w:vAlign w:val="center"/>
          </w:tcPr>
          <w:p w:rsidR="00FE49B6" w:rsidRPr="00871AB0" w:rsidRDefault="00FE49B6" w:rsidP="00ED378C">
            <w:pPr>
              <w:spacing w:after="0" w:line="240" w:lineRule="auto"/>
              <w:jc w:val="center"/>
              <w:rPr>
                <w:rFonts w:ascii="Sylfaen" w:eastAsia="Times New Roman" w:hAnsi="Sylfaen" w:cs="Calibri"/>
                <w:sz w:val="18"/>
                <w:szCs w:val="18"/>
                <w:lang w:val="ka-GE"/>
              </w:rPr>
            </w:pPr>
          </w:p>
        </w:tc>
      </w:tr>
      <w:tr w:rsidR="00871AB0" w:rsidRPr="00871AB0" w:rsidTr="001B64BA">
        <w:trPr>
          <w:trHeight w:val="705"/>
        </w:trPr>
        <w:tc>
          <w:tcPr>
            <w:tcW w:w="5305" w:type="dxa"/>
            <w:gridSpan w:val="4"/>
            <w:shd w:val="clear" w:color="auto" w:fill="auto"/>
            <w:vAlign w:val="center"/>
            <w:hideMark/>
          </w:tcPr>
          <w:p w:rsidR="00FE49B6" w:rsidRPr="00871AB0" w:rsidRDefault="00FE49B6" w:rsidP="00ED378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5" w:type="dxa"/>
            <w:gridSpan w:val="3"/>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695" w:type="dxa"/>
            <w:vMerge w:val="restart"/>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1B64BA">
        <w:trPr>
          <w:trHeight w:val="705"/>
        </w:trPr>
        <w:tc>
          <w:tcPr>
            <w:tcW w:w="2771" w:type="dxa"/>
            <w:gridSpan w:val="2"/>
            <w:tcBorders>
              <w:bottom w:val="single" w:sz="4" w:space="0" w:color="auto"/>
            </w:tcBorders>
            <w:shd w:val="clear" w:color="auto" w:fill="auto"/>
            <w:vAlign w:val="center"/>
          </w:tcPr>
          <w:p w:rsidR="00FE49B6" w:rsidRPr="00871AB0" w:rsidRDefault="001B64BA"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5"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695" w:type="dxa"/>
            <w:vMerge/>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
                <w:bCs/>
                <w:sz w:val="18"/>
                <w:szCs w:val="18"/>
              </w:rPr>
            </w:pPr>
          </w:p>
        </w:tc>
      </w:tr>
      <w:tr w:rsidR="00871AB0" w:rsidRPr="00871AB0" w:rsidTr="001B64BA">
        <w:trPr>
          <w:trHeight w:val="34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4BA" w:rsidRPr="00871AB0" w:rsidRDefault="001B64BA" w:rsidP="001B64BA">
            <w:pPr>
              <w:jc w:val="center"/>
              <w:rPr>
                <w:rFonts w:ascii="Sylfaen" w:hAnsi="Sylfaen" w:cs="Calibri"/>
                <w:sz w:val="18"/>
                <w:szCs w:val="18"/>
              </w:rPr>
            </w:pPr>
            <w:r w:rsidRPr="00871AB0">
              <w:rPr>
                <w:rFonts w:ascii="Sylfaen" w:hAnsi="Sylfaen" w:cs="Calibri"/>
                <w:sz w:val="18"/>
                <w:szCs w:val="18"/>
              </w:rPr>
              <w:t>ბაგა-ბაღების რაოდენობა</w:t>
            </w:r>
          </w:p>
        </w:tc>
        <w:tc>
          <w:tcPr>
            <w:tcW w:w="1267" w:type="dxa"/>
            <w:tcBorders>
              <w:bottom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37</w:t>
            </w:r>
          </w:p>
        </w:tc>
        <w:tc>
          <w:tcPr>
            <w:tcW w:w="1267" w:type="dxa"/>
            <w:tcBorders>
              <w:bottom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37</w:t>
            </w:r>
          </w:p>
        </w:tc>
        <w:tc>
          <w:tcPr>
            <w:tcW w:w="1350" w:type="dxa"/>
            <w:gridSpan w:val="2"/>
            <w:tcBorders>
              <w:bottom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37</w:t>
            </w:r>
          </w:p>
        </w:tc>
        <w:tc>
          <w:tcPr>
            <w:tcW w:w="1355" w:type="dxa"/>
            <w:tcBorders>
              <w:bottom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100%</w:t>
            </w:r>
          </w:p>
        </w:tc>
        <w:tc>
          <w:tcPr>
            <w:tcW w:w="2695" w:type="dxa"/>
            <w:tcBorders>
              <w:bottom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
                <w:bCs/>
                <w:sz w:val="18"/>
                <w:szCs w:val="18"/>
              </w:rPr>
            </w:pPr>
          </w:p>
        </w:tc>
      </w:tr>
      <w:tr w:rsidR="00871AB0" w:rsidRPr="00871AB0" w:rsidTr="001B64BA">
        <w:trPr>
          <w:trHeight w:val="431"/>
        </w:trPr>
        <w:tc>
          <w:tcPr>
            <w:tcW w:w="2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4BA" w:rsidRPr="00871AB0" w:rsidRDefault="001B64BA" w:rsidP="001B64BA">
            <w:pPr>
              <w:jc w:val="center"/>
              <w:rPr>
                <w:rFonts w:ascii="Sylfaen" w:hAnsi="Sylfaen" w:cs="Calibri"/>
                <w:sz w:val="18"/>
                <w:szCs w:val="18"/>
              </w:rPr>
            </w:pPr>
            <w:r w:rsidRPr="00871AB0">
              <w:rPr>
                <w:rFonts w:ascii="Sylfaen" w:hAnsi="Sylfaen" w:cs="Calibri"/>
                <w:sz w:val="18"/>
                <w:szCs w:val="18"/>
              </w:rPr>
              <w:t>აღსაზრდელთა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9760</w:t>
            </w:r>
          </w:p>
        </w:tc>
        <w:tc>
          <w:tcPr>
            <w:tcW w:w="1267" w:type="dxa"/>
            <w:tcBorders>
              <w:top w:val="single" w:sz="4" w:space="0" w:color="auto"/>
              <w:left w:val="nil"/>
              <w:bottom w:val="single" w:sz="4" w:space="0" w:color="auto"/>
              <w:right w:val="single" w:sz="4" w:space="0" w:color="auto"/>
            </w:tcBorders>
            <w:shd w:val="clear" w:color="auto" w:fill="auto"/>
            <w:vAlign w:val="center"/>
          </w:tcPr>
          <w:p w:rsidR="001B64BA" w:rsidRPr="00871AB0" w:rsidRDefault="001B64BA" w:rsidP="001B64B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10000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1B64BA" w:rsidRPr="00871AB0" w:rsidRDefault="00401AF7" w:rsidP="001B64BA">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8400</w:t>
            </w:r>
          </w:p>
        </w:tc>
        <w:tc>
          <w:tcPr>
            <w:tcW w:w="1355" w:type="dxa"/>
            <w:tcBorders>
              <w:top w:val="single" w:sz="4" w:space="0" w:color="auto"/>
              <w:left w:val="nil"/>
              <w:bottom w:val="single" w:sz="4" w:space="0" w:color="auto"/>
              <w:right w:val="single" w:sz="4" w:space="0" w:color="auto"/>
            </w:tcBorders>
            <w:shd w:val="clear" w:color="auto" w:fill="auto"/>
            <w:vAlign w:val="center"/>
          </w:tcPr>
          <w:p w:rsidR="001B64BA" w:rsidRPr="00871AB0" w:rsidRDefault="00401AF7" w:rsidP="001B64BA">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8</w:t>
            </w:r>
            <w:r w:rsidR="004D08EA" w:rsidRPr="00871AB0">
              <w:rPr>
                <w:rFonts w:ascii="Sylfaen" w:eastAsia="Times New Roman" w:hAnsi="Sylfaen" w:cs="Calibri"/>
                <w:bCs/>
                <w:sz w:val="18"/>
                <w:szCs w:val="18"/>
                <w:lang w:val="ka-GE"/>
              </w:rPr>
              <w:t>4</w:t>
            </w:r>
            <w:r w:rsidR="001B64BA" w:rsidRPr="00871AB0">
              <w:rPr>
                <w:rFonts w:ascii="Sylfaen" w:eastAsia="Times New Roman" w:hAnsi="Sylfaen" w:cs="Calibri"/>
                <w:bCs/>
                <w:sz w:val="18"/>
                <w:szCs w:val="18"/>
                <w:lang w:val="ka-GE"/>
              </w:rPr>
              <w:t>%</w:t>
            </w:r>
          </w:p>
        </w:tc>
        <w:tc>
          <w:tcPr>
            <w:tcW w:w="2695" w:type="dxa"/>
            <w:tcBorders>
              <w:bottom w:val="single" w:sz="4" w:space="0" w:color="auto"/>
            </w:tcBorders>
            <w:shd w:val="clear" w:color="auto" w:fill="auto"/>
            <w:vAlign w:val="center"/>
          </w:tcPr>
          <w:p w:rsidR="001B64BA" w:rsidRPr="00871AB0" w:rsidRDefault="001B64BA" w:rsidP="004D08EA">
            <w:pPr>
              <w:spacing w:after="0" w:line="240" w:lineRule="auto"/>
              <w:jc w:val="center"/>
              <w:rPr>
                <w:rFonts w:ascii="Sylfaen" w:eastAsia="Times New Roman" w:hAnsi="Sylfaen" w:cs="Calibri"/>
                <w:bCs/>
                <w:sz w:val="18"/>
                <w:szCs w:val="18"/>
                <w:lang w:val="ka-GE"/>
              </w:rPr>
            </w:pPr>
          </w:p>
        </w:tc>
      </w:tr>
    </w:tbl>
    <w:p w:rsidR="00D06DDD" w:rsidRPr="00871AB0" w:rsidRDefault="00D06DDD" w:rsidP="004E564C">
      <w:pPr>
        <w:spacing w:after="0" w:line="360" w:lineRule="auto"/>
        <w:ind w:firstLine="567"/>
        <w:jc w:val="both"/>
        <w:rPr>
          <w:rFonts w:ascii="Sylfaen" w:hAnsi="Sylfaen" w:cs="Aparajita"/>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50"/>
        <w:gridCol w:w="1350"/>
        <w:gridCol w:w="1350"/>
        <w:gridCol w:w="1288"/>
        <w:gridCol w:w="62"/>
        <w:gridCol w:w="1379"/>
        <w:gridCol w:w="1951"/>
      </w:tblGrid>
      <w:tr w:rsidR="00871AB0" w:rsidRPr="00871AB0" w:rsidTr="0040795F">
        <w:trPr>
          <w:trHeight w:val="705"/>
        </w:trPr>
        <w:tc>
          <w:tcPr>
            <w:tcW w:w="2875" w:type="dxa"/>
            <w:shd w:val="clear" w:color="auto" w:fill="auto"/>
            <w:vAlign w:val="center"/>
          </w:tcPr>
          <w:p w:rsidR="00FE49B6" w:rsidRPr="00871AB0" w:rsidRDefault="00FE49B6" w:rsidP="00ED378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830" w:type="dxa"/>
            <w:gridSpan w:val="7"/>
            <w:shd w:val="clear" w:color="auto" w:fill="auto"/>
            <w:vAlign w:val="center"/>
          </w:tcPr>
          <w:p w:rsidR="00FE49B6" w:rsidRPr="00871AB0" w:rsidRDefault="00FE49B6" w:rsidP="00ED378C">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საგანმანათლებლო ინფრასტრუქტურის განვითარება (პროგრამული კოდი 04 02)</w:t>
            </w:r>
          </w:p>
        </w:tc>
      </w:tr>
      <w:tr w:rsidR="00871AB0" w:rsidRPr="00871AB0" w:rsidTr="0040795F">
        <w:trPr>
          <w:trHeight w:val="705"/>
        </w:trPr>
        <w:tc>
          <w:tcPr>
            <w:tcW w:w="2875"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830" w:type="dxa"/>
            <w:gridSpan w:val="7"/>
            <w:shd w:val="clear" w:color="auto" w:fill="auto"/>
            <w:vAlign w:val="center"/>
            <w:hideMark/>
          </w:tcPr>
          <w:p w:rsidR="00FE49B6" w:rsidRPr="00871AB0" w:rsidRDefault="00FE49B6"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871AB0" w:rsidRPr="00871AB0" w:rsidTr="0040795F">
        <w:trPr>
          <w:trHeight w:val="548"/>
        </w:trPr>
        <w:tc>
          <w:tcPr>
            <w:tcW w:w="2875"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2C24E5" w:rsidRDefault="00FE49B6" w:rsidP="002C24E5">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rPr>
              <w:t>პ</w:t>
            </w:r>
            <w:r w:rsidR="00FA0827" w:rsidRPr="00871AB0">
              <w:rPr>
                <w:rFonts w:ascii="Sylfaen" w:eastAsia="Times New Roman" w:hAnsi="Sylfaen" w:cs="Calibri"/>
                <w:sz w:val="18"/>
                <w:szCs w:val="18"/>
              </w:rPr>
              <w:t>როგრამის ფარგლებში განხორციელდ</w:t>
            </w:r>
            <w:r w:rsidRPr="00871AB0">
              <w:rPr>
                <w:rFonts w:ascii="Sylfaen" w:eastAsia="Times New Roman" w:hAnsi="Sylfaen" w:cs="Calibri"/>
                <w:sz w:val="18"/>
                <w:szCs w:val="18"/>
              </w:rPr>
              <w:t xml:space="preserve">ა </w:t>
            </w:r>
            <w:r w:rsidR="002C24E5">
              <w:rPr>
                <w:rFonts w:ascii="Sylfaen" w:eastAsia="Times New Roman" w:hAnsi="Sylfaen" w:cs="Calibri"/>
                <w:sz w:val="18"/>
                <w:szCs w:val="18"/>
                <w:lang w:val="ka-GE"/>
              </w:rPr>
              <w:t>საგანმანათლებლო ინფრასტრუქტურის მშენებლობა-რეაბილიტაცია</w:t>
            </w:r>
          </w:p>
        </w:tc>
      </w:tr>
      <w:tr w:rsidR="00871AB0" w:rsidRPr="00871AB0" w:rsidTr="0040795F">
        <w:trPr>
          <w:trHeight w:val="476"/>
        </w:trPr>
        <w:tc>
          <w:tcPr>
            <w:tcW w:w="2875"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8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ED378C">
            <w:pPr>
              <w:jc w:val="both"/>
              <w:rPr>
                <w:rFonts w:ascii="Sylfaen" w:hAnsi="Sylfaen" w:cs="Calibri"/>
                <w:sz w:val="18"/>
                <w:szCs w:val="18"/>
              </w:rPr>
            </w:pPr>
            <w:r w:rsidRPr="00871AB0">
              <w:rPr>
                <w:rFonts w:ascii="Sylfaen" w:hAnsi="Sylfaen" w:cs="Calibri"/>
                <w:sz w:val="18"/>
                <w:szCs w:val="18"/>
              </w:rPr>
              <w:t>საგანმანათლებლო ინფრასტრუქტურის განვითარება</w:t>
            </w:r>
          </w:p>
        </w:tc>
      </w:tr>
      <w:tr w:rsidR="00871AB0" w:rsidRPr="00871AB0" w:rsidTr="0040795F">
        <w:trPr>
          <w:trHeight w:val="510"/>
        </w:trPr>
        <w:tc>
          <w:tcPr>
            <w:tcW w:w="2875" w:type="dxa"/>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438" w:type="dxa"/>
            <w:gridSpan w:val="4"/>
            <w:shd w:val="clear" w:color="auto" w:fill="auto"/>
            <w:vAlign w:val="center"/>
            <w:hideMark/>
          </w:tcPr>
          <w:p w:rsidR="00FE49B6" w:rsidRPr="00871AB0" w:rsidRDefault="00FE49B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მოსწავლეთა რაოდენობის ადექვატური მასშტაბის საკლასო სივრცეების შექმნა-განვითარება</w:t>
            </w:r>
          </w:p>
        </w:tc>
        <w:tc>
          <w:tcPr>
            <w:tcW w:w="1441" w:type="dxa"/>
            <w:gridSpan w:val="2"/>
            <w:shd w:val="clear" w:color="auto" w:fill="auto"/>
            <w:vAlign w:val="center"/>
          </w:tcPr>
          <w:p w:rsidR="00FE49B6" w:rsidRPr="00871AB0" w:rsidRDefault="00FE49B6"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1951" w:type="dxa"/>
            <w:shd w:val="clear" w:color="auto" w:fill="auto"/>
            <w:vAlign w:val="center"/>
          </w:tcPr>
          <w:p w:rsidR="00FE49B6" w:rsidRPr="00871AB0" w:rsidRDefault="00603108" w:rsidP="00ED378C">
            <w:pPr>
              <w:spacing w:after="0" w:line="240" w:lineRule="auto"/>
              <w:jc w:val="center"/>
              <w:rPr>
                <w:rFonts w:ascii="Sylfaen" w:eastAsia="Times New Roman" w:hAnsi="Sylfaen" w:cs="Calibri"/>
                <w:sz w:val="18"/>
                <w:szCs w:val="18"/>
                <w:lang w:val="ka-GE"/>
              </w:rPr>
            </w:pPr>
            <w:r w:rsidRPr="00603108">
              <w:rPr>
                <w:rFonts w:ascii="Sylfaen" w:eastAsia="Times New Roman" w:hAnsi="Sylfaen" w:cs="Calibri"/>
                <w:bCs/>
                <w:sz w:val="16"/>
                <w:szCs w:val="16"/>
                <w:lang w:val="ka-GE"/>
              </w:rPr>
              <w:t>მოსწავლეთა რაოდენობის ადეკვატური მასშტაბის საკლასო სივრცეების შექმნა-განვითარება</w:t>
            </w:r>
          </w:p>
        </w:tc>
      </w:tr>
      <w:tr w:rsidR="00871AB0" w:rsidRPr="00871AB0" w:rsidTr="0040795F">
        <w:trPr>
          <w:trHeight w:val="705"/>
        </w:trPr>
        <w:tc>
          <w:tcPr>
            <w:tcW w:w="6025" w:type="dxa"/>
            <w:gridSpan w:val="4"/>
            <w:shd w:val="clear" w:color="auto" w:fill="auto"/>
            <w:vAlign w:val="center"/>
            <w:hideMark/>
          </w:tcPr>
          <w:p w:rsidR="00FE49B6" w:rsidRPr="00871AB0" w:rsidRDefault="00FE49B6" w:rsidP="00ED378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29" w:type="dxa"/>
            <w:gridSpan w:val="3"/>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1951" w:type="dxa"/>
            <w:vMerge w:val="restart"/>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40795F">
        <w:trPr>
          <w:trHeight w:val="611"/>
        </w:trPr>
        <w:tc>
          <w:tcPr>
            <w:tcW w:w="3325" w:type="dxa"/>
            <w:gridSpan w:val="2"/>
            <w:tcBorders>
              <w:bottom w:val="single" w:sz="4" w:space="0" w:color="auto"/>
            </w:tcBorders>
            <w:shd w:val="clear" w:color="auto" w:fill="auto"/>
            <w:vAlign w:val="center"/>
          </w:tcPr>
          <w:p w:rsidR="00FE49B6" w:rsidRPr="00871AB0" w:rsidRDefault="0040795F"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79" w:type="dxa"/>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1951" w:type="dxa"/>
            <w:vMerge/>
            <w:tcBorders>
              <w:bottom w:val="single" w:sz="4" w:space="0" w:color="auto"/>
            </w:tcBorders>
            <w:shd w:val="clear" w:color="auto" w:fill="auto"/>
            <w:vAlign w:val="center"/>
          </w:tcPr>
          <w:p w:rsidR="00FE49B6" w:rsidRPr="00871AB0" w:rsidRDefault="00FE49B6" w:rsidP="00ED378C">
            <w:pPr>
              <w:spacing w:after="0" w:line="240" w:lineRule="auto"/>
              <w:jc w:val="center"/>
              <w:rPr>
                <w:rFonts w:ascii="Sylfaen" w:eastAsia="Times New Roman" w:hAnsi="Sylfaen" w:cs="Calibri"/>
                <w:b/>
                <w:bCs/>
                <w:sz w:val="18"/>
                <w:szCs w:val="18"/>
              </w:rPr>
            </w:pPr>
          </w:p>
        </w:tc>
      </w:tr>
      <w:tr w:rsidR="00603108" w:rsidRPr="00871AB0" w:rsidTr="00A376ED">
        <w:trPr>
          <w:trHeight w:val="431"/>
        </w:trPr>
        <w:tc>
          <w:tcPr>
            <w:tcW w:w="3325" w:type="dxa"/>
            <w:gridSpan w:val="2"/>
            <w:tcBorders>
              <w:bottom w:val="single" w:sz="4" w:space="0" w:color="auto"/>
            </w:tcBorders>
            <w:shd w:val="clear" w:color="auto" w:fill="auto"/>
            <w:vAlign w:val="center"/>
          </w:tcPr>
          <w:p w:rsidR="00603108" w:rsidRPr="00871AB0" w:rsidRDefault="00603108" w:rsidP="00603108">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აშენებული/რეაბილიტირებული სკოლამდელი აღზრდის დაწესებულებები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03108" w:rsidRDefault="00603108" w:rsidP="00603108">
            <w:pPr>
              <w:jc w:val="center"/>
              <w:rPr>
                <w:rFonts w:ascii="Sylfaen" w:hAnsi="Sylfaen" w:cs="Calibri"/>
                <w:color w:val="000000"/>
                <w:sz w:val="18"/>
                <w:szCs w:val="18"/>
              </w:rPr>
            </w:pPr>
            <w:r>
              <w:rPr>
                <w:rFonts w:ascii="Sylfaen" w:hAnsi="Sylfaen" w:cs="Calibri"/>
                <w:color w:val="000000"/>
                <w:sz w:val="18"/>
                <w:szCs w:val="18"/>
              </w:rPr>
              <w:t>22</w:t>
            </w:r>
          </w:p>
        </w:tc>
        <w:tc>
          <w:tcPr>
            <w:tcW w:w="1350" w:type="dxa"/>
            <w:tcBorders>
              <w:top w:val="single" w:sz="4" w:space="0" w:color="auto"/>
              <w:left w:val="nil"/>
              <w:bottom w:val="single" w:sz="4" w:space="0" w:color="auto"/>
              <w:right w:val="single" w:sz="4" w:space="0" w:color="auto"/>
            </w:tcBorders>
            <w:shd w:val="clear" w:color="auto" w:fill="auto"/>
            <w:vAlign w:val="center"/>
          </w:tcPr>
          <w:p w:rsidR="00603108" w:rsidRDefault="00603108" w:rsidP="00603108">
            <w:pPr>
              <w:jc w:val="center"/>
              <w:rPr>
                <w:rFonts w:ascii="Sylfaen" w:hAnsi="Sylfaen" w:cs="Calibri"/>
                <w:color w:val="000000"/>
                <w:sz w:val="18"/>
                <w:szCs w:val="18"/>
              </w:rPr>
            </w:pPr>
            <w:r>
              <w:rPr>
                <w:rFonts w:ascii="Sylfaen" w:hAnsi="Sylfaen" w:cs="Calibri"/>
                <w:color w:val="000000"/>
                <w:sz w:val="18"/>
                <w:szCs w:val="18"/>
              </w:rPr>
              <w:t>24</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603108" w:rsidRDefault="00603108" w:rsidP="00603108">
            <w:pPr>
              <w:jc w:val="center"/>
              <w:rPr>
                <w:rFonts w:ascii="Calibri" w:hAnsi="Calibri" w:cs="Calibri"/>
                <w:color w:val="000000"/>
                <w:sz w:val="18"/>
                <w:szCs w:val="18"/>
              </w:rPr>
            </w:pPr>
            <w:r>
              <w:rPr>
                <w:rFonts w:ascii="Calibri" w:hAnsi="Calibri" w:cs="Calibri"/>
                <w:color w:val="000000"/>
                <w:sz w:val="18"/>
                <w:szCs w:val="18"/>
              </w:rPr>
              <w:t>24</w:t>
            </w:r>
          </w:p>
        </w:tc>
        <w:tc>
          <w:tcPr>
            <w:tcW w:w="1379" w:type="dxa"/>
            <w:tcBorders>
              <w:top w:val="single" w:sz="4" w:space="0" w:color="auto"/>
              <w:left w:val="nil"/>
              <w:bottom w:val="single" w:sz="4" w:space="0" w:color="auto"/>
              <w:right w:val="single" w:sz="4" w:space="0" w:color="auto"/>
            </w:tcBorders>
            <w:shd w:val="clear" w:color="auto" w:fill="auto"/>
            <w:vAlign w:val="center"/>
          </w:tcPr>
          <w:p w:rsidR="00603108" w:rsidRDefault="00603108" w:rsidP="00603108">
            <w:pPr>
              <w:jc w:val="center"/>
              <w:rPr>
                <w:rFonts w:ascii="Calibri" w:hAnsi="Calibri" w:cs="Calibri"/>
                <w:color w:val="000000"/>
                <w:sz w:val="18"/>
                <w:szCs w:val="18"/>
              </w:rPr>
            </w:pPr>
            <w:r>
              <w:rPr>
                <w:rFonts w:ascii="Calibri" w:hAnsi="Calibri" w:cs="Calibri"/>
                <w:color w:val="000000"/>
                <w:sz w:val="18"/>
                <w:szCs w:val="18"/>
              </w:rPr>
              <w:t>100%</w:t>
            </w:r>
          </w:p>
        </w:tc>
        <w:tc>
          <w:tcPr>
            <w:tcW w:w="1951" w:type="dxa"/>
            <w:tcBorders>
              <w:bottom w:val="single" w:sz="4" w:space="0" w:color="auto"/>
            </w:tcBorders>
            <w:shd w:val="clear" w:color="auto" w:fill="auto"/>
            <w:vAlign w:val="center"/>
          </w:tcPr>
          <w:p w:rsidR="00603108" w:rsidRPr="00871AB0" w:rsidRDefault="00603108" w:rsidP="00603108">
            <w:pPr>
              <w:spacing w:after="0" w:line="240" w:lineRule="auto"/>
              <w:jc w:val="center"/>
              <w:rPr>
                <w:rFonts w:ascii="Sylfaen" w:eastAsia="Times New Roman" w:hAnsi="Sylfaen" w:cs="Calibri"/>
                <w:bCs/>
                <w:sz w:val="16"/>
                <w:szCs w:val="16"/>
                <w:lang w:val="ka-GE"/>
              </w:rPr>
            </w:pPr>
          </w:p>
        </w:tc>
      </w:tr>
    </w:tbl>
    <w:p w:rsidR="001529B4" w:rsidRPr="00871AB0" w:rsidRDefault="001529B4" w:rsidP="004E564C">
      <w:pPr>
        <w:spacing w:after="0" w:line="360" w:lineRule="auto"/>
        <w:ind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0"/>
        <w:gridCol w:w="1363"/>
        <w:gridCol w:w="1267"/>
        <w:gridCol w:w="1279"/>
        <w:gridCol w:w="71"/>
        <w:gridCol w:w="1534"/>
        <w:gridCol w:w="2786"/>
      </w:tblGrid>
      <w:tr w:rsidR="00871AB0" w:rsidRPr="00871AB0" w:rsidTr="00ED378C">
        <w:trPr>
          <w:trHeight w:val="705"/>
        </w:trPr>
        <w:tc>
          <w:tcPr>
            <w:tcW w:w="2405" w:type="dxa"/>
            <w:gridSpan w:val="2"/>
            <w:shd w:val="clear" w:color="auto" w:fill="auto"/>
            <w:vAlign w:val="center"/>
          </w:tcPr>
          <w:p w:rsidR="00FE49B6" w:rsidRPr="00871AB0" w:rsidRDefault="00FE49B6" w:rsidP="00ED378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300" w:type="dxa"/>
            <w:gridSpan w:val="6"/>
            <w:shd w:val="clear" w:color="auto" w:fill="auto"/>
            <w:vAlign w:val="center"/>
          </w:tcPr>
          <w:p w:rsidR="00FE49B6" w:rsidRPr="00896670" w:rsidRDefault="00FE49B6" w:rsidP="00ED378C">
            <w:pPr>
              <w:spacing w:after="0" w:line="240" w:lineRule="auto"/>
              <w:jc w:val="both"/>
              <w:rPr>
                <w:rFonts w:ascii="Sylfaen" w:eastAsia="Times New Roman" w:hAnsi="Sylfaen" w:cs="Calibri"/>
                <w:sz w:val="18"/>
                <w:szCs w:val="18"/>
                <w:lang w:val="ka-GE"/>
              </w:rPr>
            </w:pPr>
            <w:r w:rsidRPr="00896670">
              <w:rPr>
                <w:rFonts w:ascii="Sylfaen" w:eastAsia="Times New Roman" w:hAnsi="Sylfaen" w:cs="Calibri"/>
                <w:sz w:val="18"/>
                <w:szCs w:val="18"/>
              </w:rPr>
              <w:t>განათლების ღონისძიებები (პროგრამული კოდი 04 03)</w:t>
            </w:r>
          </w:p>
        </w:tc>
      </w:tr>
      <w:tr w:rsidR="00871AB0" w:rsidRPr="00871AB0" w:rsidTr="00FE49B6">
        <w:trPr>
          <w:trHeight w:val="449"/>
        </w:trPr>
        <w:tc>
          <w:tcPr>
            <w:tcW w:w="2405" w:type="dxa"/>
            <w:gridSpan w:val="2"/>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300" w:type="dxa"/>
            <w:gridSpan w:val="6"/>
            <w:shd w:val="clear" w:color="auto" w:fill="auto"/>
            <w:vAlign w:val="center"/>
            <w:hideMark/>
          </w:tcPr>
          <w:p w:rsidR="00FE49B6" w:rsidRPr="00871AB0" w:rsidRDefault="00E76D7E"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871AB0" w:rsidRPr="00871AB0" w:rsidTr="00AC070C">
        <w:trPr>
          <w:trHeight w:val="1349"/>
        </w:trPr>
        <w:tc>
          <w:tcPr>
            <w:tcW w:w="2405" w:type="dxa"/>
            <w:gridSpan w:val="2"/>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3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E49B6" w:rsidRPr="00871AB0" w:rsidRDefault="00D120F6" w:rsidP="00162AD9">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162AD9" w:rsidRPr="00871AB0">
              <w:rPr>
                <w:rFonts w:ascii="Sylfaen" w:eastAsia="Times New Roman" w:hAnsi="Sylfaen" w:cs="Calibri"/>
                <w:sz w:val="18"/>
                <w:szCs w:val="18"/>
              </w:rPr>
              <w:t>პროგრამის ფარგლებშ</w:t>
            </w:r>
            <w:r w:rsidR="00162AD9" w:rsidRPr="00871AB0">
              <w:rPr>
                <w:rFonts w:ascii="Sylfaen" w:eastAsia="Times New Roman" w:hAnsi="Sylfaen" w:cs="Calibri"/>
                <w:sz w:val="18"/>
                <w:szCs w:val="18"/>
                <w:lang w:val="ka-GE"/>
              </w:rPr>
              <w:t>ი</w:t>
            </w:r>
            <w:r w:rsidR="00162AD9" w:rsidRPr="00871AB0">
              <w:rPr>
                <w:rFonts w:ascii="Sylfaen" w:eastAsia="Times New Roman" w:hAnsi="Sylfaen" w:cs="Calibri"/>
                <w:sz w:val="18"/>
                <w:szCs w:val="18"/>
              </w:rPr>
              <w:t xml:space="preserve"> მოხდა</w:t>
            </w:r>
            <w:r w:rsidR="00FE49B6" w:rsidRPr="00871AB0">
              <w:rPr>
                <w:rFonts w:ascii="Sylfaen" w:eastAsia="Times New Roman" w:hAnsi="Sylfaen" w:cs="Calibri"/>
                <w:sz w:val="18"/>
                <w:szCs w:val="18"/>
              </w:rPr>
              <w:t xml:space="preserve"> ქალაქ ქუთაისში საგანმანათლებლო პროცესის</w:t>
            </w:r>
            <w:r w:rsidR="00162AD9" w:rsidRPr="00871AB0">
              <w:rPr>
                <w:rFonts w:ascii="Sylfaen" w:eastAsia="Times New Roman" w:hAnsi="Sylfaen" w:cs="Calibri"/>
                <w:sz w:val="18"/>
                <w:szCs w:val="18"/>
              </w:rPr>
              <w:t xml:space="preserve"> მონაწილეთა მოტივაციის ამაღლება</w:t>
            </w:r>
            <w:r w:rsidR="00FE49B6" w:rsidRPr="00871AB0">
              <w:rPr>
                <w:rFonts w:ascii="Sylfaen" w:eastAsia="Times New Roman" w:hAnsi="Sylfaen" w:cs="Calibri"/>
                <w:sz w:val="18"/>
                <w:szCs w:val="18"/>
              </w:rPr>
              <w:t>, საგანმანათლებლო დაწესებულებებთან კოორდინირებულ თანამშრომლობა, მოზარდთა შემეცნებით-საგანმანათლებლო დონის ამაღლება, არაფორ</w:t>
            </w:r>
            <w:r w:rsidR="00162AD9" w:rsidRPr="00871AB0">
              <w:rPr>
                <w:rFonts w:ascii="Sylfaen" w:eastAsia="Times New Roman" w:hAnsi="Sylfaen" w:cs="Calibri"/>
                <w:sz w:val="18"/>
                <w:szCs w:val="18"/>
              </w:rPr>
              <w:t>მალური განათლების პოპულარიზაცია</w:t>
            </w:r>
            <w:r w:rsidR="00FE49B6" w:rsidRPr="00871AB0">
              <w:rPr>
                <w:rFonts w:ascii="Sylfaen" w:eastAsia="Times New Roman" w:hAnsi="Sylfaen" w:cs="Calibri"/>
                <w:sz w:val="18"/>
                <w:szCs w:val="18"/>
              </w:rPr>
              <w:t>, ქუთაისის განათლების სფე</w:t>
            </w:r>
            <w:r w:rsidR="00162AD9" w:rsidRPr="00871AB0">
              <w:rPr>
                <w:rFonts w:ascii="Sylfaen" w:eastAsia="Times New Roman" w:hAnsi="Sylfaen" w:cs="Calibri"/>
                <w:sz w:val="18"/>
                <w:szCs w:val="18"/>
              </w:rPr>
              <w:t>როს წარმომადგენელთა წახალისება</w:t>
            </w:r>
            <w:r w:rsidR="00FE49B6" w:rsidRPr="00871AB0">
              <w:rPr>
                <w:rFonts w:ascii="Sylfaen" w:eastAsia="Times New Roman" w:hAnsi="Sylfaen" w:cs="Calibri"/>
                <w:sz w:val="18"/>
                <w:szCs w:val="18"/>
              </w:rPr>
              <w:t xml:space="preserve"> და მოსწავლეთა საერთაშორისო პროექტებში მონაწილეობის ხელშეწყობა.</w:t>
            </w:r>
          </w:p>
        </w:tc>
      </w:tr>
      <w:tr w:rsidR="00871AB0" w:rsidRPr="00871AB0" w:rsidTr="00ED378C">
        <w:trPr>
          <w:trHeight w:val="476"/>
        </w:trPr>
        <w:tc>
          <w:tcPr>
            <w:tcW w:w="2405" w:type="dxa"/>
            <w:gridSpan w:val="2"/>
            <w:shd w:val="clear" w:color="auto" w:fill="auto"/>
            <w:vAlign w:val="center"/>
            <w:hideMark/>
          </w:tcPr>
          <w:p w:rsidR="00FE49B6" w:rsidRPr="00871AB0" w:rsidRDefault="00FE49B6" w:rsidP="00ED378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3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CA50E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საგანმანათლებლო პროცესის მხარდაჭერა</w:t>
            </w:r>
          </w:p>
        </w:tc>
      </w:tr>
      <w:tr w:rsidR="002C24E5" w:rsidRPr="00871AB0" w:rsidTr="00ED378C">
        <w:trPr>
          <w:trHeight w:val="510"/>
        </w:trPr>
        <w:tc>
          <w:tcPr>
            <w:tcW w:w="2405" w:type="dxa"/>
            <w:gridSpan w:val="2"/>
            <w:shd w:val="clear" w:color="auto" w:fill="auto"/>
            <w:vAlign w:val="center"/>
            <w:hideMark/>
          </w:tcPr>
          <w:p w:rsidR="002C24E5" w:rsidRPr="00871AB0" w:rsidRDefault="002C24E5" w:rsidP="002C24E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909" w:type="dxa"/>
            <w:gridSpan w:val="3"/>
            <w:shd w:val="clear" w:color="auto" w:fill="auto"/>
            <w:vAlign w:val="center"/>
            <w:hideMark/>
          </w:tcPr>
          <w:p w:rsidR="002C24E5" w:rsidRPr="002C24E5" w:rsidRDefault="002C24E5" w:rsidP="002C24E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განათლებული მომავალი თაობა</w:t>
            </w:r>
          </w:p>
        </w:tc>
        <w:tc>
          <w:tcPr>
            <w:tcW w:w="1605" w:type="dxa"/>
            <w:gridSpan w:val="2"/>
            <w:shd w:val="clear" w:color="auto" w:fill="auto"/>
            <w:vAlign w:val="center"/>
          </w:tcPr>
          <w:p w:rsidR="002C24E5" w:rsidRPr="00871AB0" w:rsidRDefault="002C24E5" w:rsidP="002C24E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2C24E5" w:rsidRPr="00871AB0" w:rsidRDefault="002C24E5" w:rsidP="002C24E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წარმატებით განხორციელებული საგანმანათლებლო პროექტები</w:t>
            </w:r>
          </w:p>
        </w:tc>
      </w:tr>
      <w:tr w:rsidR="002C24E5" w:rsidRPr="00871AB0" w:rsidTr="00CA50E7">
        <w:trPr>
          <w:trHeight w:val="705"/>
        </w:trPr>
        <w:tc>
          <w:tcPr>
            <w:tcW w:w="5035" w:type="dxa"/>
            <w:gridSpan w:val="4"/>
            <w:shd w:val="clear" w:color="auto" w:fill="auto"/>
            <w:vAlign w:val="center"/>
            <w:hideMark/>
          </w:tcPr>
          <w:p w:rsidR="002C24E5" w:rsidRPr="00871AB0" w:rsidRDefault="002C24E5" w:rsidP="002C24E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84" w:type="dxa"/>
            <w:gridSpan w:val="3"/>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6" w:type="dxa"/>
            <w:vMerge w:val="restart"/>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2C24E5" w:rsidRPr="00871AB0" w:rsidTr="00CA50E7">
        <w:trPr>
          <w:trHeight w:val="705"/>
        </w:trPr>
        <w:tc>
          <w:tcPr>
            <w:tcW w:w="2245" w:type="dxa"/>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523" w:type="dxa"/>
            <w:gridSpan w:val="2"/>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34" w:type="dxa"/>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6" w:type="dxa"/>
            <w:vMerge/>
            <w:tcBorders>
              <w:bottom w:val="single" w:sz="4" w:space="0" w:color="auto"/>
            </w:tcBorders>
            <w:shd w:val="clear" w:color="auto" w:fill="auto"/>
            <w:vAlign w:val="center"/>
          </w:tcPr>
          <w:p w:rsidR="002C24E5" w:rsidRPr="00871AB0" w:rsidRDefault="002C24E5" w:rsidP="002C24E5">
            <w:pPr>
              <w:spacing w:after="0" w:line="240" w:lineRule="auto"/>
              <w:jc w:val="center"/>
              <w:rPr>
                <w:rFonts w:ascii="Sylfaen" w:eastAsia="Times New Roman" w:hAnsi="Sylfaen" w:cs="Calibri"/>
                <w:b/>
                <w:bCs/>
                <w:sz w:val="18"/>
                <w:szCs w:val="18"/>
              </w:rPr>
            </w:pPr>
          </w:p>
        </w:tc>
      </w:tr>
      <w:tr w:rsidR="00395774" w:rsidRPr="00871AB0" w:rsidTr="00332A68">
        <w:trPr>
          <w:trHeight w:val="413"/>
        </w:trPr>
        <w:tc>
          <w:tcPr>
            <w:tcW w:w="2245" w:type="dxa"/>
            <w:tcBorders>
              <w:bottom w:val="single" w:sz="4" w:space="0" w:color="auto"/>
            </w:tcBorders>
            <w:shd w:val="clear" w:color="auto" w:fill="auto"/>
            <w:vAlign w:val="center"/>
          </w:tcPr>
          <w:p w:rsidR="00395774" w:rsidRPr="00871AB0" w:rsidRDefault="00395774" w:rsidP="0039577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პროექტების რაოდენობა</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774" w:rsidRDefault="00395774" w:rsidP="00395774">
            <w:pPr>
              <w:jc w:val="center"/>
              <w:rPr>
                <w:rFonts w:ascii="Sylfaen" w:hAnsi="Sylfaen" w:cs="Calibri"/>
                <w:color w:val="000000"/>
                <w:sz w:val="18"/>
                <w:szCs w:val="18"/>
              </w:rPr>
            </w:pPr>
            <w:r>
              <w:rPr>
                <w:rFonts w:ascii="Sylfaen" w:hAnsi="Sylfaen" w:cs="Calibri"/>
                <w:color w:val="000000"/>
                <w:sz w:val="18"/>
                <w:szCs w:val="18"/>
              </w:rPr>
              <w:t>5</w:t>
            </w:r>
          </w:p>
        </w:tc>
        <w:tc>
          <w:tcPr>
            <w:tcW w:w="1267" w:type="dxa"/>
            <w:tcBorders>
              <w:top w:val="single" w:sz="4" w:space="0" w:color="auto"/>
              <w:left w:val="nil"/>
              <w:bottom w:val="single" w:sz="4" w:space="0" w:color="auto"/>
              <w:right w:val="single" w:sz="4" w:space="0" w:color="auto"/>
            </w:tcBorders>
            <w:shd w:val="clear" w:color="auto" w:fill="auto"/>
            <w:vAlign w:val="center"/>
          </w:tcPr>
          <w:p w:rsidR="00395774" w:rsidRDefault="00395774" w:rsidP="00395774">
            <w:pPr>
              <w:jc w:val="center"/>
              <w:rPr>
                <w:rFonts w:ascii="Sylfaen" w:hAnsi="Sylfaen" w:cs="Calibri"/>
                <w:color w:val="000000"/>
                <w:sz w:val="18"/>
                <w:szCs w:val="18"/>
              </w:rPr>
            </w:pPr>
            <w:r>
              <w:rPr>
                <w:rFonts w:ascii="Sylfaen" w:hAnsi="Sylfaen" w:cs="Calibri"/>
                <w:color w:val="000000"/>
                <w:sz w:val="18"/>
                <w:szCs w:val="18"/>
              </w:rPr>
              <w:t>22</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395774" w:rsidRDefault="00395774" w:rsidP="00395774">
            <w:pPr>
              <w:jc w:val="center"/>
              <w:rPr>
                <w:rFonts w:ascii="Sylfaen" w:hAnsi="Sylfaen" w:cs="Calibri"/>
                <w:color w:val="000000"/>
                <w:sz w:val="18"/>
                <w:szCs w:val="18"/>
              </w:rPr>
            </w:pPr>
            <w:r>
              <w:rPr>
                <w:rFonts w:ascii="Sylfaen" w:hAnsi="Sylfaen" w:cs="Calibri"/>
                <w:color w:val="000000"/>
                <w:sz w:val="18"/>
                <w:szCs w:val="18"/>
              </w:rPr>
              <w:t>19</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tcPr>
          <w:p w:rsidR="00395774" w:rsidRPr="00395774" w:rsidRDefault="00395774" w:rsidP="00395774">
            <w:pPr>
              <w:jc w:val="center"/>
              <w:rPr>
                <w:rFonts w:ascii="Sylfaen" w:hAnsi="Sylfaen" w:cs="Calibri"/>
                <w:color w:val="000000"/>
                <w:sz w:val="18"/>
                <w:szCs w:val="18"/>
                <w:lang w:val="ka-GE"/>
              </w:rPr>
            </w:pPr>
            <w:r>
              <w:rPr>
                <w:rFonts w:ascii="Sylfaen" w:hAnsi="Sylfaen" w:cs="Calibri"/>
                <w:color w:val="000000"/>
                <w:sz w:val="18"/>
                <w:szCs w:val="18"/>
                <w:lang w:val="ka-GE"/>
              </w:rPr>
              <w:t>86%</w:t>
            </w:r>
          </w:p>
        </w:tc>
        <w:tc>
          <w:tcPr>
            <w:tcW w:w="2786" w:type="dxa"/>
            <w:tcBorders>
              <w:bottom w:val="single" w:sz="4" w:space="0" w:color="auto"/>
            </w:tcBorders>
            <w:shd w:val="clear" w:color="auto" w:fill="auto"/>
            <w:vAlign w:val="center"/>
          </w:tcPr>
          <w:p w:rsidR="00395774" w:rsidRPr="00871AB0" w:rsidRDefault="00735AB9" w:rsidP="00395774">
            <w:pPr>
              <w:spacing w:after="0" w:line="240" w:lineRule="auto"/>
              <w:rPr>
                <w:rFonts w:ascii="Sylfaen" w:eastAsia="Times New Roman" w:hAnsi="Sylfaen" w:cs="Calibri"/>
                <w:bCs/>
                <w:sz w:val="16"/>
                <w:szCs w:val="16"/>
                <w:lang w:val="ka-GE"/>
              </w:rPr>
            </w:pPr>
            <w:r>
              <w:rPr>
                <w:rFonts w:ascii="Sylfaen" w:hAnsi="Sylfaen"/>
                <w:sz w:val="16"/>
                <w:szCs w:val="16"/>
                <w:lang w:val="ka-GE"/>
              </w:rPr>
              <w:t>შესრულების დაბალი მაჩვენებელი განაპირობა გავრცელებულმა პანდემიამ.</w:t>
            </w:r>
          </w:p>
        </w:tc>
      </w:tr>
    </w:tbl>
    <w:p w:rsidR="00FE49B6" w:rsidRPr="00871AB0" w:rsidRDefault="00FE49B6" w:rsidP="004E564C">
      <w:pPr>
        <w:spacing w:after="0" w:line="360" w:lineRule="auto"/>
        <w:ind w:firstLine="567"/>
        <w:jc w:val="both"/>
        <w:rPr>
          <w:rFonts w:ascii="Sylfaen" w:hAnsi="Sylfaen" w:cs="Aparajita"/>
          <w:b/>
          <w:sz w:val="18"/>
          <w:szCs w:val="18"/>
          <w:lang w:val="ka-GE"/>
        </w:rPr>
      </w:pPr>
    </w:p>
    <w:p w:rsidR="001529B4" w:rsidRPr="00871AB0" w:rsidRDefault="00D06DDD" w:rsidP="00D64FF3">
      <w:pPr>
        <w:spacing w:after="0" w:line="360" w:lineRule="auto"/>
        <w:ind w:left="-720" w:right="-496" w:firstLine="567"/>
        <w:jc w:val="both"/>
        <w:rPr>
          <w:rFonts w:ascii="Sylfaen" w:hAnsi="Sylfaen" w:cs="Aparajita"/>
          <w:sz w:val="18"/>
          <w:szCs w:val="18"/>
          <w:lang w:val="ka-GE"/>
        </w:rPr>
      </w:pPr>
      <w:r w:rsidRPr="00871AB0">
        <w:rPr>
          <w:rFonts w:ascii="Sylfaen" w:hAnsi="Sylfaen" w:cs="Aparajita"/>
          <w:b/>
          <w:sz w:val="18"/>
          <w:szCs w:val="18"/>
          <w:lang w:val="ka-GE"/>
        </w:rPr>
        <w:t xml:space="preserve">კულტურა, ახალგაზრდობა და სპორტი (ორგანიზაციული კოდი 05 00): </w:t>
      </w:r>
      <w:r w:rsidRPr="00871AB0">
        <w:rPr>
          <w:rFonts w:ascii="Sylfaen" w:hAnsi="Sylfaen" w:cs="Aparajita"/>
          <w:sz w:val="18"/>
          <w:szCs w:val="18"/>
          <w:lang w:val="ka-GE"/>
        </w:rPr>
        <w:t xml:space="preserve">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w:t>
      </w:r>
      <w:r w:rsidRPr="00871AB0">
        <w:rPr>
          <w:rFonts w:ascii="Sylfaen" w:hAnsi="Sylfaen" w:cs="Aparajita"/>
          <w:sz w:val="18"/>
          <w:szCs w:val="18"/>
          <w:lang w:val="ka-GE"/>
        </w:rPr>
        <w:lastRenderedPageBreak/>
        <w:t>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განხორციელდა სხვადასხვა კულტურული ობიექტების ფინანსური მხარდაჭერა, ასევე, განხორციელდა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9627CB" w:rsidRPr="00871AB0" w:rsidRDefault="009627CB" w:rsidP="00D64FF3">
      <w:pPr>
        <w:spacing w:after="0" w:line="360" w:lineRule="auto"/>
        <w:ind w:left="-720" w:right="-496" w:firstLine="567"/>
        <w:jc w:val="both"/>
        <w:rPr>
          <w:rFonts w:ascii="Sylfaen" w:hAnsi="Sylfaen" w:cs="Aparajita"/>
          <w:sz w:val="18"/>
          <w:szCs w:val="18"/>
          <w:lang w:val="ka-GE"/>
        </w:rPr>
      </w:pPr>
    </w:p>
    <w:p w:rsidR="009627CB" w:rsidRPr="00871AB0" w:rsidRDefault="009627CB" w:rsidP="009627CB">
      <w:pPr>
        <w:spacing w:after="0" w:line="360" w:lineRule="auto"/>
        <w:ind w:left="-630" w:right="-676" w:firstLine="270"/>
        <w:jc w:val="right"/>
        <w:rPr>
          <w:rFonts w:ascii="Sylfaen" w:hAnsi="Sylfaen" w:cs="Aparajita"/>
          <w:sz w:val="18"/>
          <w:szCs w:val="18"/>
          <w:lang w:val="ka-GE"/>
        </w:rPr>
      </w:pPr>
      <w:r w:rsidRPr="00871AB0">
        <w:rPr>
          <w:rFonts w:ascii="Sylfaen" w:hAnsi="Sylfaen" w:cs="Aparajita"/>
          <w:i/>
          <w:sz w:val="16"/>
          <w:szCs w:val="16"/>
          <w:lang w:val="ka-GE"/>
        </w:rPr>
        <w:t>თანხა ათას ლარში</w:t>
      </w:r>
    </w:p>
    <w:tbl>
      <w:tblPr>
        <w:tblW w:w="11131" w:type="dxa"/>
        <w:tblInd w:w="-612" w:type="dxa"/>
        <w:shd w:val="clear" w:color="auto" w:fill="FFFFFF" w:themeFill="background1"/>
        <w:tblLayout w:type="fixed"/>
        <w:tblLook w:val="04A0" w:firstRow="1" w:lastRow="0" w:firstColumn="1" w:lastColumn="0" w:noHBand="0" w:noVBand="1"/>
      </w:tblPr>
      <w:tblGrid>
        <w:gridCol w:w="630"/>
        <w:gridCol w:w="2070"/>
        <w:gridCol w:w="776"/>
        <w:gridCol w:w="957"/>
        <w:gridCol w:w="967"/>
        <w:gridCol w:w="900"/>
        <w:gridCol w:w="990"/>
        <w:gridCol w:w="990"/>
        <w:gridCol w:w="900"/>
        <w:gridCol w:w="990"/>
        <w:gridCol w:w="961"/>
      </w:tblGrid>
      <w:tr w:rsidR="00871AB0" w:rsidRPr="00871AB0" w:rsidTr="001748E3">
        <w:trPr>
          <w:trHeight w:val="341"/>
          <w:tblHeader/>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2070"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70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7311EE" w:rsidP="004A0752">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A24D4F" w:rsidRPr="00871AB0">
              <w:rPr>
                <w:rFonts w:ascii="Sylfaen" w:eastAsia="Times New Roman" w:hAnsi="Sylfaen" w:cs="Calibri"/>
                <w:bCs/>
                <w:sz w:val="16"/>
                <w:szCs w:val="16"/>
              </w:rPr>
              <w:t xml:space="preserve"> წლის ბიუჯეტის გეგმა</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7311EE" w:rsidP="00A24D4F">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A24D4F" w:rsidRPr="00871AB0">
              <w:rPr>
                <w:rFonts w:ascii="Sylfaen" w:eastAsia="Times New Roman" w:hAnsi="Sylfaen" w:cs="Calibri"/>
                <w:bCs/>
                <w:sz w:val="16"/>
                <w:szCs w:val="16"/>
              </w:rPr>
              <w:t xml:space="preserve"> წლის ბიუჯეტის ფაქტი</w:t>
            </w:r>
          </w:p>
        </w:tc>
        <w:tc>
          <w:tcPr>
            <w:tcW w:w="2851"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A24D4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1748E3">
        <w:trPr>
          <w:trHeight w:val="660"/>
          <w:tblHeader/>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p>
        </w:tc>
        <w:tc>
          <w:tcPr>
            <w:tcW w:w="2070" w:type="dxa"/>
            <w:vMerge/>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p>
        </w:tc>
        <w:tc>
          <w:tcPr>
            <w:tcW w:w="776"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57"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67"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61" w:type="dxa"/>
            <w:tcBorders>
              <w:top w:val="single" w:sz="4" w:space="0" w:color="auto"/>
              <w:left w:val="nil"/>
              <w:bottom w:val="single" w:sz="4" w:space="0" w:color="auto"/>
              <w:right w:val="single" w:sz="4" w:space="0" w:color="auto"/>
            </w:tcBorders>
            <w:shd w:val="clear" w:color="auto" w:fill="FFFFFF" w:themeFill="background1"/>
            <w:vAlign w:val="center"/>
            <w:hideMark/>
          </w:tcPr>
          <w:p w:rsidR="00A24D4F" w:rsidRPr="00871AB0" w:rsidRDefault="00A24D4F" w:rsidP="004A07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7311EE" w:rsidRPr="00871AB0" w:rsidTr="007311EE">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05 00</w:t>
            </w:r>
          </w:p>
        </w:tc>
        <w:tc>
          <w:tcPr>
            <w:tcW w:w="2070" w:type="dxa"/>
            <w:tcBorders>
              <w:top w:val="single" w:sz="4" w:space="0" w:color="auto"/>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კულტურა, ახალგაზრდობა და სპორტი</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17 838,3</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17 151,5</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686,8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16 394,7</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15 720,4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674,3</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92%</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98%</w:t>
            </w:r>
          </w:p>
        </w:tc>
      </w:tr>
      <w:tr w:rsidR="007311EE" w:rsidRPr="00871AB0" w:rsidTr="00A376ED">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სპორტის სფეროს განვითარება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10 003,3</w:t>
            </w:r>
          </w:p>
        </w:tc>
        <w:tc>
          <w:tcPr>
            <w:tcW w:w="957" w:type="dxa"/>
            <w:tcBorders>
              <w:top w:val="single" w:sz="4" w:space="0" w:color="auto"/>
              <w:left w:val="nil"/>
              <w:bottom w:val="single" w:sz="4" w:space="0" w:color="auto"/>
              <w:right w:val="single" w:sz="4" w:space="0" w:color="auto"/>
            </w:tcBorders>
            <w:shd w:val="clear" w:color="000000" w:fill="F2F2F2"/>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9 316,5</w:t>
            </w:r>
          </w:p>
        </w:tc>
        <w:tc>
          <w:tcPr>
            <w:tcW w:w="967" w:type="dxa"/>
            <w:tcBorders>
              <w:top w:val="single" w:sz="4" w:space="0" w:color="auto"/>
              <w:left w:val="nil"/>
              <w:bottom w:val="single" w:sz="4" w:space="0" w:color="auto"/>
              <w:right w:val="single" w:sz="4" w:space="0" w:color="auto"/>
            </w:tcBorders>
            <w:shd w:val="clear" w:color="000000" w:fill="F2F2F2"/>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686,8</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8 949,4</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8 275,1</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674,3</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89%</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98%</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 xml:space="preserve">05 01 01 </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სპორტულ დაწესებულებათა გაერთიანების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4 200,0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4 200,0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4 149,9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4 149,9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05 01 02</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კალათბურთის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1 120,0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1 120,0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1 120,0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1 120,0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05 01 03</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ხელბურთის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200,0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200,0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05 01 04</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ქალთა ფეხბურთის განვითარება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170,0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170,0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169,9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169,9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7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05 01 05</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რამაზ შენგელიას სახელობის სტადიონის ფუნქციონირების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435,0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435,0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435,0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435,0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05 01 09</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სპორტული ღონისძიებების დაფინანსება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1 275,5</w:t>
            </w:r>
          </w:p>
        </w:tc>
        <w:tc>
          <w:tcPr>
            <w:tcW w:w="95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1 275,5</w:t>
            </w:r>
          </w:p>
        </w:tc>
        <w:tc>
          <w:tcPr>
            <w:tcW w:w="96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1 082,2</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1 082,2</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85%</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85%</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93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05 01 10</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2 602,8</w:t>
            </w:r>
          </w:p>
        </w:tc>
        <w:tc>
          <w:tcPr>
            <w:tcW w:w="95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1 916,0</w:t>
            </w:r>
          </w:p>
        </w:tc>
        <w:tc>
          <w:tcPr>
            <w:tcW w:w="96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686,8</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1 792,4</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1 118,1</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674,3</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69%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58%</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98%</w:t>
            </w:r>
          </w:p>
        </w:tc>
      </w:tr>
      <w:tr w:rsidR="007311EE" w:rsidRPr="00871AB0" w:rsidTr="007311EE">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05 02</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კულტურის სფეროს განვითარება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7 628,7</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7 628,7</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7 358,8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7 358,8</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96%</w:t>
            </w:r>
          </w:p>
        </w:tc>
        <w:tc>
          <w:tcPr>
            <w:tcW w:w="961" w:type="dxa"/>
            <w:tcBorders>
              <w:top w:val="single" w:sz="4" w:space="0" w:color="auto"/>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70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05 02 01</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კულტურულ სახელოვნებლო, საგანმანათლებლო დაწესებულებათა გაერთიანების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4 560,0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4 560,0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4 511,7</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4 511,7</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765"/>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05 02 02</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ი. ჭავჭავაძის სახელობის ქუთაისის საჯარო ბიბლიოთეკის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918,0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918,0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913,4</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913,4</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A376ED">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05 02 03</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ფოლკლორის განვითარების ხელშეწყობა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943,0</w:t>
            </w:r>
          </w:p>
        </w:tc>
        <w:tc>
          <w:tcPr>
            <w:tcW w:w="95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943,0</w:t>
            </w:r>
          </w:p>
        </w:tc>
        <w:tc>
          <w:tcPr>
            <w:tcW w:w="967"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942,7</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942,7</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7311EE">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05 02 06</w:t>
            </w:r>
          </w:p>
        </w:tc>
        <w:tc>
          <w:tcPr>
            <w:tcW w:w="2070" w:type="dxa"/>
            <w:tcBorders>
              <w:top w:val="nil"/>
              <w:left w:val="nil"/>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 xml:space="preserve">კულტურის ღონისძიებების </w:t>
            </w:r>
            <w:r w:rsidRPr="00871AB0">
              <w:rPr>
                <w:rFonts w:ascii="Sylfaen" w:eastAsia="Times New Roman" w:hAnsi="Sylfaen" w:cs="Calibri"/>
                <w:bCs/>
                <w:sz w:val="16"/>
                <w:szCs w:val="16"/>
              </w:rPr>
              <w:lastRenderedPageBreak/>
              <w:t>დაფინანსება</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lastRenderedPageBreak/>
              <w:t>1 207,7</w:t>
            </w:r>
          </w:p>
        </w:tc>
        <w:tc>
          <w:tcPr>
            <w:tcW w:w="95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1 207,7</w:t>
            </w:r>
          </w:p>
        </w:tc>
        <w:tc>
          <w:tcPr>
            <w:tcW w:w="967"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991,0</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991,0</w:t>
            </w:r>
          </w:p>
        </w:tc>
        <w:tc>
          <w:tcPr>
            <w:tcW w:w="990" w:type="dxa"/>
            <w:tcBorders>
              <w:top w:val="nil"/>
              <w:left w:val="nil"/>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82%</w:t>
            </w:r>
          </w:p>
        </w:tc>
        <w:tc>
          <w:tcPr>
            <w:tcW w:w="990"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82%</w:t>
            </w:r>
          </w:p>
        </w:tc>
        <w:tc>
          <w:tcPr>
            <w:tcW w:w="961" w:type="dxa"/>
            <w:tcBorders>
              <w:top w:val="nil"/>
              <w:left w:val="nil"/>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r w:rsidR="007311EE" w:rsidRPr="00871AB0" w:rsidTr="007311EE">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05 03</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11EE" w:rsidRPr="00871AB0" w:rsidRDefault="007311EE" w:rsidP="007311EE">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ახალგაზრდობის მხარდაჭერა</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206,3</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206,3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86,5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42%</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11EE" w:rsidRPr="007311EE" w:rsidRDefault="007311EE" w:rsidP="007311EE">
            <w:pPr>
              <w:spacing w:after="0" w:line="240" w:lineRule="auto"/>
              <w:jc w:val="center"/>
              <w:rPr>
                <w:rFonts w:ascii="Sylfaen" w:eastAsia="Times New Roman" w:hAnsi="Sylfaen" w:cs="Calibri"/>
                <w:bCs/>
                <w:sz w:val="16"/>
                <w:szCs w:val="16"/>
              </w:rPr>
            </w:pPr>
            <w:r w:rsidRPr="007311EE">
              <w:rPr>
                <w:rFonts w:ascii="Sylfaen" w:eastAsia="Times New Roman" w:hAnsi="Sylfaen" w:cs="Calibri"/>
                <w:bCs/>
                <w:sz w:val="16"/>
                <w:szCs w:val="16"/>
              </w:rPr>
              <w:t> </w:t>
            </w:r>
          </w:p>
        </w:tc>
      </w:tr>
    </w:tbl>
    <w:p w:rsidR="00A24D4F" w:rsidRDefault="00A24D4F" w:rsidP="004A0752">
      <w:pPr>
        <w:spacing w:after="0" w:line="360" w:lineRule="auto"/>
        <w:jc w:val="both"/>
        <w:rPr>
          <w:rFonts w:ascii="Sylfaen" w:hAnsi="Sylfaen" w:cs="Aparajita"/>
          <w:b/>
          <w:sz w:val="18"/>
          <w:szCs w:val="18"/>
          <w:lang w:val="ka-GE"/>
        </w:rPr>
      </w:pPr>
    </w:p>
    <w:p w:rsidR="00BB0694" w:rsidRDefault="00BB0694" w:rsidP="004A0752">
      <w:pPr>
        <w:spacing w:after="0" w:line="360" w:lineRule="auto"/>
        <w:jc w:val="both"/>
        <w:rPr>
          <w:rFonts w:ascii="Sylfaen" w:hAnsi="Sylfaen" w:cs="Aparajita"/>
          <w:b/>
          <w:sz w:val="18"/>
          <w:szCs w:val="18"/>
          <w:lang w:val="ka-GE"/>
        </w:rPr>
      </w:pPr>
    </w:p>
    <w:p w:rsidR="00BB0694" w:rsidRPr="00871AB0" w:rsidRDefault="00BB0694" w:rsidP="004A0752">
      <w:pPr>
        <w:spacing w:after="0" w:line="360" w:lineRule="auto"/>
        <w:jc w:val="both"/>
        <w:rPr>
          <w:rFonts w:ascii="Sylfaen" w:hAnsi="Sylfaen" w:cs="Aparajita"/>
          <w:b/>
          <w:sz w:val="18"/>
          <w:szCs w:val="18"/>
          <w:lang w:val="ka-GE"/>
        </w:rPr>
      </w:pPr>
    </w:p>
    <w:p w:rsidR="00E146EC" w:rsidRPr="00871AB0" w:rsidRDefault="00E146EC" w:rsidP="004337D1">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lang w:val="ka-GE"/>
        </w:rPr>
        <w:t>პროგრამები და ქვეპროგრამები</w:t>
      </w:r>
      <w:r w:rsidR="004337D1" w:rsidRPr="00871AB0">
        <w:rPr>
          <w:rFonts w:ascii="Sylfaen" w:hAnsi="Sylfaen" w:cs="Aparajita"/>
          <w:b/>
          <w:sz w:val="18"/>
          <w:szCs w:val="18"/>
          <w:lang w:val="ka-GE"/>
        </w:rPr>
        <w:t>:</w:t>
      </w: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2"/>
        <w:gridCol w:w="1343"/>
        <w:gridCol w:w="1267"/>
        <w:gridCol w:w="1110"/>
        <w:gridCol w:w="240"/>
        <w:gridCol w:w="1347"/>
        <w:gridCol w:w="2703"/>
      </w:tblGrid>
      <w:tr w:rsidR="00871AB0" w:rsidRPr="00871AB0" w:rsidTr="00090758">
        <w:trPr>
          <w:trHeight w:val="575"/>
        </w:trPr>
        <w:tc>
          <w:tcPr>
            <w:tcW w:w="2573" w:type="dxa"/>
            <w:shd w:val="clear" w:color="auto" w:fill="auto"/>
            <w:vAlign w:val="center"/>
          </w:tcPr>
          <w:p w:rsidR="00260DFE" w:rsidRPr="00871AB0" w:rsidRDefault="00260DFE"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32" w:type="dxa"/>
            <w:gridSpan w:val="7"/>
            <w:shd w:val="clear" w:color="auto" w:fill="auto"/>
            <w:vAlign w:val="center"/>
          </w:tcPr>
          <w:p w:rsidR="00260DFE" w:rsidRPr="00871AB0" w:rsidRDefault="00260DFE" w:rsidP="00260DFE">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სპორტულ დაწესებულებათა გაერთიანების ხელშეწყობა</w:t>
            </w:r>
            <w:r w:rsidRPr="00871AB0">
              <w:rPr>
                <w:rFonts w:ascii="Sylfaen" w:eastAsia="Times New Roman" w:hAnsi="Sylfaen" w:cs="Calibri"/>
                <w:bCs/>
                <w:sz w:val="20"/>
                <w:szCs w:val="20"/>
                <w:lang w:val="ka-GE"/>
              </w:rPr>
              <w:t xml:space="preserve"> (05 01 01)</w:t>
            </w:r>
          </w:p>
        </w:tc>
      </w:tr>
      <w:tr w:rsidR="00871AB0" w:rsidRPr="00871AB0" w:rsidTr="00090758">
        <w:trPr>
          <w:trHeight w:val="521"/>
        </w:trPr>
        <w:tc>
          <w:tcPr>
            <w:tcW w:w="2573" w:type="dxa"/>
            <w:shd w:val="clear" w:color="auto" w:fill="auto"/>
            <w:vAlign w:val="center"/>
            <w:hideMark/>
          </w:tcPr>
          <w:p w:rsidR="00260DFE" w:rsidRPr="00871AB0" w:rsidRDefault="00260DFE"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32" w:type="dxa"/>
            <w:gridSpan w:val="7"/>
            <w:shd w:val="clear" w:color="auto" w:fill="auto"/>
            <w:vAlign w:val="center"/>
            <w:hideMark/>
          </w:tcPr>
          <w:p w:rsidR="00260DFE" w:rsidRPr="00871AB0" w:rsidRDefault="00260DFE"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„ქალაქ ქუთაისის სპორტულ დაწესებულებათა გაერთიანება“</w:t>
            </w:r>
          </w:p>
        </w:tc>
      </w:tr>
      <w:tr w:rsidR="00871AB0" w:rsidRPr="00871AB0" w:rsidTr="00090758">
        <w:trPr>
          <w:trHeight w:val="840"/>
        </w:trPr>
        <w:tc>
          <w:tcPr>
            <w:tcW w:w="2573" w:type="dxa"/>
            <w:shd w:val="clear" w:color="auto" w:fill="auto"/>
            <w:vAlign w:val="center"/>
            <w:hideMark/>
          </w:tcPr>
          <w:p w:rsidR="00260DFE" w:rsidRPr="00871AB0" w:rsidRDefault="00260DFE"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32" w:type="dxa"/>
            <w:gridSpan w:val="7"/>
            <w:shd w:val="clear" w:color="auto" w:fill="auto"/>
            <w:vAlign w:val="center"/>
            <w:hideMark/>
          </w:tcPr>
          <w:p w:rsidR="00260DFE" w:rsidRPr="00871AB0" w:rsidRDefault="00A43670" w:rsidP="00D120F6">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წლის მანძლზე განხორციელდა </w:t>
            </w:r>
            <w:r w:rsidR="00260DFE" w:rsidRPr="00871AB0">
              <w:rPr>
                <w:rFonts w:ascii="Sylfaen" w:eastAsia="Times New Roman" w:hAnsi="Sylfaen" w:cs="Calibri"/>
                <w:sz w:val="18"/>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13 ფილიალად, რომელშიც წარმოდგენილია 38 სპორტის სახეობა. </w:t>
            </w:r>
            <w:r w:rsidR="00D120F6" w:rsidRPr="00871AB0">
              <w:rPr>
                <w:rFonts w:ascii="Sylfaen" w:eastAsia="Times New Roman" w:hAnsi="Sylfaen" w:cs="Calibri"/>
                <w:sz w:val="18"/>
                <w:szCs w:val="18"/>
                <w:lang w:val="ka-GE"/>
              </w:rPr>
              <w:t>საანგარიშო პერიოდში გახდა</w:t>
            </w:r>
            <w:r w:rsidR="00260DFE" w:rsidRPr="00871AB0">
              <w:rPr>
                <w:rFonts w:ascii="Sylfaen" w:eastAsia="Times New Roman" w:hAnsi="Sylfaen" w:cs="Calibri"/>
                <w:sz w:val="18"/>
                <w:szCs w:val="18"/>
              </w:rPr>
              <w:t xml:space="preserve">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r w:rsidR="00D120F6" w:rsidRPr="00871AB0">
              <w:rPr>
                <w:rFonts w:ascii="Sylfaen" w:eastAsia="Times New Roman" w:hAnsi="Sylfaen" w:cs="Calibri"/>
                <w:sz w:val="18"/>
                <w:szCs w:val="18"/>
                <w:lang w:val="ka-GE"/>
              </w:rPr>
              <w:t>.</w:t>
            </w:r>
          </w:p>
        </w:tc>
      </w:tr>
      <w:tr w:rsidR="00871AB0" w:rsidRPr="00871AB0" w:rsidTr="00090758">
        <w:trPr>
          <w:trHeight w:val="521"/>
        </w:trPr>
        <w:tc>
          <w:tcPr>
            <w:tcW w:w="2573" w:type="dxa"/>
            <w:shd w:val="clear" w:color="auto" w:fill="auto"/>
            <w:vAlign w:val="center"/>
            <w:hideMark/>
          </w:tcPr>
          <w:p w:rsidR="00260DFE" w:rsidRPr="00871AB0" w:rsidRDefault="00260DFE"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32" w:type="dxa"/>
            <w:gridSpan w:val="7"/>
            <w:shd w:val="clear" w:color="auto" w:fill="auto"/>
            <w:vAlign w:val="center"/>
            <w:hideMark/>
          </w:tcPr>
          <w:p w:rsidR="00260DFE" w:rsidRPr="00871AB0" w:rsidRDefault="00260DFE"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სპორტული სკოლების გამართული ფუნქციონირება, შეჯიბრებებში და ტურნირებში მონაწილეობა</w:t>
            </w:r>
          </w:p>
        </w:tc>
      </w:tr>
      <w:tr w:rsidR="00871AB0" w:rsidRPr="00871AB0" w:rsidTr="00090758">
        <w:trPr>
          <w:trHeight w:val="510"/>
        </w:trPr>
        <w:tc>
          <w:tcPr>
            <w:tcW w:w="2573" w:type="dxa"/>
            <w:shd w:val="clear" w:color="auto" w:fill="auto"/>
            <w:vAlign w:val="center"/>
            <w:hideMark/>
          </w:tcPr>
          <w:p w:rsidR="00260DFE" w:rsidRPr="00871AB0" w:rsidRDefault="00260DFE"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42" w:type="dxa"/>
            <w:gridSpan w:val="4"/>
            <w:shd w:val="clear" w:color="auto" w:fill="auto"/>
            <w:vAlign w:val="center"/>
            <w:hideMark/>
          </w:tcPr>
          <w:p w:rsidR="00260DFE" w:rsidRPr="00871AB0" w:rsidRDefault="00260DFE"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გამართულად ფუნქციონირებადი სპორტული სკოლები, ორგანიზებულად ჩატარებული შეჯიბრებები და ტურნირები</w:t>
            </w:r>
          </w:p>
        </w:tc>
        <w:tc>
          <w:tcPr>
            <w:tcW w:w="1587" w:type="dxa"/>
            <w:gridSpan w:val="2"/>
            <w:shd w:val="clear" w:color="auto" w:fill="auto"/>
            <w:vAlign w:val="center"/>
          </w:tcPr>
          <w:p w:rsidR="00260DFE" w:rsidRPr="00871AB0" w:rsidRDefault="00260DFE"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03" w:type="dxa"/>
            <w:shd w:val="clear" w:color="auto" w:fill="auto"/>
            <w:vAlign w:val="center"/>
          </w:tcPr>
          <w:p w:rsidR="00260DFE" w:rsidRPr="00871AB0" w:rsidRDefault="007311EE" w:rsidP="00BC6855">
            <w:pPr>
              <w:spacing w:after="0" w:line="240" w:lineRule="auto"/>
              <w:jc w:val="center"/>
              <w:rPr>
                <w:rFonts w:ascii="Sylfaen" w:eastAsia="Times New Roman" w:hAnsi="Sylfaen" w:cs="Calibri"/>
                <w:sz w:val="18"/>
                <w:szCs w:val="18"/>
                <w:lang w:val="ka-GE"/>
              </w:rPr>
            </w:pPr>
            <w:r w:rsidRPr="007311EE">
              <w:rPr>
                <w:rFonts w:ascii="Sylfaen" w:eastAsia="Times New Roman" w:hAnsi="Sylfaen" w:cs="Calibri"/>
                <w:sz w:val="18"/>
                <w:szCs w:val="18"/>
                <w:lang w:val="ka-GE"/>
              </w:rPr>
              <w:t>სულ მოპოვებული მედლების რაოდენობამ  1, მე-2 და მე-3</w:t>
            </w:r>
            <w:r w:rsidR="00BB0694">
              <w:rPr>
                <w:rFonts w:ascii="Sylfaen" w:eastAsia="Times New Roman" w:hAnsi="Sylfaen" w:cs="Calibri"/>
                <w:sz w:val="18"/>
                <w:szCs w:val="18"/>
                <w:lang w:val="ka-GE"/>
              </w:rPr>
              <w:t xml:space="preserve"> </w:t>
            </w:r>
            <w:r w:rsidRPr="007311EE">
              <w:rPr>
                <w:rFonts w:ascii="Sylfaen" w:eastAsia="Times New Roman" w:hAnsi="Sylfaen" w:cs="Calibri"/>
                <w:sz w:val="18"/>
                <w:szCs w:val="18"/>
                <w:lang w:val="ka-GE"/>
              </w:rPr>
              <w:t>ადგილებზე შეადგინა 576  მედალი</w:t>
            </w:r>
          </w:p>
        </w:tc>
      </w:tr>
      <w:tr w:rsidR="00871AB0" w:rsidRPr="00871AB0" w:rsidTr="00090758">
        <w:trPr>
          <w:trHeight w:val="575"/>
        </w:trPr>
        <w:tc>
          <w:tcPr>
            <w:tcW w:w="5305" w:type="dxa"/>
            <w:gridSpan w:val="4"/>
            <w:shd w:val="clear" w:color="auto" w:fill="auto"/>
            <w:vAlign w:val="center"/>
            <w:hideMark/>
          </w:tcPr>
          <w:p w:rsidR="00260DFE" w:rsidRPr="00871AB0" w:rsidRDefault="00260DFE"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97" w:type="dxa"/>
            <w:gridSpan w:val="3"/>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03" w:type="dxa"/>
            <w:vMerge w:val="restart"/>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90758">
        <w:trPr>
          <w:trHeight w:val="705"/>
        </w:trPr>
        <w:tc>
          <w:tcPr>
            <w:tcW w:w="2695" w:type="dxa"/>
            <w:gridSpan w:val="2"/>
            <w:shd w:val="clear" w:color="auto" w:fill="auto"/>
            <w:vAlign w:val="center"/>
          </w:tcPr>
          <w:p w:rsidR="00260DFE" w:rsidRPr="00871AB0" w:rsidRDefault="006E124C"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43" w:type="dxa"/>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47" w:type="dxa"/>
            <w:shd w:val="clear" w:color="auto" w:fill="auto"/>
            <w:vAlign w:val="center"/>
          </w:tcPr>
          <w:p w:rsidR="00260DFE" w:rsidRPr="00871AB0" w:rsidRDefault="00260DFE"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03" w:type="dxa"/>
            <w:vMerge/>
            <w:shd w:val="clear" w:color="auto" w:fill="auto"/>
            <w:vAlign w:val="center"/>
          </w:tcPr>
          <w:p w:rsidR="00260DFE" w:rsidRPr="00871AB0" w:rsidRDefault="00260DFE" w:rsidP="00E146EC">
            <w:pPr>
              <w:spacing w:after="0" w:line="240" w:lineRule="auto"/>
              <w:jc w:val="center"/>
              <w:rPr>
                <w:rFonts w:ascii="Sylfaen" w:eastAsia="Times New Roman" w:hAnsi="Sylfaen" w:cs="Calibri"/>
                <w:b/>
                <w:bCs/>
                <w:sz w:val="18"/>
                <w:szCs w:val="18"/>
              </w:rPr>
            </w:pPr>
          </w:p>
        </w:tc>
      </w:tr>
      <w:tr w:rsidR="007311EE" w:rsidRPr="00871AB0" w:rsidTr="00A376ED">
        <w:trPr>
          <w:trHeight w:val="350"/>
        </w:trPr>
        <w:tc>
          <w:tcPr>
            <w:tcW w:w="2695" w:type="dxa"/>
            <w:gridSpan w:val="2"/>
            <w:shd w:val="clear" w:color="auto" w:fill="auto"/>
            <w:vAlign w:val="center"/>
          </w:tcPr>
          <w:p w:rsidR="007311EE" w:rsidRPr="00871AB0" w:rsidRDefault="007311EE" w:rsidP="007311E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სპორტულ ცხოვრებაში აქტიურად ჩაბმული ბავშვები და მოზარდები</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4255</w:t>
            </w:r>
          </w:p>
        </w:tc>
        <w:tc>
          <w:tcPr>
            <w:tcW w:w="1267" w:type="dxa"/>
            <w:tcBorders>
              <w:top w:val="single" w:sz="4" w:space="0" w:color="auto"/>
              <w:left w:val="nil"/>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4350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576</w:t>
            </w:r>
          </w:p>
        </w:tc>
        <w:tc>
          <w:tcPr>
            <w:tcW w:w="1347" w:type="dxa"/>
            <w:tcBorders>
              <w:top w:val="single" w:sz="4" w:space="0" w:color="auto"/>
              <w:left w:val="nil"/>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iCs/>
                <w:color w:val="000000"/>
                <w:sz w:val="16"/>
                <w:szCs w:val="16"/>
              </w:rPr>
            </w:pPr>
            <w:r w:rsidRPr="007311EE">
              <w:rPr>
                <w:rFonts w:ascii="Sylfaen" w:hAnsi="Sylfaen" w:cs="Calibri"/>
                <w:iCs/>
                <w:color w:val="000000"/>
                <w:sz w:val="16"/>
                <w:szCs w:val="16"/>
              </w:rPr>
              <w:t>13%</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iCs/>
                <w:color w:val="000000"/>
                <w:sz w:val="18"/>
                <w:szCs w:val="18"/>
              </w:rPr>
            </w:pPr>
            <w:r w:rsidRPr="007311EE">
              <w:rPr>
                <w:rFonts w:ascii="Sylfaen" w:hAnsi="Sylfaen" w:cs="Calibri"/>
                <w:iCs/>
                <w:color w:val="000000"/>
                <w:sz w:val="18"/>
                <w:szCs w:val="18"/>
              </w:rPr>
              <w:t>გაერთიანების მიერ წლის მანძილზე ჩატარებული იქნა 153  ღონისძიება</w:t>
            </w:r>
          </w:p>
        </w:tc>
      </w:tr>
      <w:tr w:rsidR="007311EE" w:rsidRPr="00871AB0" w:rsidTr="00A376ED">
        <w:trPr>
          <w:trHeight w:val="350"/>
        </w:trPr>
        <w:tc>
          <w:tcPr>
            <w:tcW w:w="2695" w:type="dxa"/>
            <w:gridSpan w:val="2"/>
            <w:shd w:val="clear" w:color="auto" w:fill="auto"/>
            <w:vAlign w:val="center"/>
          </w:tcPr>
          <w:p w:rsidR="007311EE" w:rsidRPr="00871AB0" w:rsidRDefault="007311EE" w:rsidP="007311EE">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სხვადასხვა რანგის შეჯიბრებებისა და ტურნირების რაოდენობა</w:t>
            </w:r>
          </w:p>
        </w:tc>
        <w:tc>
          <w:tcPr>
            <w:tcW w:w="1343" w:type="dxa"/>
            <w:tcBorders>
              <w:top w:val="nil"/>
              <w:left w:val="single" w:sz="4" w:space="0" w:color="auto"/>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153</w:t>
            </w:r>
          </w:p>
        </w:tc>
        <w:tc>
          <w:tcPr>
            <w:tcW w:w="1267" w:type="dxa"/>
            <w:tcBorders>
              <w:top w:val="nil"/>
              <w:left w:val="nil"/>
              <w:bottom w:val="single" w:sz="4" w:space="0" w:color="auto"/>
              <w:right w:val="single" w:sz="4" w:space="0" w:color="auto"/>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200</w:t>
            </w:r>
          </w:p>
        </w:tc>
        <w:tc>
          <w:tcPr>
            <w:tcW w:w="1350" w:type="dxa"/>
            <w:gridSpan w:val="2"/>
            <w:tcBorders>
              <w:top w:val="single" w:sz="4" w:space="0" w:color="auto"/>
              <w:left w:val="nil"/>
              <w:bottom w:val="single" w:sz="4" w:space="0" w:color="auto"/>
              <w:right w:val="single" w:sz="4" w:space="0" w:color="000000"/>
            </w:tcBorders>
            <w:shd w:val="clear" w:color="auto" w:fill="auto"/>
            <w:vAlign w:val="center"/>
          </w:tcPr>
          <w:p w:rsidR="007311EE" w:rsidRPr="007311EE" w:rsidRDefault="007311EE" w:rsidP="007311EE">
            <w:pPr>
              <w:jc w:val="center"/>
              <w:rPr>
                <w:rFonts w:ascii="Sylfaen" w:hAnsi="Sylfaen" w:cs="Calibri"/>
                <w:color w:val="000000"/>
                <w:sz w:val="16"/>
                <w:szCs w:val="16"/>
              </w:rPr>
            </w:pPr>
            <w:r w:rsidRPr="007311EE">
              <w:rPr>
                <w:rFonts w:ascii="Sylfaen" w:hAnsi="Sylfaen" w:cs="Calibri"/>
                <w:color w:val="000000"/>
                <w:sz w:val="16"/>
                <w:szCs w:val="16"/>
              </w:rPr>
              <w:t>153</w:t>
            </w:r>
          </w:p>
        </w:tc>
        <w:tc>
          <w:tcPr>
            <w:tcW w:w="1347" w:type="dxa"/>
            <w:tcBorders>
              <w:top w:val="nil"/>
              <w:left w:val="nil"/>
              <w:bottom w:val="single" w:sz="4" w:space="0" w:color="auto"/>
              <w:right w:val="single" w:sz="4" w:space="0" w:color="auto"/>
            </w:tcBorders>
            <w:shd w:val="clear" w:color="auto" w:fill="auto"/>
            <w:vAlign w:val="center"/>
          </w:tcPr>
          <w:p w:rsidR="007311EE" w:rsidRPr="00BB0694" w:rsidRDefault="00BB0694" w:rsidP="007311EE">
            <w:pPr>
              <w:jc w:val="center"/>
              <w:rPr>
                <w:rFonts w:ascii="Sylfaen" w:hAnsi="Sylfaen" w:cs="Calibri"/>
                <w:color w:val="000000"/>
                <w:sz w:val="16"/>
                <w:szCs w:val="16"/>
                <w:lang w:val="ka-GE"/>
              </w:rPr>
            </w:pPr>
            <w:r>
              <w:rPr>
                <w:rFonts w:ascii="Sylfaen" w:hAnsi="Sylfaen" w:cs="Calibri"/>
                <w:color w:val="000000"/>
                <w:sz w:val="16"/>
                <w:szCs w:val="16"/>
                <w:lang w:val="ka-GE"/>
              </w:rPr>
              <w:t>77%</w:t>
            </w:r>
          </w:p>
        </w:tc>
        <w:tc>
          <w:tcPr>
            <w:tcW w:w="2703" w:type="dxa"/>
            <w:tcBorders>
              <w:top w:val="nil"/>
              <w:left w:val="single" w:sz="4" w:space="0" w:color="auto"/>
              <w:bottom w:val="single" w:sz="4" w:space="0" w:color="auto"/>
              <w:right w:val="single" w:sz="4" w:space="0" w:color="auto"/>
            </w:tcBorders>
            <w:shd w:val="clear" w:color="auto" w:fill="auto"/>
            <w:vAlign w:val="center"/>
          </w:tcPr>
          <w:p w:rsidR="007311EE" w:rsidRPr="007311EE" w:rsidRDefault="007311EE" w:rsidP="007311EE">
            <w:pPr>
              <w:rPr>
                <w:rFonts w:ascii="Sylfaen" w:hAnsi="Sylfaen" w:cs="Calibri"/>
                <w:color w:val="000000"/>
                <w:sz w:val="18"/>
                <w:szCs w:val="18"/>
              </w:rPr>
            </w:pPr>
            <w:r w:rsidRPr="007311EE">
              <w:rPr>
                <w:rFonts w:ascii="Sylfaen" w:hAnsi="Sylfaen" w:cs="Calibri"/>
                <w:color w:val="000000"/>
                <w:sz w:val="18"/>
                <w:szCs w:val="18"/>
              </w:rPr>
              <w:t>დაბალი მაჩვენებელი გამოწვეულია  ქვეყანაში გავრცელებული პანდემიით</w:t>
            </w:r>
          </w:p>
        </w:tc>
      </w:tr>
    </w:tbl>
    <w:p w:rsidR="00260DFE" w:rsidRPr="00871AB0" w:rsidRDefault="00260DFE" w:rsidP="00D0093C">
      <w:pPr>
        <w:spacing w:after="0" w:line="360" w:lineRule="auto"/>
        <w:ind w:right="-586"/>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97"/>
        <w:gridCol w:w="1170"/>
        <w:gridCol w:w="1306"/>
        <w:gridCol w:w="1058"/>
        <w:gridCol w:w="246"/>
        <w:gridCol w:w="1358"/>
        <w:gridCol w:w="2782"/>
      </w:tblGrid>
      <w:tr w:rsidR="00871AB0" w:rsidRPr="00871AB0" w:rsidTr="00302082">
        <w:trPr>
          <w:trHeight w:val="705"/>
        </w:trPr>
        <w:tc>
          <w:tcPr>
            <w:tcW w:w="2785"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20" w:type="dxa"/>
            <w:gridSpan w:val="6"/>
            <w:shd w:val="clear" w:color="auto" w:fill="auto"/>
            <w:vAlign w:val="center"/>
          </w:tcPr>
          <w:p w:rsidR="007F7F66" w:rsidRPr="00CA624F" w:rsidRDefault="007F7F66" w:rsidP="00E146EC">
            <w:pPr>
              <w:spacing w:after="0" w:line="240" w:lineRule="auto"/>
              <w:rPr>
                <w:rFonts w:ascii="Sylfaen" w:eastAsia="Times New Roman" w:hAnsi="Sylfaen" w:cs="Calibri"/>
                <w:sz w:val="18"/>
                <w:szCs w:val="18"/>
                <w:lang w:val="ka-GE"/>
              </w:rPr>
            </w:pPr>
            <w:r w:rsidRPr="00CA624F">
              <w:rPr>
                <w:rFonts w:ascii="Sylfaen" w:eastAsia="Times New Roman" w:hAnsi="Sylfaen" w:cs="Calibri"/>
                <w:bCs/>
                <w:sz w:val="18"/>
                <w:szCs w:val="18"/>
              </w:rPr>
              <w:t>კალათბურთის განვითარება</w:t>
            </w:r>
            <w:r w:rsidRPr="00CA624F">
              <w:rPr>
                <w:rFonts w:ascii="Sylfaen" w:eastAsia="Times New Roman" w:hAnsi="Sylfaen" w:cs="Calibri"/>
                <w:bCs/>
                <w:sz w:val="20"/>
                <w:szCs w:val="20"/>
                <w:lang w:val="ka-GE"/>
              </w:rPr>
              <w:t xml:space="preserve"> (05 01 02)</w:t>
            </w:r>
          </w:p>
        </w:tc>
      </w:tr>
      <w:tr w:rsidR="00871AB0" w:rsidRPr="00871AB0" w:rsidTr="00302082">
        <w:trPr>
          <w:trHeight w:val="530"/>
        </w:trPr>
        <w:tc>
          <w:tcPr>
            <w:tcW w:w="2785"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20"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მერია</w:t>
            </w:r>
          </w:p>
        </w:tc>
      </w:tr>
      <w:tr w:rsidR="00871AB0" w:rsidRPr="00871AB0" w:rsidTr="00302082">
        <w:trPr>
          <w:trHeight w:val="530"/>
        </w:trPr>
        <w:tc>
          <w:tcPr>
            <w:tcW w:w="2785"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20" w:type="dxa"/>
            <w:gridSpan w:val="6"/>
            <w:shd w:val="clear" w:color="auto" w:fill="auto"/>
            <w:vAlign w:val="center"/>
            <w:hideMark/>
          </w:tcPr>
          <w:p w:rsidR="007F7F66" w:rsidRPr="00871AB0" w:rsidRDefault="008D5AAC" w:rsidP="00E146E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 xml:space="preserve">განხორცილედა </w:t>
            </w:r>
            <w:r w:rsidR="007F7F66" w:rsidRPr="00871AB0">
              <w:rPr>
                <w:rFonts w:ascii="Sylfaen" w:eastAsia="Times New Roman" w:hAnsi="Sylfaen" w:cs="Calibri"/>
                <w:sz w:val="18"/>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871AB0" w:rsidRPr="00871AB0" w:rsidTr="00302082">
        <w:trPr>
          <w:trHeight w:val="449"/>
        </w:trPr>
        <w:tc>
          <w:tcPr>
            <w:tcW w:w="2785"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20"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შპს „საკალათბურთო კლუბი „ქუთაისის 2010 - ის“ ფუნქციონირების ხელშეწყობა</w:t>
            </w:r>
          </w:p>
        </w:tc>
      </w:tr>
      <w:tr w:rsidR="00871AB0" w:rsidRPr="00871AB0" w:rsidTr="00302082">
        <w:trPr>
          <w:trHeight w:val="510"/>
        </w:trPr>
        <w:tc>
          <w:tcPr>
            <w:tcW w:w="2785"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lastRenderedPageBreak/>
              <w:t>დაგეგმილი საბოლოო</w:t>
            </w:r>
            <w:r w:rsidRPr="00871AB0">
              <w:rPr>
                <w:rFonts w:ascii="Sylfaen" w:eastAsia="Times New Roman" w:hAnsi="Sylfaen" w:cs="Calibri"/>
                <w:bCs/>
                <w:sz w:val="18"/>
                <w:szCs w:val="18"/>
              </w:rPr>
              <w:t xml:space="preserve"> შედეგი</w:t>
            </w:r>
          </w:p>
        </w:tc>
        <w:tc>
          <w:tcPr>
            <w:tcW w:w="3534" w:type="dxa"/>
            <w:gridSpan w:val="3"/>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შპს „საკალათბურთო კლუბი „ქუთაისის 2010 - ის“ ფუნქციონირების ხელშეწყობა</w:t>
            </w:r>
          </w:p>
        </w:tc>
        <w:tc>
          <w:tcPr>
            <w:tcW w:w="1604"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2" w:type="dxa"/>
            <w:shd w:val="clear" w:color="auto" w:fill="auto"/>
            <w:vAlign w:val="center"/>
          </w:tcPr>
          <w:p w:rsidR="007F7F66" w:rsidRPr="00871AB0" w:rsidRDefault="007311EE" w:rsidP="00CA624F">
            <w:pPr>
              <w:spacing w:after="0" w:line="240" w:lineRule="auto"/>
              <w:rPr>
                <w:rFonts w:ascii="Sylfaen" w:eastAsia="Times New Roman" w:hAnsi="Sylfaen" w:cs="Calibri"/>
                <w:sz w:val="18"/>
                <w:szCs w:val="18"/>
                <w:lang w:val="ka-GE"/>
              </w:rPr>
            </w:pPr>
            <w:r w:rsidRPr="007311EE">
              <w:rPr>
                <w:rFonts w:ascii="Sylfaen" w:eastAsia="Times New Roman" w:hAnsi="Sylfaen" w:cs="Calibri"/>
                <w:sz w:val="18"/>
                <w:szCs w:val="18"/>
                <w:lang w:val="ka-GE"/>
              </w:rPr>
              <w:t xml:space="preserve">ქვეყნის შიგნით არსებულ  ჩემპიონატში </w:t>
            </w:r>
            <w:r>
              <w:rPr>
                <w:rFonts w:ascii="Sylfaen" w:eastAsia="Times New Roman" w:hAnsi="Sylfaen" w:cs="Calibri"/>
                <w:sz w:val="18"/>
                <w:szCs w:val="18"/>
                <w:lang w:val="ka-GE"/>
              </w:rPr>
              <w:t xml:space="preserve">მოპოვებული </w:t>
            </w:r>
            <w:r w:rsidRPr="007311EE">
              <w:rPr>
                <w:rFonts w:ascii="Sylfaen" w:eastAsia="Times New Roman" w:hAnsi="Sylfaen" w:cs="Calibri"/>
                <w:sz w:val="18"/>
                <w:szCs w:val="18"/>
                <w:lang w:val="ka-GE"/>
              </w:rPr>
              <w:t>წარმატება</w:t>
            </w:r>
            <w:r w:rsidR="00CA624F">
              <w:rPr>
                <w:rFonts w:ascii="Sylfaen" w:eastAsia="Times New Roman" w:hAnsi="Sylfaen" w:cs="Calibri"/>
                <w:sz w:val="18"/>
                <w:szCs w:val="18"/>
                <w:lang w:val="ka-GE"/>
              </w:rPr>
              <w:t xml:space="preserve"> (საქართველოს თასი)</w:t>
            </w:r>
          </w:p>
        </w:tc>
      </w:tr>
      <w:tr w:rsidR="00871AB0" w:rsidRPr="00871AB0" w:rsidTr="00331897">
        <w:trPr>
          <w:trHeight w:val="458"/>
        </w:trPr>
        <w:tc>
          <w:tcPr>
            <w:tcW w:w="5261" w:type="dxa"/>
            <w:gridSpan w:val="4"/>
            <w:shd w:val="clear" w:color="auto" w:fill="auto"/>
            <w:vAlign w:val="center"/>
            <w:hideMark/>
          </w:tcPr>
          <w:p w:rsidR="007F7F66" w:rsidRPr="00871AB0" w:rsidRDefault="007F7F66"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62" w:type="dxa"/>
            <w:gridSpan w:val="3"/>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2" w:type="dxa"/>
            <w:vMerge w:val="restart"/>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302082">
        <w:trPr>
          <w:trHeight w:val="620"/>
        </w:trPr>
        <w:tc>
          <w:tcPr>
            <w:tcW w:w="2688" w:type="dxa"/>
            <w:shd w:val="clear" w:color="auto" w:fill="auto"/>
            <w:vAlign w:val="center"/>
          </w:tcPr>
          <w:p w:rsidR="007F7F66" w:rsidRPr="00871AB0" w:rsidRDefault="00302082"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06"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04"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8"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2" w:type="dxa"/>
            <w:vMerge/>
            <w:shd w:val="clear" w:color="auto" w:fill="auto"/>
            <w:vAlign w:val="center"/>
          </w:tcPr>
          <w:p w:rsidR="007F7F66" w:rsidRPr="00871AB0" w:rsidRDefault="007F7F66" w:rsidP="00E146EC">
            <w:pPr>
              <w:spacing w:after="0" w:line="240" w:lineRule="auto"/>
              <w:jc w:val="center"/>
              <w:rPr>
                <w:rFonts w:ascii="Sylfaen" w:eastAsia="Times New Roman" w:hAnsi="Sylfaen" w:cs="Calibri"/>
                <w:b/>
                <w:bCs/>
                <w:sz w:val="18"/>
                <w:szCs w:val="18"/>
              </w:rPr>
            </w:pPr>
          </w:p>
        </w:tc>
      </w:tr>
      <w:tr w:rsidR="00871AB0" w:rsidRPr="00871AB0" w:rsidTr="00302082">
        <w:trPr>
          <w:trHeight w:val="350"/>
        </w:trPr>
        <w:tc>
          <w:tcPr>
            <w:tcW w:w="2688" w:type="dxa"/>
            <w:shd w:val="clear" w:color="auto" w:fill="auto"/>
            <w:vAlign w:val="center"/>
          </w:tcPr>
          <w:p w:rsidR="007F7F66" w:rsidRPr="00871AB0" w:rsidRDefault="00302082" w:rsidP="00302082">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F66" w:rsidRPr="00871AB0" w:rsidRDefault="00CA624F" w:rsidP="00AC070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21</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7F7F66" w:rsidRPr="00871AB0" w:rsidRDefault="00CA624F" w:rsidP="00AC070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19</w:t>
            </w:r>
          </w:p>
        </w:tc>
        <w:tc>
          <w:tcPr>
            <w:tcW w:w="1304" w:type="dxa"/>
            <w:gridSpan w:val="2"/>
            <w:shd w:val="clear" w:color="auto" w:fill="auto"/>
            <w:vAlign w:val="center"/>
          </w:tcPr>
          <w:p w:rsidR="007F7F66" w:rsidRPr="00871AB0" w:rsidRDefault="00CA624F" w:rsidP="00E146E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19</w:t>
            </w:r>
          </w:p>
        </w:tc>
        <w:tc>
          <w:tcPr>
            <w:tcW w:w="1358" w:type="dxa"/>
            <w:shd w:val="clear" w:color="auto" w:fill="auto"/>
            <w:vAlign w:val="center"/>
          </w:tcPr>
          <w:p w:rsidR="007F7F66" w:rsidRPr="00871AB0" w:rsidRDefault="00CA624F" w:rsidP="00E146E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100</w:t>
            </w:r>
            <w:r w:rsidR="00871AB0" w:rsidRPr="00871AB0">
              <w:rPr>
                <w:rFonts w:ascii="Sylfaen" w:eastAsia="Times New Roman" w:hAnsi="Sylfaen" w:cs="Calibri"/>
                <w:bCs/>
                <w:sz w:val="18"/>
                <w:szCs w:val="18"/>
                <w:lang w:val="ka-GE"/>
              </w:rPr>
              <w:t>%</w:t>
            </w:r>
          </w:p>
        </w:tc>
        <w:tc>
          <w:tcPr>
            <w:tcW w:w="2782"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
                <w:bCs/>
                <w:sz w:val="18"/>
                <w:szCs w:val="18"/>
              </w:rPr>
            </w:pPr>
          </w:p>
        </w:tc>
      </w:tr>
    </w:tbl>
    <w:p w:rsidR="00260DFE" w:rsidRPr="00871AB0" w:rsidRDefault="00260DFE"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88"/>
        <w:gridCol w:w="1162"/>
        <w:gridCol w:w="1306"/>
        <w:gridCol w:w="1059"/>
        <w:gridCol w:w="245"/>
        <w:gridCol w:w="1359"/>
        <w:gridCol w:w="2781"/>
      </w:tblGrid>
      <w:tr w:rsidR="00871AB0" w:rsidRPr="00871AB0" w:rsidTr="00331897">
        <w:trPr>
          <w:trHeight w:val="593"/>
        </w:trPr>
        <w:tc>
          <w:tcPr>
            <w:tcW w:w="2793"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12" w:type="dxa"/>
            <w:gridSpan w:val="6"/>
            <w:shd w:val="clear" w:color="auto" w:fill="auto"/>
            <w:vAlign w:val="center"/>
          </w:tcPr>
          <w:p w:rsidR="007F7F66" w:rsidRPr="00871AB0" w:rsidRDefault="007F7F66"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ხელბურთის განვითარება</w:t>
            </w:r>
            <w:r w:rsidRPr="00871AB0">
              <w:rPr>
                <w:rFonts w:ascii="Sylfaen" w:eastAsia="Times New Roman" w:hAnsi="Sylfaen" w:cs="Calibri"/>
                <w:bCs/>
                <w:sz w:val="20"/>
                <w:szCs w:val="20"/>
                <w:lang w:val="ka-GE"/>
              </w:rPr>
              <w:t xml:space="preserve"> (05 01 03)</w:t>
            </w:r>
          </w:p>
        </w:tc>
      </w:tr>
      <w:tr w:rsidR="00871AB0" w:rsidRPr="00871AB0" w:rsidTr="00331897">
        <w:trPr>
          <w:trHeight w:val="539"/>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12"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„ქალაქ ქუთაისის ხელბურთის კლუბი „ქუთაისი 2015“</w:t>
            </w:r>
          </w:p>
        </w:tc>
      </w:tr>
      <w:tr w:rsidR="00871AB0" w:rsidRPr="00871AB0" w:rsidTr="003B3400">
        <w:trPr>
          <w:trHeight w:val="840"/>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12" w:type="dxa"/>
            <w:gridSpan w:val="6"/>
            <w:shd w:val="clear" w:color="auto" w:fill="auto"/>
            <w:vAlign w:val="center"/>
            <w:hideMark/>
          </w:tcPr>
          <w:p w:rsidR="007F7F66" w:rsidRPr="00871AB0" w:rsidRDefault="00AD6D69" w:rsidP="00D120F6">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 xml:space="preserve">წლის მანძილზე მოხდა </w:t>
            </w:r>
            <w:r w:rsidR="007F7F66" w:rsidRPr="00871AB0">
              <w:rPr>
                <w:rFonts w:ascii="Sylfaen" w:eastAsia="Times New Roman" w:hAnsi="Sylfaen" w:cs="Calibri"/>
                <w:sz w:val="18"/>
                <w:szCs w:val="18"/>
              </w:rPr>
              <w:t>საწვრთნელი-სავარჯიშო შეკრებები</w:t>
            </w:r>
            <w:r w:rsidR="00D120F6" w:rsidRPr="00871AB0">
              <w:rPr>
                <w:rFonts w:ascii="Sylfaen" w:eastAsia="Times New Roman" w:hAnsi="Sylfaen" w:cs="Calibri"/>
                <w:sz w:val="18"/>
                <w:szCs w:val="18"/>
                <w:lang w:val="ka-GE"/>
              </w:rPr>
              <w:t>. მნიშვნელოვანი ყურადღება მიექცა</w:t>
            </w:r>
            <w:r w:rsidR="007F7F66" w:rsidRPr="00871AB0">
              <w:rPr>
                <w:rFonts w:ascii="Sylfaen" w:eastAsia="Times New Roman" w:hAnsi="Sylfaen" w:cs="Calibri"/>
                <w:sz w:val="18"/>
                <w:szCs w:val="18"/>
              </w:rPr>
              <w:t xml:space="preserve"> სპორტსმენთა კვალიფიკაციის ამაღლება</w:t>
            </w:r>
            <w:r w:rsidR="00D120F6" w:rsidRPr="00871AB0">
              <w:rPr>
                <w:rFonts w:ascii="Sylfaen" w:eastAsia="Times New Roman" w:hAnsi="Sylfaen" w:cs="Calibri"/>
                <w:sz w:val="18"/>
                <w:szCs w:val="18"/>
                <w:lang w:val="ka-GE"/>
              </w:rPr>
              <w:t>ს. გაიმართა</w:t>
            </w:r>
            <w:r w:rsidR="007F7F66" w:rsidRPr="00871AB0">
              <w:rPr>
                <w:rFonts w:ascii="Sylfaen" w:eastAsia="Times New Roman" w:hAnsi="Sylfaen" w:cs="Calibri"/>
                <w:sz w:val="18"/>
                <w:szCs w:val="18"/>
              </w:rPr>
              <w:t xml:space="preserve">  ეროვნულ და საერთაშორისო სპ</w:t>
            </w:r>
            <w:r w:rsidR="00D120F6" w:rsidRPr="00871AB0">
              <w:rPr>
                <w:rFonts w:ascii="Sylfaen" w:eastAsia="Times New Roman" w:hAnsi="Sylfaen" w:cs="Calibri"/>
                <w:sz w:val="18"/>
                <w:szCs w:val="18"/>
              </w:rPr>
              <w:t>ორტულ ღონისძიებებზე  ასპარეზობა. მოეწყო</w:t>
            </w:r>
            <w:r w:rsidR="007F7F66" w:rsidRPr="00871AB0">
              <w:rPr>
                <w:rFonts w:ascii="Sylfaen" w:eastAsia="Times New Roman" w:hAnsi="Sylfaen" w:cs="Calibri"/>
                <w:sz w:val="18"/>
                <w:szCs w:val="18"/>
              </w:rPr>
              <w:t xml:space="preserve"> კლუბის ფუნქციონირებისათვის საჭირო ღონისძიებები.</w:t>
            </w:r>
          </w:p>
        </w:tc>
      </w:tr>
      <w:tr w:rsidR="00871AB0" w:rsidRPr="00871AB0" w:rsidTr="003B3400">
        <w:trPr>
          <w:trHeight w:val="476"/>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12"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აიპ „ქალაქ ქუთაისის ხელბურთის კლუბი „ქუთაისი 2015 - ის“ ფუნქციონირების ხელშეწყობა</w:t>
            </w:r>
          </w:p>
        </w:tc>
      </w:tr>
      <w:tr w:rsidR="00871AB0" w:rsidRPr="00871AB0" w:rsidTr="003B3400">
        <w:trPr>
          <w:trHeight w:val="510"/>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527" w:type="dxa"/>
            <w:gridSpan w:val="3"/>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გ</w:t>
            </w:r>
            <w:r w:rsidRPr="00871AB0">
              <w:rPr>
                <w:rFonts w:ascii="Sylfaen" w:eastAsia="Times New Roman" w:hAnsi="Sylfaen" w:cs="Calibri"/>
                <w:sz w:val="18"/>
                <w:szCs w:val="18"/>
              </w:rPr>
              <w:t>ამართულად ფუნქციონირებადი ხელბურთის კლუბი</w:t>
            </w:r>
          </w:p>
        </w:tc>
        <w:tc>
          <w:tcPr>
            <w:tcW w:w="1604"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1" w:type="dxa"/>
            <w:shd w:val="clear" w:color="auto" w:fill="auto"/>
            <w:vAlign w:val="center"/>
          </w:tcPr>
          <w:p w:rsidR="007F7F66" w:rsidRPr="00871AB0" w:rsidRDefault="007311EE" w:rsidP="007A582A">
            <w:pPr>
              <w:spacing w:after="0" w:line="240" w:lineRule="auto"/>
              <w:rPr>
                <w:rFonts w:ascii="Sylfaen" w:eastAsia="Times New Roman" w:hAnsi="Sylfaen" w:cs="Calibri"/>
                <w:sz w:val="18"/>
                <w:szCs w:val="18"/>
                <w:lang w:val="ka-GE"/>
              </w:rPr>
            </w:pPr>
            <w:r w:rsidRPr="007311EE">
              <w:rPr>
                <w:rFonts w:ascii="Sylfaen" w:eastAsia="Times New Roman" w:hAnsi="Sylfaen" w:cs="Calibri"/>
                <w:bCs/>
                <w:sz w:val="16"/>
                <w:szCs w:val="16"/>
                <w:lang w:val="ka-GE"/>
              </w:rPr>
              <w:t>საქართველოს ეროვნული ჩემპიონატი მე-2 ადგილი</w:t>
            </w:r>
          </w:p>
        </w:tc>
      </w:tr>
      <w:tr w:rsidR="00871AB0" w:rsidRPr="00871AB0" w:rsidTr="003B3400">
        <w:trPr>
          <w:trHeight w:val="512"/>
        </w:trPr>
        <w:tc>
          <w:tcPr>
            <w:tcW w:w="5261" w:type="dxa"/>
            <w:gridSpan w:val="4"/>
            <w:shd w:val="clear" w:color="auto" w:fill="auto"/>
            <w:vAlign w:val="center"/>
            <w:hideMark/>
          </w:tcPr>
          <w:p w:rsidR="007F7F66" w:rsidRPr="00871AB0" w:rsidRDefault="007F7F66"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63" w:type="dxa"/>
            <w:gridSpan w:val="3"/>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1" w:type="dxa"/>
            <w:vMerge w:val="restart"/>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3B3400">
        <w:trPr>
          <w:trHeight w:val="705"/>
        </w:trPr>
        <w:tc>
          <w:tcPr>
            <w:tcW w:w="2605" w:type="dxa"/>
            <w:shd w:val="clear" w:color="auto" w:fill="auto"/>
            <w:vAlign w:val="center"/>
          </w:tcPr>
          <w:p w:rsidR="007F7F66" w:rsidRPr="00871AB0" w:rsidRDefault="003B3400"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06"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04"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9"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1" w:type="dxa"/>
            <w:vMerge/>
            <w:shd w:val="clear" w:color="auto" w:fill="auto"/>
            <w:vAlign w:val="center"/>
          </w:tcPr>
          <w:p w:rsidR="007F7F66" w:rsidRPr="00871AB0" w:rsidRDefault="007F7F66" w:rsidP="00E146EC">
            <w:pPr>
              <w:spacing w:after="0" w:line="240" w:lineRule="auto"/>
              <w:jc w:val="center"/>
              <w:rPr>
                <w:rFonts w:ascii="Sylfaen" w:eastAsia="Times New Roman" w:hAnsi="Sylfaen" w:cs="Calibri"/>
                <w:b/>
                <w:bCs/>
                <w:sz w:val="18"/>
                <w:szCs w:val="18"/>
              </w:rPr>
            </w:pPr>
          </w:p>
        </w:tc>
      </w:tr>
      <w:tr w:rsidR="007311EE" w:rsidRPr="00871AB0" w:rsidTr="00A376ED">
        <w:trPr>
          <w:trHeight w:val="350"/>
        </w:trPr>
        <w:tc>
          <w:tcPr>
            <w:tcW w:w="2605" w:type="dxa"/>
            <w:shd w:val="clear" w:color="auto" w:fill="auto"/>
            <w:vAlign w:val="center"/>
          </w:tcPr>
          <w:p w:rsidR="007311EE" w:rsidRPr="00871AB0" w:rsidRDefault="007311EE" w:rsidP="007311EE">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ჩატარებული შეხვედრების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1EE" w:rsidRDefault="007311EE" w:rsidP="007311EE">
            <w:pPr>
              <w:jc w:val="center"/>
              <w:rPr>
                <w:rFonts w:ascii="Sylfaen" w:hAnsi="Sylfaen" w:cs="Calibri"/>
                <w:color w:val="000000"/>
                <w:sz w:val="18"/>
                <w:szCs w:val="18"/>
              </w:rPr>
            </w:pPr>
            <w:r>
              <w:rPr>
                <w:rFonts w:ascii="Sylfaen" w:hAnsi="Sylfaen" w:cs="Calibri"/>
                <w:color w:val="000000"/>
                <w:sz w:val="18"/>
                <w:szCs w:val="18"/>
              </w:rPr>
              <w:t>25</w:t>
            </w:r>
          </w:p>
        </w:tc>
        <w:tc>
          <w:tcPr>
            <w:tcW w:w="1306" w:type="dxa"/>
            <w:tcBorders>
              <w:top w:val="single" w:sz="4" w:space="0" w:color="auto"/>
              <w:left w:val="nil"/>
              <w:bottom w:val="single" w:sz="4" w:space="0" w:color="auto"/>
              <w:right w:val="single" w:sz="4" w:space="0" w:color="auto"/>
            </w:tcBorders>
            <w:shd w:val="clear" w:color="auto" w:fill="auto"/>
            <w:vAlign w:val="center"/>
          </w:tcPr>
          <w:p w:rsidR="007311EE" w:rsidRDefault="007311EE" w:rsidP="007311EE">
            <w:pPr>
              <w:jc w:val="center"/>
              <w:rPr>
                <w:rFonts w:ascii="Sylfaen" w:hAnsi="Sylfaen" w:cs="Calibri"/>
                <w:color w:val="000000"/>
                <w:sz w:val="18"/>
                <w:szCs w:val="18"/>
              </w:rPr>
            </w:pPr>
            <w:r>
              <w:rPr>
                <w:rFonts w:ascii="Sylfaen" w:hAnsi="Sylfaen" w:cs="Calibri"/>
                <w:color w:val="000000"/>
                <w:sz w:val="18"/>
                <w:szCs w:val="18"/>
              </w:rPr>
              <w:t>25</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7311EE" w:rsidRDefault="007311EE" w:rsidP="007311EE">
            <w:pPr>
              <w:jc w:val="center"/>
              <w:rPr>
                <w:rFonts w:ascii="Sylfaen" w:hAnsi="Sylfaen" w:cs="Calibri"/>
                <w:color w:val="000000"/>
                <w:sz w:val="18"/>
                <w:szCs w:val="18"/>
              </w:rPr>
            </w:pPr>
            <w:r>
              <w:rPr>
                <w:rFonts w:ascii="Sylfaen" w:hAnsi="Sylfaen" w:cs="Calibri"/>
                <w:color w:val="000000"/>
                <w:sz w:val="18"/>
                <w:szCs w:val="18"/>
              </w:rPr>
              <w:t>20</w:t>
            </w:r>
          </w:p>
        </w:tc>
        <w:tc>
          <w:tcPr>
            <w:tcW w:w="1359" w:type="dxa"/>
            <w:tcBorders>
              <w:top w:val="single" w:sz="4" w:space="0" w:color="auto"/>
              <w:left w:val="nil"/>
              <w:bottom w:val="single" w:sz="4" w:space="0" w:color="auto"/>
              <w:right w:val="single" w:sz="4" w:space="0" w:color="auto"/>
            </w:tcBorders>
            <w:shd w:val="clear" w:color="auto" w:fill="auto"/>
            <w:vAlign w:val="center"/>
          </w:tcPr>
          <w:p w:rsidR="007311EE" w:rsidRDefault="007311EE" w:rsidP="007311EE">
            <w:pPr>
              <w:jc w:val="center"/>
              <w:rPr>
                <w:rFonts w:ascii="Sylfaen" w:hAnsi="Sylfaen" w:cs="Calibri"/>
                <w:i/>
                <w:iCs/>
                <w:color w:val="000000"/>
                <w:sz w:val="18"/>
                <w:szCs w:val="18"/>
              </w:rPr>
            </w:pPr>
            <w:r>
              <w:rPr>
                <w:rFonts w:ascii="Sylfaen" w:hAnsi="Sylfaen" w:cs="Calibri"/>
                <w:i/>
                <w:iCs/>
                <w:color w:val="000000"/>
                <w:sz w:val="18"/>
                <w:szCs w:val="18"/>
              </w:rPr>
              <w:t>80%</w:t>
            </w:r>
          </w:p>
        </w:tc>
        <w:tc>
          <w:tcPr>
            <w:tcW w:w="2781" w:type="dxa"/>
            <w:shd w:val="clear" w:color="auto" w:fill="auto"/>
            <w:vAlign w:val="center"/>
          </w:tcPr>
          <w:p w:rsidR="007311EE" w:rsidRPr="00871AB0" w:rsidRDefault="007311EE" w:rsidP="007311EE">
            <w:pPr>
              <w:spacing w:after="0" w:line="240" w:lineRule="auto"/>
              <w:rPr>
                <w:rFonts w:ascii="Sylfaen" w:eastAsia="Times New Roman" w:hAnsi="Sylfaen" w:cs="Calibri"/>
                <w:bCs/>
                <w:sz w:val="16"/>
                <w:szCs w:val="16"/>
                <w:lang w:val="ka-GE"/>
              </w:rPr>
            </w:pPr>
          </w:p>
        </w:tc>
      </w:tr>
    </w:tbl>
    <w:p w:rsidR="007F7F66" w:rsidRPr="00871AB0" w:rsidRDefault="007F7F66"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05"/>
        <w:gridCol w:w="1162"/>
        <w:gridCol w:w="1306"/>
        <w:gridCol w:w="1059"/>
        <w:gridCol w:w="245"/>
        <w:gridCol w:w="1359"/>
        <w:gridCol w:w="2781"/>
      </w:tblGrid>
      <w:tr w:rsidR="00871AB0" w:rsidRPr="00871AB0" w:rsidTr="00CF5023">
        <w:trPr>
          <w:trHeight w:val="494"/>
        </w:trPr>
        <w:tc>
          <w:tcPr>
            <w:tcW w:w="2793"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12" w:type="dxa"/>
            <w:gridSpan w:val="6"/>
            <w:shd w:val="clear" w:color="auto" w:fill="auto"/>
            <w:vAlign w:val="center"/>
          </w:tcPr>
          <w:p w:rsidR="007F7F66" w:rsidRPr="00871AB0" w:rsidRDefault="007F7F66" w:rsidP="00352D6B">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ქალთა ფეხბურთის</w:t>
            </w:r>
            <w:r w:rsidR="00352D6B">
              <w:rPr>
                <w:rFonts w:ascii="Sylfaen" w:eastAsia="Times New Roman" w:hAnsi="Sylfaen" w:cs="Calibri"/>
                <w:bCs/>
                <w:sz w:val="18"/>
                <w:szCs w:val="18"/>
                <w:lang w:val="ka-GE"/>
              </w:rPr>
              <w:t xml:space="preserve"> </w:t>
            </w:r>
            <w:r w:rsidRPr="00871AB0">
              <w:rPr>
                <w:rFonts w:ascii="Sylfaen" w:eastAsia="Times New Roman" w:hAnsi="Sylfaen" w:cs="Calibri"/>
                <w:bCs/>
                <w:sz w:val="18"/>
                <w:szCs w:val="18"/>
              </w:rPr>
              <w:t xml:space="preserve">განვითარება </w:t>
            </w:r>
            <w:r w:rsidRPr="00871AB0">
              <w:rPr>
                <w:rFonts w:ascii="Sylfaen" w:eastAsia="Times New Roman" w:hAnsi="Sylfaen" w:cs="Calibri"/>
                <w:bCs/>
                <w:sz w:val="20"/>
                <w:szCs w:val="20"/>
                <w:lang w:val="ka-GE"/>
              </w:rPr>
              <w:t>(05 01 04)</w:t>
            </w:r>
          </w:p>
        </w:tc>
      </w:tr>
      <w:tr w:rsidR="00871AB0" w:rsidRPr="00871AB0" w:rsidTr="00CF5023">
        <w:trPr>
          <w:trHeight w:val="449"/>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12"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w:t>
            </w:r>
            <w:r w:rsidRPr="00871AB0">
              <w:rPr>
                <w:rFonts w:ascii="Sylfaen" w:eastAsia="Times New Roman" w:hAnsi="Sylfaen" w:cs="Calibri"/>
                <w:sz w:val="18"/>
                <w:szCs w:val="18"/>
              </w:rPr>
              <w:t>ალაქ ქუთაისის მუნიციპალიტეტის მერია</w:t>
            </w:r>
          </w:p>
        </w:tc>
      </w:tr>
      <w:tr w:rsidR="00871AB0" w:rsidRPr="00871AB0" w:rsidTr="00CF5023">
        <w:trPr>
          <w:trHeight w:val="539"/>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7912" w:type="dxa"/>
            <w:gridSpan w:val="6"/>
            <w:shd w:val="clear" w:color="auto" w:fill="auto"/>
            <w:vAlign w:val="center"/>
            <w:hideMark/>
          </w:tcPr>
          <w:p w:rsidR="007F7F66" w:rsidRPr="00871AB0" w:rsidRDefault="00D120F6" w:rsidP="00D120F6">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წლის მანძილზეჩატარდა</w:t>
            </w:r>
            <w:r w:rsidR="007F7F66" w:rsidRPr="00871AB0">
              <w:rPr>
                <w:rFonts w:ascii="Sylfaen" w:eastAsia="Times New Roman" w:hAnsi="Sylfaen" w:cs="Calibri"/>
                <w:sz w:val="18"/>
                <w:szCs w:val="18"/>
              </w:rPr>
              <w:t>საწვრთნელისავარჯიშო შეკრებები</w:t>
            </w:r>
            <w:r w:rsidRPr="00871AB0">
              <w:rPr>
                <w:rFonts w:ascii="Sylfaen" w:eastAsia="Times New Roman" w:hAnsi="Sylfaen" w:cs="Calibri"/>
                <w:sz w:val="18"/>
                <w:szCs w:val="18"/>
                <w:lang w:val="ka-GE"/>
              </w:rPr>
              <w:t>. მნიშვნელოვანი ყურადღება მიექცა</w:t>
            </w:r>
            <w:r w:rsidR="007F7F66" w:rsidRPr="00871AB0">
              <w:rPr>
                <w:rFonts w:ascii="Sylfaen" w:eastAsia="Times New Roman" w:hAnsi="Sylfaen" w:cs="Calibri"/>
                <w:sz w:val="18"/>
                <w:szCs w:val="18"/>
              </w:rPr>
              <w:t xml:space="preserve"> სპორტსმენთა კვალიფიკაციის ამაღლება</w:t>
            </w:r>
            <w:r w:rsidRPr="00871AB0">
              <w:rPr>
                <w:rFonts w:ascii="Sylfaen" w:eastAsia="Times New Roman" w:hAnsi="Sylfaen" w:cs="Calibri"/>
                <w:sz w:val="18"/>
                <w:szCs w:val="18"/>
                <w:lang w:val="ka-GE"/>
              </w:rPr>
              <w:t>ს</w:t>
            </w:r>
            <w:r w:rsidR="007F7F66" w:rsidRPr="00871AB0">
              <w:rPr>
                <w:rFonts w:ascii="Sylfaen" w:eastAsia="Times New Roman" w:hAnsi="Sylfaen" w:cs="Calibri"/>
                <w:sz w:val="18"/>
                <w:szCs w:val="18"/>
              </w:rPr>
              <w:t>,</w:t>
            </w:r>
            <w:r w:rsidRPr="00871AB0">
              <w:rPr>
                <w:rFonts w:ascii="Sylfaen" w:eastAsia="Times New Roman" w:hAnsi="Sylfaen" w:cs="Calibri"/>
                <w:sz w:val="18"/>
                <w:szCs w:val="18"/>
                <w:lang w:val="ka-GE"/>
              </w:rPr>
              <w:t xml:space="preserve"> გაიმართა</w:t>
            </w:r>
            <w:r w:rsidR="007F7F66" w:rsidRPr="00871AB0">
              <w:rPr>
                <w:rFonts w:ascii="Sylfaen" w:eastAsia="Times New Roman" w:hAnsi="Sylfaen" w:cs="Calibri"/>
                <w:sz w:val="18"/>
                <w:szCs w:val="18"/>
              </w:rPr>
              <w:t xml:space="preserve"> ეროვნულ და საერთაშორისო სპორტულ ღონისძიებებზე  ასპარეზობა</w:t>
            </w:r>
          </w:p>
        </w:tc>
      </w:tr>
      <w:tr w:rsidR="00871AB0" w:rsidRPr="00871AB0" w:rsidTr="00CF5023">
        <w:trPr>
          <w:trHeight w:val="395"/>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12" w:type="dxa"/>
            <w:gridSpan w:val="6"/>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შპს „საფეხბურთო კლუბი „ქუთაისის მართვეს“ ფუნქციონირების ხელშეწყობა</w:t>
            </w:r>
          </w:p>
        </w:tc>
      </w:tr>
      <w:tr w:rsidR="00871AB0" w:rsidRPr="00871AB0" w:rsidTr="00CF5023">
        <w:trPr>
          <w:trHeight w:val="510"/>
        </w:trPr>
        <w:tc>
          <w:tcPr>
            <w:tcW w:w="2793" w:type="dxa"/>
            <w:gridSpan w:val="2"/>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527" w:type="dxa"/>
            <w:gridSpan w:val="3"/>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გამართულად ფუნქციონირებადი საფეხბურთო კლუბი</w:t>
            </w:r>
          </w:p>
        </w:tc>
        <w:tc>
          <w:tcPr>
            <w:tcW w:w="1604" w:type="dxa"/>
            <w:gridSpan w:val="2"/>
            <w:shd w:val="clear" w:color="auto" w:fill="auto"/>
            <w:vAlign w:val="center"/>
          </w:tcPr>
          <w:p w:rsidR="007F7F66" w:rsidRPr="00871AB0" w:rsidRDefault="007F7F66"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1" w:type="dxa"/>
            <w:shd w:val="clear" w:color="auto" w:fill="auto"/>
            <w:vAlign w:val="center"/>
          </w:tcPr>
          <w:p w:rsidR="007F7F66" w:rsidRPr="00871AB0" w:rsidRDefault="00352D6B" w:rsidP="00352D6B">
            <w:pPr>
              <w:spacing w:after="0" w:line="240" w:lineRule="auto"/>
              <w:jc w:val="center"/>
              <w:rPr>
                <w:rFonts w:ascii="Sylfaen" w:eastAsia="Times New Roman" w:hAnsi="Sylfaen" w:cs="Calibri"/>
                <w:sz w:val="18"/>
                <w:szCs w:val="18"/>
                <w:lang w:val="ka-GE"/>
              </w:rPr>
            </w:pPr>
            <w:r w:rsidRPr="00352D6B">
              <w:rPr>
                <w:rFonts w:ascii="Sylfaen" w:eastAsia="Times New Roman" w:hAnsi="Sylfaen" w:cs="Calibri"/>
                <w:sz w:val="18"/>
                <w:szCs w:val="18"/>
                <w:lang w:val="ka-GE"/>
              </w:rPr>
              <w:t xml:space="preserve">ქალთა გუნდმა ქვედა ჯგუფში დაიკავა </w:t>
            </w:r>
            <w:r>
              <w:rPr>
                <w:rFonts w:ascii="Sylfaen" w:eastAsia="Times New Roman" w:hAnsi="Sylfaen" w:cs="Calibri"/>
                <w:sz w:val="18"/>
                <w:szCs w:val="18"/>
                <w:lang w:val="ka-GE"/>
              </w:rPr>
              <w:t>მე-</w:t>
            </w:r>
            <w:r w:rsidRPr="00352D6B">
              <w:rPr>
                <w:rFonts w:ascii="Sylfaen" w:eastAsia="Times New Roman" w:hAnsi="Sylfaen" w:cs="Calibri"/>
                <w:sz w:val="18"/>
                <w:szCs w:val="18"/>
                <w:lang w:val="ka-GE"/>
              </w:rPr>
              <w:t xml:space="preserve"> 3 ადგილი, ფუტსალის გუნდმა მოიპოვა ფუტსალის ლიგის საგზური და მონაწილებს 2021-22 წლების ჩემიონატში</w:t>
            </w:r>
          </w:p>
        </w:tc>
      </w:tr>
      <w:tr w:rsidR="00871AB0" w:rsidRPr="00871AB0" w:rsidTr="00CF5023">
        <w:trPr>
          <w:trHeight w:val="705"/>
        </w:trPr>
        <w:tc>
          <w:tcPr>
            <w:tcW w:w="5261" w:type="dxa"/>
            <w:gridSpan w:val="4"/>
            <w:shd w:val="clear" w:color="auto" w:fill="auto"/>
            <w:vAlign w:val="center"/>
            <w:hideMark/>
          </w:tcPr>
          <w:p w:rsidR="007F7F66" w:rsidRPr="00871AB0" w:rsidRDefault="007F7F66"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663" w:type="dxa"/>
            <w:gridSpan w:val="3"/>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1" w:type="dxa"/>
            <w:vMerge w:val="restart"/>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CF5023">
        <w:trPr>
          <w:trHeight w:val="705"/>
        </w:trPr>
        <w:tc>
          <w:tcPr>
            <w:tcW w:w="2688" w:type="dxa"/>
            <w:shd w:val="clear" w:color="auto" w:fill="auto"/>
            <w:vAlign w:val="center"/>
          </w:tcPr>
          <w:p w:rsidR="007F7F66" w:rsidRPr="00871AB0" w:rsidRDefault="00CF5023"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06"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04" w:type="dxa"/>
            <w:gridSpan w:val="2"/>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9" w:type="dxa"/>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1" w:type="dxa"/>
            <w:vMerge/>
            <w:shd w:val="clear" w:color="auto" w:fill="auto"/>
            <w:vAlign w:val="center"/>
          </w:tcPr>
          <w:p w:rsidR="007F7F66" w:rsidRPr="00871AB0" w:rsidRDefault="007F7F66" w:rsidP="00E146EC">
            <w:pPr>
              <w:spacing w:after="0" w:line="240" w:lineRule="auto"/>
              <w:jc w:val="center"/>
              <w:rPr>
                <w:rFonts w:ascii="Sylfaen" w:eastAsia="Times New Roman" w:hAnsi="Sylfaen" w:cs="Calibri"/>
                <w:b/>
                <w:bCs/>
                <w:sz w:val="18"/>
                <w:szCs w:val="18"/>
              </w:rPr>
            </w:pPr>
          </w:p>
        </w:tc>
      </w:tr>
      <w:tr w:rsidR="00352D6B" w:rsidRPr="00871AB0" w:rsidTr="00A376ED">
        <w:trPr>
          <w:trHeight w:val="431"/>
        </w:trPr>
        <w:tc>
          <w:tcPr>
            <w:tcW w:w="2688" w:type="dxa"/>
            <w:shd w:val="clear" w:color="auto" w:fill="auto"/>
            <w:vAlign w:val="center"/>
          </w:tcPr>
          <w:p w:rsidR="00352D6B" w:rsidRPr="00871AB0" w:rsidRDefault="00352D6B" w:rsidP="00352D6B">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ჩატარებული შეხვედრების რაოდენობა</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color w:val="000000"/>
                <w:sz w:val="18"/>
                <w:szCs w:val="18"/>
              </w:rPr>
            </w:pPr>
            <w:r>
              <w:rPr>
                <w:rFonts w:ascii="Sylfaen" w:hAnsi="Sylfaen" w:cs="Calibri"/>
                <w:color w:val="000000"/>
                <w:sz w:val="18"/>
                <w:szCs w:val="18"/>
              </w:rPr>
              <w:t>30</w:t>
            </w:r>
          </w:p>
        </w:tc>
        <w:tc>
          <w:tcPr>
            <w:tcW w:w="1306" w:type="dxa"/>
            <w:tcBorders>
              <w:top w:val="single" w:sz="4" w:space="0" w:color="auto"/>
              <w:left w:val="nil"/>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color w:val="000000"/>
                <w:sz w:val="18"/>
                <w:szCs w:val="18"/>
              </w:rPr>
            </w:pPr>
            <w:r>
              <w:rPr>
                <w:rFonts w:ascii="Sylfaen" w:hAnsi="Sylfaen" w:cs="Calibri"/>
                <w:color w:val="000000"/>
                <w:sz w:val="18"/>
                <w:szCs w:val="18"/>
              </w:rPr>
              <w:t>30</w:t>
            </w:r>
          </w:p>
        </w:tc>
        <w:tc>
          <w:tcPr>
            <w:tcW w:w="1304" w:type="dxa"/>
            <w:gridSpan w:val="2"/>
            <w:tcBorders>
              <w:top w:val="single" w:sz="4" w:space="0" w:color="auto"/>
              <w:left w:val="nil"/>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color w:val="000000"/>
                <w:sz w:val="18"/>
                <w:szCs w:val="18"/>
              </w:rPr>
            </w:pPr>
            <w:r>
              <w:rPr>
                <w:rFonts w:ascii="Sylfaen" w:hAnsi="Sylfaen" w:cs="Calibri"/>
                <w:color w:val="000000"/>
                <w:sz w:val="18"/>
                <w:szCs w:val="18"/>
              </w:rPr>
              <w:t>27</w:t>
            </w:r>
          </w:p>
        </w:tc>
        <w:tc>
          <w:tcPr>
            <w:tcW w:w="1359" w:type="dxa"/>
            <w:tcBorders>
              <w:top w:val="single" w:sz="4" w:space="0" w:color="auto"/>
              <w:left w:val="nil"/>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i/>
                <w:iCs/>
                <w:color w:val="000000"/>
                <w:sz w:val="18"/>
                <w:szCs w:val="18"/>
              </w:rPr>
            </w:pPr>
            <w:r>
              <w:rPr>
                <w:rFonts w:ascii="Sylfaen" w:hAnsi="Sylfaen" w:cs="Calibri"/>
                <w:i/>
                <w:iCs/>
                <w:color w:val="000000"/>
                <w:sz w:val="18"/>
                <w:szCs w:val="18"/>
              </w:rPr>
              <w:t>90%</w:t>
            </w:r>
          </w:p>
        </w:tc>
        <w:tc>
          <w:tcPr>
            <w:tcW w:w="2781" w:type="dxa"/>
            <w:shd w:val="clear" w:color="auto" w:fill="auto"/>
            <w:vAlign w:val="center"/>
          </w:tcPr>
          <w:p w:rsidR="00352D6B" w:rsidRPr="00871AB0" w:rsidRDefault="00352D6B" w:rsidP="00352D6B">
            <w:pPr>
              <w:spacing w:after="0" w:line="240" w:lineRule="auto"/>
              <w:jc w:val="center"/>
              <w:rPr>
                <w:rFonts w:ascii="Sylfaen" w:eastAsia="Times New Roman" w:hAnsi="Sylfaen" w:cs="Calibri"/>
                <w:bCs/>
                <w:sz w:val="16"/>
                <w:szCs w:val="16"/>
                <w:lang w:val="ka-GE"/>
              </w:rPr>
            </w:pPr>
          </w:p>
        </w:tc>
      </w:tr>
    </w:tbl>
    <w:p w:rsidR="00260DFE" w:rsidRPr="00871AB0" w:rsidRDefault="00260DFE"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90"/>
        <w:gridCol w:w="1433"/>
        <w:gridCol w:w="1267"/>
        <w:gridCol w:w="1350"/>
        <w:gridCol w:w="360"/>
        <w:gridCol w:w="1178"/>
        <w:gridCol w:w="2782"/>
      </w:tblGrid>
      <w:tr w:rsidR="00871AB0" w:rsidRPr="00871AB0" w:rsidTr="00E40D5E">
        <w:trPr>
          <w:trHeight w:val="705"/>
        </w:trPr>
        <w:tc>
          <w:tcPr>
            <w:tcW w:w="2245" w:type="dxa"/>
            <w:shd w:val="clear" w:color="auto" w:fill="auto"/>
            <w:vAlign w:val="center"/>
          </w:tcPr>
          <w:p w:rsidR="007F7F66" w:rsidRPr="00871AB0" w:rsidRDefault="007F7F66"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lastRenderedPageBreak/>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460" w:type="dxa"/>
            <w:gridSpan w:val="7"/>
            <w:shd w:val="clear" w:color="auto" w:fill="auto"/>
            <w:vAlign w:val="center"/>
          </w:tcPr>
          <w:p w:rsidR="007F7F66" w:rsidRPr="00BB0694" w:rsidRDefault="007F7F66" w:rsidP="00E146EC">
            <w:pPr>
              <w:spacing w:after="0" w:line="240" w:lineRule="auto"/>
              <w:rPr>
                <w:rFonts w:ascii="Sylfaen" w:eastAsia="Times New Roman" w:hAnsi="Sylfaen" w:cs="Calibri"/>
                <w:sz w:val="18"/>
                <w:szCs w:val="18"/>
                <w:lang w:val="ka-GE"/>
              </w:rPr>
            </w:pPr>
            <w:r w:rsidRPr="00BB0694">
              <w:rPr>
                <w:rFonts w:ascii="Sylfaen" w:eastAsia="Times New Roman" w:hAnsi="Sylfaen" w:cs="Calibri"/>
                <w:bCs/>
                <w:sz w:val="18"/>
                <w:szCs w:val="18"/>
              </w:rPr>
              <w:t xml:space="preserve">რამაზ შენგელიას სახელობის სტადიონის ფუნქციონირების ხელშეწყობა </w:t>
            </w:r>
            <w:r w:rsidRPr="00BB0694">
              <w:rPr>
                <w:rFonts w:ascii="Sylfaen" w:eastAsia="Times New Roman" w:hAnsi="Sylfaen" w:cs="Calibri"/>
                <w:bCs/>
                <w:sz w:val="20"/>
                <w:szCs w:val="20"/>
                <w:lang w:val="ka-GE"/>
              </w:rPr>
              <w:t>(05 01 05)</w:t>
            </w:r>
          </w:p>
        </w:tc>
      </w:tr>
      <w:tr w:rsidR="00871AB0" w:rsidRPr="00871AB0" w:rsidTr="00E40D5E">
        <w:trPr>
          <w:trHeight w:val="705"/>
        </w:trPr>
        <w:tc>
          <w:tcPr>
            <w:tcW w:w="2245" w:type="dxa"/>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460" w:type="dxa"/>
            <w:gridSpan w:val="7"/>
            <w:shd w:val="clear" w:color="auto" w:fill="auto"/>
            <w:vAlign w:val="center"/>
            <w:hideMark/>
          </w:tcPr>
          <w:p w:rsidR="007F7F66" w:rsidRPr="00871AB0" w:rsidRDefault="007F7F66"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w:t>
            </w:r>
            <w:r w:rsidRPr="00871AB0">
              <w:rPr>
                <w:rFonts w:ascii="Sylfaen" w:eastAsia="Times New Roman" w:hAnsi="Sylfaen" w:cs="Calibri"/>
                <w:sz w:val="18"/>
                <w:szCs w:val="18"/>
              </w:rPr>
              <w:t>ალაქ ქუთაისის მუნიციპალიტეტის მერია</w:t>
            </w:r>
          </w:p>
        </w:tc>
      </w:tr>
      <w:tr w:rsidR="00871AB0" w:rsidRPr="00871AB0" w:rsidTr="00E40D5E">
        <w:trPr>
          <w:trHeight w:val="840"/>
        </w:trPr>
        <w:tc>
          <w:tcPr>
            <w:tcW w:w="2245" w:type="dxa"/>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460" w:type="dxa"/>
            <w:gridSpan w:val="7"/>
            <w:shd w:val="clear" w:color="auto" w:fill="auto"/>
            <w:vAlign w:val="center"/>
            <w:hideMark/>
          </w:tcPr>
          <w:p w:rsidR="007F7F66" w:rsidRPr="00871AB0" w:rsidRDefault="00D120F6" w:rsidP="00577D02">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7F7F66" w:rsidRPr="00871AB0">
              <w:rPr>
                <w:rFonts w:ascii="Sylfaen" w:eastAsia="Times New Roman" w:hAnsi="Sylfaen" w:cs="Calibri"/>
                <w:sz w:val="18"/>
                <w:szCs w:val="18"/>
              </w:rPr>
              <w:t xml:space="preserve">პროგრამის ფარგლებში </w:t>
            </w:r>
            <w:r w:rsidR="00577D02" w:rsidRPr="00871AB0">
              <w:rPr>
                <w:rFonts w:ascii="Sylfaen" w:eastAsia="Times New Roman" w:hAnsi="Sylfaen" w:cs="Calibri"/>
                <w:sz w:val="18"/>
                <w:szCs w:val="18"/>
                <w:lang w:val="ka-GE"/>
              </w:rPr>
              <w:t>გან</w:t>
            </w:r>
            <w:r w:rsidR="00577D02" w:rsidRPr="00871AB0">
              <w:rPr>
                <w:rFonts w:ascii="Sylfaen" w:eastAsia="Times New Roman" w:hAnsi="Sylfaen" w:cs="Calibri"/>
                <w:sz w:val="18"/>
                <w:szCs w:val="18"/>
              </w:rPr>
              <w:t>ხორციელდ</w:t>
            </w:r>
            <w:r w:rsidR="007F7F66" w:rsidRPr="00871AB0">
              <w:rPr>
                <w:rFonts w:ascii="Sylfaen" w:eastAsia="Times New Roman" w:hAnsi="Sylfaen" w:cs="Calibri"/>
                <w:sz w:val="18"/>
                <w:szCs w:val="18"/>
              </w:rPr>
              <w:t>ა რამაზ შენგელიას სახელობის სტადიონის ფუნქციონირების ხარჯების დაფინანსება. მუნიციპალიტეტის ბიუჯეტიდა</w:t>
            </w:r>
            <w:r w:rsidR="00577D02" w:rsidRPr="00871AB0">
              <w:rPr>
                <w:rFonts w:ascii="Sylfaen" w:eastAsia="Times New Roman" w:hAnsi="Sylfaen" w:cs="Calibri"/>
                <w:sz w:val="18"/>
                <w:szCs w:val="18"/>
              </w:rPr>
              <w:t>ნ თანხები სუბსიდიის სახით მიეც</w:t>
            </w:r>
            <w:r w:rsidR="007F7F66" w:rsidRPr="00871AB0">
              <w:rPr>
                <w:rFonts w:ascii="Sylfaen" w:eastAsia="Times New Roman" w:hAnsi="Sylfaen" w:cs="Calibri"/>
                <w:sz w:val="18"/>
                <w:szCs w:val="18"/>
              </w:rPr>
              <w:t>ა მუნიციპალურ შპს „რამაზ შენგელიას სახელობის სტადიონს“, რომელ</w:t>
            </w:r>
            <w:r w:rsidR="00577D02" w:rsidRPr="00871AB0">
              <w:rPr>
                <w:rFonts w:ascii="Sylfaen" w:eastAsia="Times New Roman" w:hAnsi="Sylfaen" w:cs="Calibri"/>
                <w:sz w:val="18"/>
                <w:szCs w:val="18"/>
                <w:lang w:val="ka-GE"/>
              </w:rPr>
              <w:t>მა</w:t>
            </w:r>
            <w:r w:rsidR="007F7F66" w:rsidRPr="00871AB0">
              <w:rPr>
                <w:rFonts w:ascii="Sylfaen" w:eastAsia="Times New Roman" w:hAnsi="Sylfaen" w:cs="Calibri"/>
                <w:sz w:val="18"/>
                <w:szCs w:val="18"/>
              </w:rPr>
              <w:t xml:space="preserve">ც შემდგომ </w:t>
            </w:r>
            <w:r w:rsidR="00577D02" w:rsidRPr="00871AB0">
              <w:rPr>
                <w:rFonts w:ascii="Sylfaen" w:eastAsia="Times New Roman" w:hAnsi="Sylfaen" w:cs="Calibri"/>
                <w:sz w:val="18"/>
                <w:szCs w:val="18"/>
                <w:lang w:val="ka-GE"/>
              </w:rPr>
              <w:t>გან</w:t>
            </w:r>
            <w:r w:rsidR="00577D02" w:rsidRPr="00871AB0">
              <w:rPr>
                <w:rFonts w:ascii="Sylfaen" w:eastAsia="Times New Roman" w:hAnsi="Sylfaen" w:cs="Calibri"/>
                <w:sz w:val="18"/>
                <w:szCs w:val="18"/>
              </w:rPr>
              <w:t>ახორციელა</w:t>
            </w:r>
            <w:r w:rsidR="007F7F66" w:rsidRPr="00871AB0">
              <w:rPr>
                <w:rFonts w:ascii="Sylfaen" w:eastAsia="Times New Roman" w:hAnsi="Sylfaen" w:cs="Calibri"/>
                <w:sz w:val="18"/>
                <w:szCs w:val="18"/>
              </w:rPr>
              <w:t xml:space="preserve"> სტადიონ</w:t>
            </w:r>
            <w:r w:rsidR="00577D02" w:rsidRPr="00871AB0">
              <w:rPr>
                <w:rFonts w:ascii="Sylfaen" w:eastAsia="Times New Roman" w:hAnsi="Sylfaen" w:cs="Calibri"/>
                <w:sz w:val="18"/>
                <w:szCs w:val="18"/>
              </w:rPr>
              <w:t>ის მოვლა-პატრონობის ღონისძიებ</w:t>
            </w:r>
            <w:r w:rsidR="004B2549" w:rsidRPr="00871AB0">
              <w:rPr>
                <w:rFonts w:ascii="Sylfaen" w:eastAsia="Times New Roman" w:hAnsi="Sylfaen" w:cs="Calibri"/>
                <w:sz w:val="18"/>
                <w:szCs w:val="18"/>
                <w:lang w:val="ka-GE"/>
              </w:rPr>
              <w:t>ებ</w:t>
            </w:r>
            <w:r w:rsidR="00577D02" w:rsidRPr="00871AB0">
              <w:rPr>
                <w:rFonts w:ascii="Sylfaen" w:eastAsia="Times New Roman" w:hAnsi="Sylfaen" w:cs="Calibri"/>
                <w:sz w:val="18"/>
                <w:szCs w:val="18"/>
              </w:rPr>
              <w:t>ი</w:t>
            </w:r>
            <w:r w:rsidR="007F7F66" w:rsidRPr="00871AB0">
              <w:rPr>
                <w:rFonts w:ascii="Sylfaen" w:eastAsia="Times New Roman" w:hAnsi="Sylfaen" w:cs="Calibri"/>
                <w:sz w:val="18"/>
                <w:szCs w:val="18"/>
              </w:rPr>
              <w:t xml:space="preserve">. სუბსიდიის ხარჯები </w:t>
            </w:r>
            <w:r w:rsidR="00577D02" w:rsidRPr="00871AB0">
              <w:rPr>
                <w:rFonts w:ascii="Sylfaen" w:eastAsia="Times New Roman" w:hAnsi="Sylfaen" w:cs="Calibri"/>
                <w:sz w:val="18"/>
                <w:szCs w:val="18"/>
                <w:lang w:val="ka-GE"/>
              </w:rPr>
              <w:t>მო</w:t>
            </w:r>
            <w:r w:rsidR="00577D02" w:rsidRPr="00871AB0">
              <w:rPr>
                <w:rFonts w:ascii="Sylfaen" w:eastAsia="Times New Roman" w:hAnsi="Sylfaen" w:cs="Calibri"/>
                <w:sz w:val="18"/>
                <w:szCs w:val="18"/>
              </w:rPr>
              <w:t>ხმარდ</w:t>
            </w:r>
            <w:r w:rsidR="007F7F66" w:rsidRPr="00871AB0">
              <w:rPr>
                <w:rFonts w:ascii="Sylfaen" w:eastAsia="Times New Roman" w:hAnsi="Sylfaen" w:cs="Calibri"/>
                <w:sz w:val="18"/>
                <w:szCs w:val="18"/>
              </w:rPr>
              <w:t>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871AB0" w:rsidRPr="00871AB0" w:rsidTr="00E40D5E">
        <w:trPr>
          <w:trHeight w:val="530"/>
        </w:trPr>
        <w:tc>
          <w:tcPr>
            <w:tcW w:w="2245" w:type="dxa"/>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460" w:type="dxa"/>
            <w:gridSpan w:val="7"/>
            <w:shd w:val="clear" w:color="auto" w:fill="auto"/>
            <w:vAlign w:val="center"/>
            <w:hideMark/>
          </w:tcPr>
          <w:p w:rsidR="007F7F66"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სტადიონის გამართული ფუნქციონირება</w:t>
            </w:r>
          </w:p>
        </w:tc>
      </w:tr>
      <w:tr w:rsidR="00871AB0" w:rsidRPr="00871AB0" w:rsidTr="00E40D5E">
        <w:trPr>
          <w:trHeight w:val="510"/>
        </w:trPr>
        <w:tc>
          <w:tcPr>
            <w:tcW w:w="2245" w:type="dxa"/>
            <w:shd w:val="clear" w:color="auto" w:fill="auto"/>
            <w:vAlign w:val="center"/>
            <w:hideMark/>
          </w:tcPr>
          <w:p w:rsidR="007F7F66" w:rsidRPr="00871AB0" w:rsidRDefault="007F7F66"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500" w:type="dxa"/>
            <w:gridSpan w:val="5"/>
            <w:shd w:val="clear" w:color="auto" w:fill="auto"/>
            <w:vAlign w:val="center"/>
            <w:hideMark/>
          </w:tcPr>
          <w:p w:rsidR="007F7F66"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c>
          <w:tcPr>
            <w:tcW w:w="1178" w:type="dxa"/>
            <w:shd w:val="clear" w:color="auto" w:fill="auto"/>
            <w:vAlign w:val="center"/>
          </w:tcPr>
          <w:p w:rsidR="007F7F66" w:rsidRPr="00871AB0" w:rsidRDefault="007F7F66"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2" w:type="dxa"/>
            <w:shd w:val="clear" w:color="auto" w:fill="auto"/>
            <w:vAlign w:val="center"/>
          </w:tcPr>
          <w:p w:rsidR="007F7F66" w:rsidRPr="00871AB0" w:rsidRDefault="00846EA5" w:rsidP="00E146E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ჩატარებული მატჩები</w:t>
            </w:r>
          </w:p>
        </w:tc>
      </w:tr>
      <w:tr w:rsidR="00871AB0" w:rsidRPr="00871AB0" w:rsidTr="008D357B">
        <w:trPr>
          <w:trHeight w:val="705"/>
        </w:trPr>
        <w:tc>
          <w:tcPr>
            <w:tcW w:w="5035" w:type="dxa"/>
            <w:gridSpan w:val="4"/>
            <w:shd w:val="clear" w:color="auto" w:fill="auto"/>
            <w:vAlign w:val="center"/>
            <w:hideMark/>
          </w:tcPr>
          <w:p w:rsidR="007F7F66" w:rsidRPr="00871AB0" w:rsidRDefault="007F7F66"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88" w:type="dxa"/>
            <w:gridSpan w:val="3"/>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2" w:type="dxa"/>
            <w:vMerge w:val="restart"/>
            <w:shd w:val="clear" w:color="auto" w:fill="auto"/>
            <w:vAlign w:val="center"/>
          </w:tcPr>
          <w:p w:rsidR="007F7F66" w:rsidRPr="00871AB0" w:rsidRDefault="007F7F66"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8D357B">
        <w:trPr>
          <w:trHeight w:val="705"/>
        </w:trPr>
        <w:tc>
          <w:tcPr>
            <w:tcW w:w="2335" w:type="dxa"/>
            <w:gridSpan w:val="2"/>
            <w:shd w:val="clear" w:color="auto" w:fill="auto"/>
            <w:vAlign w:val="center"/>
          </w:tcPr>
          <w:p w:rsidR="00AC070C" w:rsidRPr="00871AB0" w:rsidRDefault="008D357B" w:rsidP="00AC070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433" w:type="dxa"/>
            <w:shd w:val="clear" w:color="auto" w:fill="auto"/>
            <w:vAlign w:val="center"/>
          </w:tcPr>
          <w:p w:rsidR="00AC070C" w:rsidRPr="00871AB0" w:rsidRDefault="00AC070C" w:rsidP="00AC070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AC070C" w:rsidRPr="00871AB0" w:rsidRDefault="00AC070C" w:rsidP="00AC070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AC070C" w:rsidRPr="00871AB0" w:rsidRDefault="00AC070C" w:rsidP="00AC070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538" w:type="dxa"/>
            <w:gridSpan w:val="2"/>
            <w:shd w:val="clear" w:color="auto" w:fill="auto"/>
            <w:vAlign w:val="center"/>
          </w:tcPr>
          <w:p w:rsidR="00AC070C" w:rsidRPr="00871AB0" w:rsidRDefault="00AC070C" w:rsidP="00AC070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2" w:type="dxa"/>
            <w:vMerge/>
            <w:shd w:val="clear" w:color="auto" w:fill="auto"/>
            <w:vAlign w:val="center"/>
          </w:tcPr>
          <w:p w:rsidR="00AC070C" w:rsidRPr="00871AB0" w:rsidRDefault="00AC070C" w:rsidP="00AC070C">
            <w:pPr>
              <w:spacing w:after="0" w:line="240" w:lineRule="auto"/>
              <w:jc w:val="center"/>
              <w:rPr>
                <w:rFonts w:ascii="Sylfaen" w:eastAsia="Times New Roman" w:hAnsi="Sylfaen" w:cs="Calibri"/>
                <w:b/>
                <w:bCs/>
                <w:sz w:val="18"/>
                <w:szCs w:val="18"/>
              </w:rPr>
            </w:pPr>
          </w:p>
        </w:tc>
      </w:tr>
      <w:tr w:rsidR="00871AB0" w:rsidRPr="00871AB0" w:rsidTr="006F3F88">
        <w:trPr>
          <w:trHeight w:val="1303"/>
        </w:trPr>
        <w:tc>
          <w:tcPr>
            <w:tcW w:w="2335" w:type="dxa"/>
            <w:gridSpan w:val="2"/>
            <w:shd w:val="clear" w:color="auto" w:fill="auto"/>
            <w:vAlign w:val="center"/>
          </w:tcPr>
          <w:p w:rsidR="00AC070C" w:rsidRPr="00871AB0" w:rsidRDefault="008D357B" w:rsidP="00AC070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ჩატარებული შეხვედრების რაოდენობა</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AC070C" w:rsidRPr="00871AB0" w:rsidRDefault="00AC070C" w:rsidP="00AC070C">
            <w:pPr>
              <w:spacing w:after="0" w:line="240" w:lineRule="auto"/>
              <w:jc w:val="center"/>
              <w:rPr>
                <w:rFonts w:ascii="Sylfaen" w:eastAsia="Times New Roman" w:hAnsi="Sylfaen" w:cs="Calibri"/>
                <w:bCs/>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AC070C" w:rsidRPr="006F3F88" w:rsidRDefault="006F3F88" w:rsidP="00AC070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18</w:t>
            </w:r>
          </w:p>
        </w:tc>
        <w:tc>
          <w:tcPr>
            <w:tcW w:w="1350" w:type="dxa"/>
            <w:shd w:val="clear" w:color="auto" w:fill="auto"/>
            <w:vAlign w:val="center"/>
          </w:tcPr>
          <w:p w:rsidR="00AC070C" w:rsidRPr="006F3F88" w:rsidRDefault="006F3F88" w:rsidP="00AC070C">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24</w:t>
            </w:r>
          </w:p>
        </w:tc>
        <w:tc>
          <w:tcPr>
            <w:tcW w:w="1538" w:type="dxa"/>
            <w:gridSpan w:val="2"/>
            <w:shd w:val="clear" w:color="auto" w:fill="auto"/>
            <w:vAlign w:val="center"/>
          </w:tcPr>
          <w:p w:rsidR="00AC070C" w:rsidRPr="006F3F88" w:rsidRDefault="006F3F88" w:rsidP="00AC070C">
            <w:pPr>
              <w:spacing w:after="0" w:line="240" w:lineRule="auto"/>
              <w:jc w:val="center"/>
              <w:rPr>
                <w:rFonts w:ascii="Sylfaen" w:eastAsia="Times New Roman" w:hAnsi="Sylfaen" w:cs="Calibri"/>
                <w:bCs/>
                <w:sz w:val="16"/>
                <w:szCs w:val="16"/>
                <w:lang w:val="ka-GE"/>
              </w:rPr>
            </w:pPr>
            <w:r>
              <w:rPr>
                <w:rFonts w:ascii="Sylfaen" w:eastAsia="Times New Roman" w:hAnsi="Sylfaen" w:cs="Calibri"/>
                <w:bCs/>
                <w:sz w:val="16"/>
                <w:szCs w:val="16"/>
                <w:lang w:val="ka-GE"/>
              </w:rPr>
              <w:t>133%</w:t>
            </w:r>
          </w:p>
        </w:tc>
        <w:tc>
          <w:tcPr>
            <w:tcW w:w="2782" w:type="dxa"/>
            <w:shd w:val="clear" w:color="auto" w:fill="auto"/>
            <w:vAlign w:val="center"/>
          </w:tcPr>
          <w:p w:rsidR="00AC070C" w:rsidRPr="00871AB0" w:rsidRDefault="00690B73" w:rsidP="006F3F88">
            <w:pPr>
              <w:spacing w:after="0" w:line="240" w:lineRule="auto"/>
              <w:rPr>
                <w:rFonts w:ascii="Sylfaen" w:eastAsia="Times New Roman" w:hAnsi="Sylfaen" w:cs="Calibri"/>
                <w:bCs/>
                <w:sz w:val="16"/>
                <w:szCs w:val="16"/>
                <w:lang w:val="ka-GE"/>
              </w:rPr>
            </w:pPr>
            <w:r w:rsidRPr="00871AB0">
              <w:rPr>
                <w:rFonts w:ascii="Sylfaen" w:eastAsia="Times New Roman" w:hAnsi="Sylfaen" w:cs="Calibri"/>
                <w:bCs/>
                <w:sz w:val="16"/>
                <w:szCs w:val="16"/>
                <w:lang w:val="ka-GE"/>
              </w:rPr>
              <w:t xml:space="preserve">სტადიონზე ჩატარდა </w:t>
            </w:r>
            <w:r w:rsidR="006F3F88">
              <w:rPr>
                <w:rFonts w:ascii="Sylfaen" w:eastAsia="Times New Roman" w:hAnsi="Sylfaen" w:cs="Calibri"/>
                <w:bCs/>
                <w:sz w:val="16"/>
                <w:szCs w:val="16"/>
                <w:lang w:val="ka-GE"/>
              </w:rPr>
              <w:t>18</w:t>
            </w:r>
            <w:r w:rsidRPr="00871AB0">
              <w:rPr>
                <w:rFonts w:ascii="Sylfaen" w:eastAsia="Times New Roman" w:hAnsi="Sylfaen" w:cs="Calibri"/>
                <w:bCs/>
                <w:sz w:val="16"/>
                <w:szCs w:val="16"/>
                <w:lang w:val="ka-GE"/>
              </w:rPr>
              <w:t xml:space="preserve"> კალენდარული,</w:t>
            </w:r>
            <w:r w:rsidR="006F3F88">
              <w:rPr>
                <w:rFonts w:ascii="Sylfaen" w:eastAsia="Times New Roman" w:hAnsi="Sylfaen" w:cs="Calibri"/>
                <w:bCs/>
                <w:sz w:val="16"/>
                <w:szCs w:val="16"/>
                <w:lang w:val="ka-GE"/>
              </w:rPr>
              <w:t xml:space="preserve"> 6 ამხანაგური და 1 თასის ფინალი</w:t>
            </w:r>
            <w:r w:rsidRPr="00871AB0">
              <w:rPr>
                <w:rFonts w:ascii="Sylfaen" w:eastAsia="Times New Roman" w:hAnsi="Sylfaen" w:cs="Calibri"/>
                <w:bCs/>
                <w:sz w:val="16"/>
                <w:szCs w:val="16"/>
                <w:lang w:val="ka-GE"/>
              </w:rPr>
              <w:t>.</w:t>
            </w:r>
          </w:p>
        </w:tc>
      </w:tr>
    </w:tbl>
    <w:p w:rsidR="007F7F66" w:rsidRPr="00871AB0" w:rsidRDefault="007F7F66"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04"/>
        <w:gridCol w:w="1267"/>
        <w:gridCol w:w="1267"/>
        <w:gridCol w:w="1239"/>
        <w:gridCol w:w="111"/>
        <w:gridCol w:w="1485"/>
        <w:gridCol w:w="2745"/>
      </w:tblGrid>
      <w:tr w:rsidR="00871AB0" w:rsidRPr="00871AB0" w:rsidTr="006F3F88">
        <w:trPr>
          <w:trHeight w:val="705"/>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842CDF" w:rsidRPr="00871AB0" w:rsidRDefault="00842CDF"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2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42CDF" w:rsidRPr="00A376ED" w:rsidRDefault="00842CDF" w:rsidP="00E146EC">
            <w:pPr>
              <w:spacing w:after="0" w:line="240" w:lineRule="auto"/>
              <w:rPr>
                <w:rFonts w:ascii="Sylfaen" w:eastAsia="Times New Roman" w:hAnsi="Sylfaen" w:cs="Calibri"/>
                <w:sz w:val="18"/>
                <w:szCs w:val="18"/>
                <w:lang w:val="ka-GE"/>
              </w:rPr>
            </w:pPr>
            <w:r w:rsidRPr="00A376ED">
              <w:rPr>
                <w:rFonts w:ascii="Sylfaen" w:eastAsia="Times New Roman" w:hAnsi="Sylfaen" w:cs="Calibri"/>
                <w:bCs/>
                <w:sz w:val="18"/>
                <w:szCs w:val="18"/>
              </w:rPr>
              <w:t xml:space="preserve">სპორტული ღონისძიებები </w:t>
            </w:r>
            <w:r w:rsidRPr="00A376ED">
              <w:rPr>
                <w:rFonts w:ascii="Sylfaen" w:eastAsia="Times New Roman" w:hAnsi="Sylfaen" w:cs="Calibri"/>
                <w:bCs/>
                <w:sz w:val="20"/>
                <w:szCs w:val="20"/>
                <w:lang w:val="ka-GE"/>
              </w:rPr>
              <w:t>(05 01 09)</w:t>
            </w:r>
          </w:p>
        </w:tc>
      </w:tr>
      <w:tr w:rsidR="00871AB0" w:rsidRPr="00871AB0" w:rsidTr="006F3F88">
        <w:trPr>
          <w:trHeight w:val="705"/>
        </w:trPr>
        <w:tc>
          <w:tcPr>
            <w:tcW w:w="2487" w:type="dxa"/>
            <w:tcBorders>
              <w:top w:val="single" w:sz="4" w:space="0" w:color="auto"/>
            </w:tcBorders>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218" w:type="dxa"/>
            <w:gridSpan w:val="7"/>
            <w:tcBorders>
              <w:top w:val="single" w:sz="4" w:space="0" w:color="auto"/>
            </w:tcBorders>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871AB0" w:rsidRPr="00871AB0" w:rsidTr="008D7997">
        <w:trPr>
          <w:trHeight w:val="840"/>
        </w:trPr>
        <w:tc>
          <w:tcPr>
            <w:tcW w:w="2487"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218" w:type="dxa"/>
            <w:gridSpan w:val="7"/>
            <w:shd w:val="clear" w:color="auto" w:fill="auto"/>
            <w:vAlign w:val="center"/>
            <w:hideMark/>
          </w:tcPr>
          <w:p w:rsidR="00842CDF" w:rsidRPr="00871AB0" w:rsidRDefault="00842CDF" w:rsidP="008F7A02">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w:t>
            </w:r>
            <w:r w:rsidRPr="00871AB0">
              <w:rPr>
                <w:rFonts w:ascii="Sylfaen" w:eastAsia="Times New Roman" w:hAnsi="Sylfaen" w:cs="Calibri"/>
                <w:sz w:val="18"/>
                <w:szCs w:val="18"/>
              </w:rPr>
              <w:t xml:space="preserve">ვეპროგრამის ფარგლებში </w:t>
            </w:r>
            <w:r w:rsidR="008F7A02" w:rsidRPr="00871AB0">
              <w:rPr>
                <w:rFonts w:ascii="Sylfaen" w:eastAsia="Times New Roman" w:hAnsi="Sylfaen" w:cs="Calibri"/>
                <w:sz w:val="18"/>
                <w:szCs w:val="18"/>
                <w:lang w:val="ka-GE"/>
              </w:rPr>
              <w:t>გან</w:t>
            </w:r>
            <w:r w:rsidRPr="00871AB0">
              <w:rPr>
                <w:rFonts w:ascii="Sylfaen" w:eastAsia="Times New Roman" w:hAnsi="Sylfaen" w:cs="Calibri"/>
                <w:sz w:val="18"/>
                <w:szCs w:val="18"/>
              </w:rPr>
              <w:t>ხორციელდა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871AB0" w:rsidRPr="00871AB0" w:rsidTr="001B2B9D">
        <w:trPr>
          <w:trHeight w:val="503"/>
        </w:trPr>
        <w:tc>
          <w:tcPr>
            <w:tcW w:w="2487"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218" w:type="dxa"/>
            <w:gridSpan w:val="7"/>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სპორტის სხვადასხვა სახეობების წახალისება და ჯანსაღი ცხოვრების წესის პოპულარიზაცია</w:t>
            </w:r>
          </w:p>
        </w:tc>
      </w:tr>
      <w:tr w:rsidR="00871AB0" w:rsidRPr="00871AB0" w:rsidTr="008D7997">
        <w:trPr>
          <w:trHeight w:val="510"/>
        </w:trPr>
        <w:tc>
          <w:tcPr>
            <w:tcW w:w="2487"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877" w:type="dxa"/>
            <w:gridSpan w:val="4"/>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წარმატებით ჩატარებული ადგილობრივი და საერთაშორისო სპორტული ღონისძებები</w:t>
            </w:r>
          </w:p>
        </w:tc>
        <w:tc>
          <w:tcPr>
            <w:tcW w:w="1596" w:type="dxa"/>
            <w:gridSpan w:val="2"/>
            <w:shd w:val="clear" w:color="auto" w:fill="auto"/>
            <w:vAlign w:val="center"/>
          </w:tcPr>
          <w:p w:rsidR="00842CDF" w:rsidRPr="00871AB0" w:rsidRDefault="00842CDF"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45" w:type="dxa"/>
            <w:shd w:val="clear" w:color="auto" w:fill="auto"/>
            <w:vAlign w:val="center"/>
          </w:tcPr>
          <w:p w:rsidR="00842CDF" w:rsidRPr="00871AB0" w:rsidRDefault="006A2D5A" w:rsidP="00E146E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ახალგაზრდა თაობის გაჯანსაღება, მიღწეული წარმატებები ქვეყანაში და ქვეყნის ფარგლებს გარეთ</w:t>
            </w:r>
          </w:p>
        </w:tc>
      </w:tr>
      <w:tr w:rsidR="00871AB0" w:rsidRPr="00871AB0" w:rsidTr="008D7997">
        <w:trPr>
          <w:trHeight w:val="705"/>
        </w:trPr>
        <w:tc>
          <w:tcPr>
            <w:tcW w:w="5125" w:type="dxa"/>
            <w:gridSpan w:val="4"/>
            <w:shd w:val="clear" w:color="auto" w:fill="auto"/>
            <w:vAlign w:val="center"/>
            <w:hideMark/>
          </w:tcPr>
          <w:p w:rsidR="00842CDF" w:rsidRPr="00871AB0" w:rsidRDefault="00842CDF"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835" w:type="dxa"/>
            <w:gridSpan w:val="3"/>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45" w:type="dxa"/>
            <w:vMerge w:val="restart"/>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8D7997">
        <w:trPr>
          <w:trHeight w:val="705"/>
        </w:trPr>
        <w:tc>
          <w:tcPr>
            <w:tcW w:w="2591" w:type="dxa"/>
            <w:gridSpan w:val="2"/>
            <w:shd w:val="clear" w:color="auto" w:fill="auto"/>
            <w:vAlign w:val="center"/>
          </w:tcPr>
          <w:p w:rsidR="00F50544" w:rsidRPr="00871AB0" w:rsidRDefault="00742F8B"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85" w:type="dxa"/>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45" w:type="dxa"/>
            <w:vMerge/>
            <w:shd w:val="clear" w:color="auto" w:fill="auto"/>
            <w:vAlign w:val="center"/>
          </w:tcPr>
          <w:p w:rsidR="00F50544" w:rsidRPr="00871AB0" w:rsidRDefault="00F50544" w:rsidP="00F50544">
            <w:pPr>
              <w:spacing w:after="0" w:line="240" w:lineRule="auto"/>
              <w:jc w:val="center"/>
              <w:rPr>
                <w:rFonts w:ascii="Sylfaen" w:eastAsia="Times New Roman" w:hAnsi="Sylfaen" w:cs="Calibri"/>
                <w:b/>
                <w:bCs/>
                <w:sz w:val="18"/>
                <w:szCs w:val="18"/>
              </w:rPr>
            </w:pPr>
          </w:p>
        </w:tc>
      </w:tr>
      <w:tr w:rsidR="00871AB0" w:rsidRPr="00871AB0" w:rsidTr="008D7997">
        <w:trPr>
          <w:trHeight w:val="467"/>
        </w:trPr>
        <w:tc>
          <w:tcPr>
            <w:tcW w:w="2591" w:type="dxa"/>
            <w:gridSpan w:val="2"/>
            <w:shd w:val="clear" w:color="auto" w:fill="auto"/>
            <w:vAlign w:val="center"/>
          </w:tcPr>
          <w:p w:rsidR="00F50544" w:rsidRPr="00871AB0" w:rsidRDefault="008D7997" w:rsidP="00F50544">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ჩატარებული ღონისძებების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24</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F50544" w:rsidRPr="00871AB0" w:rsidRDefault="00690B73"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17</w:t>
            </w:r>
          </w:p>
        </w:tc>
        <w:tc>
          <w:tcPr>
            <w:tcW w:w="1350" w:type="dxa"/>
            <w:gridSpan w:val="2"/>
            <w:shd w:val="clear" w:color="auto" w:fill="auto"/>
            <w:vAlign w:val="center"/>
          </w:tcPr>
          <w:p w:rsidR="00F50544" w:rsidRPr="00871AB0" w:rsidRDefault="00690B73" w:rsidP="00F5054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12</w:t>
            </w:r>
          </w:p>
        </w:tc>
        <w:tc>
          <w:tcPr>
            <w:tcW w:w="1485" w:type="dxa"/>
            <w:shd w:val="clear" w:color="auto" w:fill="auto"/>
            <w:vAlign w:val="center"/>
          </w:tcPr>
          <w:p w:rsidR="00F50544" w:rsidRPr="00871AB0" w:rsidRDefault="00690B73" w:rsidP="00F50544">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70</w:t>
            </w:r>
            <w:r w:rsidR="00F50544" w:rsidRPr="00871AB0">
              <w:rPr>
                <w:rFonts w:ascii="Sylfaen" w:eastAsia="Times New Roman" w:hAnsi="Sylfaen" w:cs="Calibri"/>
                <w:bCs/>
                <w:sz w:val="18"/>
                <w:szCs w:val="18"/>
              </w:rPr>
              <w:t>%</w:t>
            </w:r>
          </w:p>
        </w:tc>
        <w:tc>
          <w:tcPr>
            <w:tcW w:w="2745" w:type="dxa"/>
            <w:shd w:val="clear" w:color="auto" w:fill="auto"/>
            <w:vAlign w:val="center"/>
          </w:tcPr>
          <w:p w:rsidR="00F50544" w:rsidRPr="00871AB0" w:rsidRDefault="00F50544" w:rsidP="00F50544">
            <w:pPr>
              <w:spacing w:after="0" w:line="240" w:lineRule="auto"/>
              <w:jc w:val="center"/>
              <w:rPr>
                <w:rFonts w:ascii="Sylfaen" w:eastAsia="Times New Roman" w:hAnsi="Sylfaen" w:cs="Calibri"/>
                <w:bCs/>
                <w:sz w:val="18"/>
                <w:szCs w:val="18"/>
                <w:lang w:val="ka-GE"/>
              </w:rPr>
            </w:pPr>
          </w:p>
        </w:tc>
      </w:tr>
    </w:tbl>
    <w:p w:rsidR="00260DFE" w:rsidRPr="00871AB0" w:rsidRDefault="00260DFE" w:rsidP="00F50544">
      <w:pPr>
        <w:spacing w:after="0" w:line="240" w:lineRule="auto"/>
        <w:jc w:val="center"/>
        <w:rPr>
          <w:rFonts w:ascii="Sylfaen" w:eastAsia="Times New Roman" w:hAnsi="Sylfaen" w:cs="Calibri"/>
          <w:bCs/>
          <w:sz w:val="18"/>
          <w:szCs w:val="18"/>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690"/>
        <w:gridCol w:w="1267"/>
        <w:gridCol w:w="1267"/>
        <w:gridCol w:w="1350"/>
        <w:gridCol w:w="1350"/>
        <w:gridCol w:w="2160"/>
      </w:tblGrid>
      <w:tr w:rsidR="00871AB0" w:rsidRPr="00871AB0" w:rsidTr="00881419">
        <w:trPr>
          <w:trHeight w:val="705"/>
        </w:trPr>
        <w:tc>
          <w:tcPr>
            <w:tcW w:w="2621" w:type="dxa"/>
            <w:shd w:val="clear" w:color="auto" w:fill="auto"/>
            <w:vAlign w:val="center"/>
          </w:tcPr>
          <w:p w:rsidR="00842CDF" w:rsidRPr="00871AB0" w:rsidRDefault="00842CDF"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084" w:type="dxa"/>
            <w:gridSpan w:val="6"/>
            <w:shd w:val="clear" w:color="auto" w:fill="auto"/>
            <w:vAlign w:val="center"/>
          </w:tcPr>
          <w:p w:rsidR="00842CDF" w:rsidRPr="00871AB0" w:rsidRDefault="00842CDF" w:rsidP="00842CDF">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-ექსპლოატაცია </w:t>
            </w:r>
            <w:r w:rsidRPr="00871AB0">
              <w:rPr>
                <w:rFonts w:ascii="Sylfaen" w:eastAsia="Times New Roman" w:hAnsi="Sylfaen" w:cs="Calibri"/>
                <w:bCs/>
                <w:sz w:val="20"/>
                <w:szCs w:val="20"/>
                <w:lang w:val="ka-GE"/>
              </w:rPr>
              <w:t>(05 01 10)</w:t>
            </w:r>
          </w:p>
        </w:tc>
      </w:tr>
      <w:tr w:rsidR="00871AB0" w:rsidRPr="00871AB0" w:rsidTr="00881419">
        <w:trPr>
          <w:trHeight w:val="705"/>
        </w:trPr>
        <w:tc>
          <w:tcPr>
            <w:tcW w:w="2621"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განმახორციელებელი</w:t>
            </w:r>
          </w:p>
        </w:tc>
        <w:tc>
          <w:tcPr>
            <w:tcW w:w="8084" w:type="dxa"/>
            <w:gridSpan w:val="6"/>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871AB0" w:rsidRPr="00871AB0" w:rsidTr="00881419">
        <w:trPr>
          <w:trHeight w:val="840"/>
        </w:trPr>
        <w:tc>
          <w:tcPr>
            <w:tcW w:w="2621"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084" w:type="dxa"/>
            <w:gridSpan w:val="6"/>
            <w:shd w:val="clear" w:color="auto" w:fill="auto"/>
            <w:vAlign w:val="center"/>
            <w:hideMark/>
          </w:tcPr>
          <w:p w:rsidR="00842CDF" w:rsidRPr="00871AB0" w:rsidRDefault="00842CDF" w:rsidP="004B2549">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ქუთაისში არსებული, ჯერ კიდევ, წლების წინ მოწყობილი სპორტული „ტრენაჟორ</w:t>
            </w:r>
            <w:r w:rsidR="004B2549" w:rsidRPr="00871AB0">
              <w:rPr>
                <w:rFonts w:ascii="Sylfaen" w:eastAsia="Times New Roman" w:hAnsi="Sylfaen" w:cs="Calibri"/>
                <w:sz w:val="18"/>
                <w:szCs w:val="18"/>
              </w:rPr>
              <w:t>ები" და ატრაქციონები, რომელთაც ღობე</w:t>
            </w:r>
            <w:r w:rsidRPr="00871AB0">
              <w:rPr>
                <w:rFonts w:ascii="Sylfaen" w:eastAsia="Times New Roman" w:hAnsi="Sylfaen" w:cs="Calibri"/>
                <w:sz w:val="18"/>
                <w:szCs w:val="18"/>
              </w:rPr>
              <w:t>, სათამაშო ზედაპირი და სხვა შემადგენელი ნაწი</w:t>
            </w:r>
            <w:r w:rsidR="006E54FD" w:rsidRPr="00871AB0">
              <w:rPr>
                <w:rFonts w:ascii="Sylfaen" w:eastAsia="Times New Roman" w:hAnsi="Sylfaen" w:cs="Calibri"/>
                <w:sz w:val="18"/>
                <w:szCs w:val="18"/>
              </w:rPr>
              <w:t xml:space="preserve">ლები დაზიანებული აქვს, </w:t>
            </w:r>
            <w:r w:rsidR="006E54FD" w:rsidRPr="00871AB0">
              <w:rPr>
                <w:rFonts w:ascii="Sylfaen" w:eastAsia="Times New Roman" w:hAnsi="Sylfaen" w:cs="Calibri"/>
                <w:sz w:val="18"/>
                <w:szCs w:val="18"/>
                <w:lang w:val="ka-GE"/>
              </w:rPr>
              <w:t>ე</w:t>
            </w:r>
            <w:r w:rsidR="006E54FD" w:rsidRPr="00871AB0">
              <w:rPr>
                <w:rFonts w:ascii="Sylfaen" w:eastAsia="Times New Roman" w:hAnsi="Sylfaen" w:cs="Calibri"/>
                <w:sz w:val="18"/>
                <w:szCs w:val="18"/>
              </w:rPr>
              <w:t>საჭიროებ</w:t>
            </w:r>
            <w:r w:rsidR="006E54FD" w:rsidRPr="00871AB0">
              <w:rPr>
                <w:rFonts w:ascii="Sylfaen" w:eastAsia="Times New Roman" w:hAnsi="Sylfaen" w:cs="Calibri"/>
                <w:sz w:val="18"/>
                <w:szCs w:val="18"/>
                <w:lang w:val="ka-GE"/>
              </w:rPr>
              <w:t>ო</w:t>
            </w:r>
            <w:r w:rsidR="006E54FD" w:rsidRPr="00871AB0">
              <w:rPr>
                <w:rFonts w:ascii="Sylfaen" w:eastAsia="Times New Roman" w:hAnsi="Sylfaen" w:cs="Calibri"/>
                <w:sz w:val="18"/>
                <w:szCs w:val="18"/>
              </w:rPr>
              <w:t>და</w:t>
            </w:r>
            <w:r w:rsidRPr="00871AB0">
              <w:rPr>
                <w:rFonts w:ascii="Sylfaen" w:eastAsia="Times New Roman" w:hAnsi="Sylfaen" w:cs="Calibri"/>
                <w:sz w:val="18"/>
                <w:szCs w:val="18"/>
              </w:rPr>
              <w:t xml:space="preserve"> აუცილებელ</w:t>
            </w:r>
            <w:r w:rsidR="006E54FD" w:rsidRPr="00871AB0">
              <w:rPr>
                <w:rFonts w:ascii="Sylfaen" w:eastAsia="Times New Roman" w:hAnsi="Sylfaen" w:cs="Calibri"/>
                <w:sz w:val="18"/>
                <w:szCs w:val="18"/>
                <w:lang w:val="ka-GE"/>
              </w:rPr>
              <w:t>ი</w:t>
            </w:r>
            <w:r w:rsidR="006E54FD" w:rsidRPr="00871AB0">
              <w:rPr>
                <w:rFonts w:ascii="Sylfaen" w:eastAsia="Times New Roman" w:hAnsi="Sylfaen" w:cs="Calibri"/>
                <w:sz w:val="18"/>
                <w:szCs w:val="18"/>
              </w:rPr>
              <w:t xml:space="preserve"> რეაბილიტაცია</w:t>
            </w:r>
            <w:r w:rsidRPr="00871AB0">
              <w:rPr>
                <w:rFonts w:ascii="Sylfaen" w:eastAsia="Times New Roman" w:hAnsi="Sylfaen" w:cs="Calibri"/>
                <w:sz w:val="18"/>
                <w:szCs w:val="18"/>
              </w:rPr>
              <w:t xml:space="preserve">,  ადამიანებისათვის უსაფრთხო და დაცული გამაჯანსაღებელი გარემოს შესაქმნელად. აღნიშნული </w:t>
            </w:r>
            <w:r w:rsidR="004B2549" w:rsidRPr="00871AB0">
              <w:rPr>
                <w:rFonts w:ascii="Sylfaen" w:eastAsia="Times New Roman" w:hAnsi="Sylfaen" w:cs="Calibri"/>
                <w:sz w:val="18"/>
                <w:szCs w:val="18"/>
                <w:lang w:val="ka-GE"/>
              </w:rPr>
              <w:t>ქვე</w:t>
            </w:r>
            <w:r w:rsidRPr="00871AB0">
              <w:rPr>
                <w:rFonts w:ascii="Sylfaen" w:eastAsia="Times New Roman" w:hAnsi="Sylfaen" w:cs="Calibri"/>
                <w:sz w:val="18"/>
                <w:szCs w:val="18"/>
              </w:rPr>
              <w:t>პროგრამის განვითარება</w:t>
            </w:r>
            <w:r w:rsidR="006E54FD" w:rsidRPr="00871AB0">
              <w:rPr>
                <w:rFonts w:ascii="Sylfaen" w:eastAsia="Times New Roman" w:hAnsi="Sylfaen" w:cs="Calibri"/>
                <w:sz w:val="18"/>
                <w:szCs w:val="18"/>
                <w:lang w:val="ka-GE"/>
              </w:rPr>
              <w:t>მ</w:t>
            </w:r>
            <w:r w:rsidRPr="00871AB0">
              <w:rPr>
                <w:rFonts w:ascii="Sylfaen" w:eastAsia="Times New Roman" w:hAnsi="Sylfaen" w:cs="Calibri"/>
                <w:sz w:val="18"/>
                <w:szCs w:val="18"/>
              </w:rPr>
              <w:t xml:space="preserve"> ხელ</w:t>
            </w:r>
            <w:r w:rsidR="006E54FD" w:rsidRPr="00871AB0">
              <w:rPr>
                <w:rFonts w:ascii="Sylfaen" w:eastAsia="Times New Roman" w:hAnsi="Sylfaen" w:cs="Calibri"/>
                <w:sz w:val="18"/>
                <w:szCs w:val="18"/>
                <w:lang w:val="ka-GE"/>
              </w:rPr>
              <w:t>ი</w:t>
            </w:r>
            <w:r w:rsidRPr="00871AB0">
              <w:rPr>
                <w:rFonts w:ascii="Sylfaen" w:eastAsia="Times New Roman" w:hAnsi="Sylfaen" w:cs="Calibri"/>
                <w:sz w:val="18"/>
                <w:szCs w:val="18"/>
              </w:rPr>
              <w:t xml:space="preserve"> შეუწყო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871AB0" w:rsidRPr="00871AB0" w:rsidTr="00881419">
        <w:trPr>
          <w:trHeight w:val="705"/>
        </w:trPr>
        <w:tc>
          <w:tcPr>
            <w:tcW w:w="2621"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084" w:type="dxa"/>
            <w:gridSpan w:val="6"/>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სპორტულ-გამაჯანსაღებელი და დასასვენებლად განკუთვნილი ობიექტების განთავსება, სპორტულ-გამაჯანსაღებელი და დასასვენებლად განკუთვნილი  ობიექტების რეაბილიტაცია.</w:t>
            </w:r>
          </w:p>
        </w:tc>
      </w:tr>
      <w:tr w:rsidR="00871AB0" w:rsidRPr="00871AB0" w:rsidTr="00F9671A">
        <w:trPr>
          <w:trHeight w:val="510"/>
        </w:trPr>
        <w:tc>
          <w:tcPr>
            <w:tcW w:w="2621" w:type="dxa"/>
            <w:shd w:val="clear" w:color="auto" w:fill="auto"/>
            <w:vAlign w:val="center"/>
            <w:hideMark/>
          </w:tcPr>
          <w:p w:rsidR="00842CDF" w:rsidRPr="00871AB0" w:rsidRDefault="00842CDF"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574" w:type="dxa"/>
            <w:gridSpan w:val="4"/>
            <w:shd w:val="clear" w:color="auto" w:fill="auto"/>
            <w:vAlign w:val="center"/>
            <w:hideMark/>
          </w:tcPr>
          <w:p w:rsidR="00842CDF" w:rsidRPr="00871AB0" w:rsidRDefault="00842CDF"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რეაბილიტირებული სპორტულ-გამაჯანსაღებელი და დასასვენებლად განკუთვნილი ობიექტები</w:t>
            </w:r>
          </w:p>
        </w:tc>
        <w:tc>
          <w:tcPr>
            <w:tcW w:w="1350" w:type="dxa"/>
            <w:shd w:val="clear" w:color="auto" w:fill="auto"/>
            <w:vAlign w:val="center"/>
          </w:tcPr>
          <w:p w:rsidR="00842CDF" w:rsidRPr="00871AB0" w:rsidRDefault="00842CDF"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160" w:type="dxa"/>
            <w:shd w:val="clear" w:color="auto" w:fill="auto"/>
            <w:vAlign w:val="center"/>
          </w:tcPr>
          <w:p w:rsidR="00842CDF" w:rsidRPr="00871AB0" w:rsidRDefault="00450220" w:rsidP="00352D6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განხორციელდა </w:t>
            </w:r>
            <w:r w:rsidR="00352D6B">
              <w:rPr>
                <w:rFonts w:ascii="Sylfaen" w:eastAsia="Times New Roman" w:hAnsi="Sylfaen" w:cs="Calibri"/>
                <w:sz w:val="18"/>
                <w:szCs w:val="18"/>
                <w:lang w:val="ka-GE"/>
              </w:rPr>
              <w:t xml:space="preserve">12 </w:t>
            </w:r>
            <w:r w:rsidRPr="00871AB0">
              <w:rPr>
                <w:rFonts w:ascii="Sylfaen" w:eastAsia="Times New Roman" w:hAnsi="Sylfaen" w:cs="Calibri"/>
                <w:sz w:val="18"/>
                <w:szCs w:val="18"/>
                <w:lang w:val="ka-GE"/>
              </w:rPr>
              <w:t>ობიექტის მოწყობა</w:t>
            </w:r>
          </w:p>
        </w:tc>
      </w:tr>
      <w:tr w:rsidR="00871AB0" w:rsidRPr="00871AB0" w:rsidTr="00F9671A">
        <w:trPr>
          <w:trHeight w:val="705"/>
        </w:trPr>
        <w:tc>
          <w:tcPr>
            <w:tcW w:w="5845" w:type="dxa"/>
            <w:gridSpan w:val="4"/>
            <w:shd w:val="clear" w:color="auto" w:fill="auto"/>
            <w:vAlign w:val="center"/>
            <w:hideMark/>
          </w:tcPr>
          <w:p w:rsidR="00842CDF" w:rsidRPr="00871AB0" w:rsidRDefault="00842CDF"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2"/>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160" w:type="dxa"/>
            <w:vMerge w:val="restart"/>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F9671A">
        <w:trPr>
          <w:trHeight w:val="705"/>
        </w:trPr>
        <w:tc>
          <w:tcPr>
            <w:tcW w:w="3311" w:type="dxa"/>
            <w:gridSpan w:val="2"/>
            <w:shd w:val="clear" w:color="auto" w:fill="auto"/>
            <w:vAlign w:val="center"/>
          </w:tcPr>
          <w:p w:rsidR="00842CDF" w:rsidRPr="00871AB0" w:rsidRDefault="00F9671A"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267" w:type="dxa"/>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267" w:type="dxa"/>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842CDF" w:rsidRPr="00871AB0" w:rsidRDefault="00842CDF"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160" w:type="dxa"/>
            <w:vMerge/>
            <w:shd w:val="clear" w:color="auto" w:fill="auto"/>
            <w:vAlign w:val="center"/>
          </w:tcPr>
          <w:p w:rsidR="00842CDF" w:rsidRPr="00871AB0" w:rsidRDefault="00842CDF" w:rsidP="00E146EC">
            <w:pPr>
              <w:spacing w:after="0" w:line="240" w:lineRule="auto"/>
              <w:jc w:val="center"/>
              <w:rPr>
                <w:rFonts w:ascii="Sylfaen" w:eastAsia="Times New Roman" w:hAnsi="Sylfaen" w:cs="Calibri"/>
                <w:b/>
                <w:bCs/>
                <w:sz w:val="18"/>
                <w:szCs w:val="18"/>
              </w:rPr>
            </w:pPr>
          </w:p>
        </w:tc>
      </w:tr>
      <w:tr w:rsidR="00352D6B" w:rsidRPr="00871AB0" w:rsidTr="00A376ED">
        <w:trPr>
          <w:trHeight w:val="440"/>
        </w:trPr>
        <w:tc>
          <w:tcPr>
            <w:tcW w:w="3311" w:type="dxa"/>
            <w:gridSpan w:val="2"/>
            <w:shd w:val="clear" w:color="auto" w:fill="auto"/>
            <w:vAlign w:val="center"/>
          </w:tcPr>
          <w:p w:rsidR="00352D6B" w:rsidRPr="00871AB0" w:rsidRDefault="00352D6B" w:rsidP="00352D6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სპორტულ-გამაჯანსაღებელი და დასასვენებლად განკუთვნილი ობიექტების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color w:val="000000"/>
                <w:sz w:val="18"/>
                <w:szCs w:val="18"/>
              </w:rPr>
            </w:pPr>
            <w:r>
              <w:rPr>
                <w:rFonts w:ascii="Sylfaen" w:hAnsi="Sylfaen" w:cs="Calibri"/>
                <w:color w:val="000000"/>
                <w:sz w:val="18"/>
                <w:szCs w:val="18"/>
              </w:rPr>
              <w:t>997</w:t>
            </w:r>
          </w:p>
        </w:tc>
        <w:tc>
          <w:tcPr>
            <w:tcW w:w="1267" w:type="dxa"/>
            <w:tcBorders>
              <w:top w:val="single" w:sz="4" w:space="0" w:color="auto"/>
              <w:left w:val="nil"/>
              <w:bottom w:val="single" w:sz="4" w:space="0" w:color="auto"/>
              <w:right w:val="single" w:sz="4" w:space="0" w:color="auto"/>
            </w:tcBorders>
            <w:shd w:val="clear" w:color="auto" w:fill="auto"/>
            <w:vAlign w:val="center"/>
          </w:tcPr>
          <w:p w:rsidR="00352D6B" w:rsidRDefault="00352D6B" w:rsidP="00352D6B">
            <w:pPr>
              <w:jc w:val="center"/>
              <w:rPr>
                <w:rFonts w:ascii="Sylfaen" w:hAnsi="Sylfaen" w:cs="Calibri"/>
                <w:color w:val="000000"/>
                <w:sz w:val="18"/>
                <w:szCs w:val="18"/>
              </w:rPr>
            </w:pPr>
            <w:r>
              <w:rPr>
                <w:rFonts w:ascii="Sylfaen" w:hAnsi="Sylfaen" w:cs="Calibri"/>
                <w:color w:val="000000"/>
                <w:sz w:val="18"/>
                <w:szCs w:val="18"/>
              </w:rPr>
              <w:t>1009</w:t>
            </w:r>
          </w:p>
        </w:tc>
        <w:tc>
          <w:tcPr>
            <w:tcW w:w="1350" w:type="dxa"/>
            <w:tcBorders>
              <w:top w:val="single" w:sz="4" w:space="0" w:color="auto"/>
              <w:left w:val="nil"/>
              <w:bottom w:val="single" w:sz="4" w:space="0" w:color="auto"/>
              <w:right w:val="single" w:sz="4" w:space="0" w:color="000000"/>
            </w:tcBorders>
            <w:shd w:val="clear" w:color="auto" w:fill="auto"/>
            <w:vAlign w:val="center"/>
          </w:tcPr>
          <w:p w:rsidR="00352D6B" w:rsidRDefault="00352D6B" w:rsidP="00352D6B">
            <w:pPr>
              <w:jc w:val="center"/>
              <w:rPr>
                <w:rFonts w:ascii="Calibri" w:hAnsi="Calibri" w:cs="Calibri"/>
                <w:color w:val="000000"/>
                <w:sz w:val="18"/>
                <w:szCs w:val="18"/>
              </w:rPr>
            </w:pPr>
            <w:r>
              <w:rPr>
                <w:rFonts w:ascii="Calibri" w:hAnsi="Calibri" w:cs="Calibri"/>
                <w:color w:val="000000"/>
                <w:sz w:val="18"/>
                <w:szCs w:val="18"/>
              </w:rPr>
              <w:t>1009</w:t>
            </w:r>
          </w:p>
        </w:tc>
        <w:tc>
          <w:tcPr>
            <w:tcW w:w="1350" w:type="dxa"/>
            <w:tcBorders>
              <w:top w:val="single" w:sz="4" w:space="0" w:color="auto"/>
              <w:left w:val="nil"/>
              <w:bottom w:val="single" w:sz="4" w:space="0" w:color="auto"/>
              <w:right w:val="single" w:sz="4" w:space="0" w:color="auto"/>
            </w:tcBorders>
            <w:shd w:val="clear" w:color="auto" w:fill="auto"/>
            <w:vAlign w:val="center"/>
          </w:tcPr>
          <w:p w:rsidR="00352D6B" w:rsidRDefault="00352D6B" w:rsidP="00352D6B">
            <w:pPr>
              <w:jc w:val="center"/>
              <w:rPr>
                <w:rFonts w:ascii="Calibri" w:hAnsi="Calibri" w:cs="Calibri"/>
                <w:color w:val="000000"/>
                <w:sz w:val="18"/>
                <w:szCs w:val="18"/>
              </w:rPr>
            </w:pPr>
            <w:r>
              <w:rPr>
                <w:rFonts w:ascii="Calibri" w:hAnsi="Calibri" w:cs="Calibri"/>
                <w:color w:val="000000"/>
                <w:sz w:val="18"/>
                <w:szCs w:val="18"/>
              </w:rPr>
              <w:t>100%</w:t>
            </w:r>
          </w:p>
        </w:tc>
        <w:tc>
          <w:tcPr>
            <w:tcW w:w="2160" w:type="dxa"/>
            <w:shd w:val="clear" w:color="auto" w:fill="auto"/>
            <w:vAlign w:val="center"/>
          </w:tcPr>
          <w:p w:rsidR="00352D6B" w:rsidRPr="00871AB0" w:rsidRDefault="00352D6B" w:rsidP="00352D6B">
            <w:pPr>
              <w:spacing w:after="0" w:line="240" w:lineRule="auto"/>
              <w:jc w:val="center"/>
              <w:rPr>
                <w:rFonts w:ascii="Sylfaen" w:eastAsia="Times New Roman" w:hAnsi="Sylfaen" w:cs="Calibri"/>
                <w:bCs/>
                <w:sz w:val="16"/>
                <w:szCs w:val="16"/>
                <w:lang w:val="ka-GE"/>
              </w:rPr>
            </w:pPr>
          </w:p>
        </w:tc>
      </w:tr>
    </w:tbl>
    <w:p w:rsidR="00260DFE" w:rsidRPr="00871AB0" w:rsidRDefault="00260DFE" w:rsidP="00D0093C">
      <w:pPr>
        <w:spacing w:after="0" w:line="360" w:lineRule="auto"/>
        <w:ind w:right="-586"/>
        <w:jc w:val="both"/>
        <w:rPr>
          <w:rFonts w:ascii="Sylfaen" w:hAnsi="Sylfaen" w:cs="Aparajita"/>
          <w:b/>
          <w:sz w:val="18"/>
          <w:szCs w:val="18"/>
          <w:lang w:val="ka-GE"/>
        </w:rPr>
      </w:pPr>
    </w:p>
    <w:tbl>
      <w:tblPr>
        <w:tblW w:w="110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1350"/>
        <w:gridCol w:w="1350"/>
        <w:gridCol w:w="1440"/>
        <w:gridCol w:w="180"/>
        <w:gridCol w:w="1174"/>
        <w:gridCol w:w="3169"/>
      </w:tblGrid>
      <w:tr w:rsidR="00871AB0" w:rsidRPr="00871AB0" w:rsidTr="00873BE3">
        <w:trPr>
          <w:trHeight w:val="705"/>
        </w:trPr>
        <w:tc>
          <w:tcPr>
            <w:tcW w:w="2425" w:type="dxa"/>
            <w:shd w:val="clear" w:color="auto" w:fill="auto"/>
            <w:vAlign w:val="center"/>
          </w:tcPr>
          <w:p w:rsidR="00E146EC" w:rsidRPr="00871AB0" w:rsidRDefault="00E146EC" w:rsidP="00E146EC">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663" w:type="dxa"/>
            <w:gridSpan w:val="6"/>
            <w:shd w:val="clear" w:color="auto" w:fill="auto"/>
            <w:vAlign w:val="center"/>
          </w:tcPr>
          <w:p w:rsidR="00E146EC" w:rsidRPr="00871AB0" w:rsidRDefault="00E146EC"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კულტურულ, სახელოვნებო, საგანმანათლებლო დაწესებულებათა გაერთიანების ხელშეწყობა </w:t>
            </w:r>
            <w:r w:rsidRPr="00871AB0">
              <w:rPr>
                <w:rFonts w:ascii="Sylfaen" w:eastAsia="Times New Roman" w:hAnsi="Sylfaen" w:cs="Calibri"/>
                <w:bCs/>
                <w:sz w:val="20"/>
                <w:szCs w:val="20"/>
                <w:lang w:val="ka-GE"/>
              </w:rPr>
              <w:t>(05 02 01)</w:t>
            </w:r>
          </w:p>
        </w:tc>
      </w:tr>
      <w:tr w:rsidR="00871AB0" w:rsidRPr="00871AB0" w:rsidTr="00873BE3">
        <w:trPr>
          <w:trHeight w:val="705"/>
        </w:trPr>
        <w:tc>
          <w:tcPr>
            <w:tcW w:w="2425" w:type="dxa"/>
            <w:shd w:val="clear" w:color="auto" w:fill="auto"/>
            <w:vAlign w:val="center"/>
            <w:hideMark/>
          </w:tcPr>
          <w:p w:rsidR="00E146EC" w:rsidRPr="00871AB0" w:rsidRDefault="00E146EC"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663" w:type="dxa"/>
            <w:gridSpan w:val="6"/>
            <w:shd w:val="clear" w:color="auto" w:fill="auto"/>
            <w:vAlign w:val="center"/>
            <w:hideMark/>
          </w:tcPr>
          <w:p w:rsidR="00E146EC" w:rsidRPr="00871AB0" w:rsidRDefault="00E146EC"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ააიპ „ქალაქ ქუთაისის კულტურულ, სახელოვნებო, საგანმანათლებლო დაწესებულებათა  გაერთიანება"</w:t>
            </w:r>
          </w:p>
        </w:tc>
      </w:tr>
      <w:tr w:rsidR="00871AB0" w:rsidRPr="00871AB0" w:rsidTr="00873BE3">
        <w:trPr>
          <w:trHeight w:val="840"/>
        </w:trPr>
        <w:tc>
          <w:tcPr>
            <w:tcW w:w="2425" w:type="dxa"/>
            <w:shd w:val="clear" w:color="auto" w:fill="auto"/>
            <w:vAlign w:val="center"/>
            <w:hideMark/>
          </w:tcPr>
          <w:p w:rsidR="00E146EC" w:rsidRPr="00871AB0" w:rsidRDefault="00E146EC"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663" w:type="dxa"/>
            <w:gridSpan w:val="6"/>
            <w:shd w:val="clear" w:color="auto" w:fill="auto"/>
            <w:vAlign w:val="center"/>
            <w:hideMark/>
          </w:tcPr>
          <w:p w:rsidR="00E146EC" w:rsidRPr="00871AB0" w:rsidRDefault="009771A2" w:rsidP="009771A2">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4B2549" w:rsidRPr="00871AB0">
              <w:rPr>
                <w:rFonts w:ascii="Sylfaen" w:eastAsia="Times New Roman" w:hAnsi="Sylfaen" w:cs="Calibri"/>
                <w:sz w:val="18"/>
                <w:szCs w:val="18"/>
              </w:rPr>
              <w:t xml:space="preserve">პროგრამის განხორციელებამ </w:t>
            </w:r>
            <w:r w:rsidRPr="00871AB0">
              <w:rPr>
                <w:rFonts w:ascii="Sylfaen" w:eastAsia="Times New Roman" w:hAnsi="Sylfaen" w:cs="Calibri"/>
                <w:sz w:val="18"/>
                <w:szCs w:val="18"/>
                <w:lang w:val="ka-GE"/>
              </w:rPr>
              <w:t>ხელი შეუწყო</w:t>
            </w:r>
            <w:r w:rsidR="00E146EC" w:rsidRPr="00871AB0">
              <w:rPr>
                <w:rFonts w:ascii="Sylfaen" w:eastAsia="Times New Roman" w:hAnsi="Sylfaen" w:cs="Calibri"/>
                <w:sz w:val="18"/>
                <w:szCs w:val="18"/>
              </w:rPr>
              <w:t xml:space="preserve">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w:t>
            </w:r>
            <w:r w:rsidRPr="00871AB0">
              <w:rPr>
                <w:rFonts w:ascii="Sylfaen" w:eastAsia="Times New Roman" w:hAnsi="Sylfaen" w:cs="Calibri"/>
                <w:sz w:val="18"/>
                <w:szCs w:val="18"/>
                <w:lang w:val="ka-GE"/>
              </w:rPr>
              <w:t>ს</w:t>
            </w:r>
            <w:r w:rsidR="00E146EC" w:rsidRPr="00871AB0">
              <w:rPr>
                <w:rFonts w:ascii="Sylfaen" w:eastAsia="Times New Roman" w:hAnsi="Sylfaen" w:cs="Calibri"/>
                <w:sz w:val="18"/>
                <w:szCs w:val="18"/>
              </w:rPr>
              <w:t>, გაერთიანებაში შემავალი  ფი</w:t>
            </w:r>
            <w:r w:rsidRPr="00871AB0">
              <w:rPr>
                <w:rFonts w:ascii="Sylfaen" w:eastAsia="Times New Roman" w:hAnsi="Sylfaen" w:cs="Calibri"/>
                <w:sz w:val="18"/>
                <w:szCs w:val="18"/>
              </w:rPr>
              <w:t>ლიალების   მუშაობის გააქტიურება</w:t>
            </w:r>
            <w:r w:rsidRPr="00871AB0">
              <w:rPr>
                <w:rFonts w:ascii="Sylfaen" w:eastAsia="Times New Roman" w:hAnsi="Sylfaen" w:cs="Calibri"/>
                <w:sz w:val="18"/>
                <w:szCs w:val="18"/>
                <w:lang w:val="ka-GE"/>
              </w:rPr>
              <w:t>ს</w:t>
            </w:r>
            <w:r w:rsidR="00E146EC" w:rsidRPr="00871AB0">
              <w:rPr>
                <w:rFonts w:ascii="Sylfaen" w:eastAsia="Times New Roman" w:hAnsi="Sylfaen" w:cs="Calibri"/>
                <w:sz w:val="18"/>
                <w:szCs w:val="18"/>
              </w:rPr>
              <w:t>.</w:t>
            </w:r>
          </w:p>
        </w:tc>
      </w:tr>
      <w:tr w:rsidR="00871AB0" w:rsidRPr="00871AB0" w:rsidTr="00873BE3">
        <w:trPr>
          <w:trHeight w:val="705"/>
        </w:trPr>
        <w:tc>
          <w:tcPr>
            <w:tcW w:w="2425" w:type="dxa"/>
            <w:shd w:val="clear" w:color="auto" w:fill="auto"/>
            <w:vAlign w:val="center"/>
            <w:hideMark/>
          </w:tcPr>
          <w:p w:rsidR="00E146EC" w:rsidRPr="00871AB0" w:rsidRDefault="00E146EC"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663" w:type="dxa"/>
            <w:gridSpan w:val="6"/>
            <w:shd w:val="clear" w:color="auto" w:fill="auto"/>
            <w:vAlign w:val="center"/>
            <w:hideMark/>
          </w:tcPr>
          <w:p w:rsidR="00E146EC" w:rsidRPr="00871AB0" w:rsidRDefault="00E146EC"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871AB0" w:rsidRPr="00871AB0" w:rsidTr="00873BE3">
        <w:trPr>
          <w:trHeight w:val="56"/>
        </w:trPr>
        <w:tc>
          <w:tcPr>
            <w:tcW w:w="2425" w:type="dxa"/>
            <w:shd w:val="clear" w:color="auto" w:fill="auto"/>
            <w:vAlign w:val="center"/>
            <w:hideMark/>
          </w:tcPr>
          <w:p w:rsidR="00E146EC" w:rsidRPr="00871AB0" w:rsidRDefault="00E146EC" w:rsidP="00E146EC">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320" w:type="dxa"/>
            <w:gridSpan w:val="4"/>
            <w:shd w:val="clear" w:color="auto" w:fill="auto"/>
            <w:vAlign w:val="center"/>
            <w:hideMark/>
          </w:tcPr>
          <w:p w:rsidR="00E146EC" w:rsidRPr="00871AB0" w:rsidRDefault="00E146EC" w:rsidP="00E146E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კულტურულ, სახელოვნებო, საგანმანათლებლო დაწესებულებათა ხელშეწყობა, ქართული კულტურის  პოპულარიზაცია</w:t>
            </w:r>
          </w:p>
        </w:tc>
        <w:tc>
          <w:tcPr>
            <w:tcW w:w="1174" w:type="dxa"/>
            <w:shd w:val="clear" w:color="auto" w:fill="auto"/>
            <w:vAlign w:val="center"/>
          </w:tcPr>
          <w:p w:rsidR="00E146EC" w:rsidRPr="00871AB0" w:rsidRDefault="00E146EC" w:rsidP="00E146E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3169" w:type="dxa"/>
            <w:shd w:val="clear" w:color="auto" w:fill="auto"/>
            <w:vAlign w:val="center"/>
          </w:tcPr>
          <w:p w:rsidR="00E146EC" w:rsidRPr="00871AB0" w:rsidRDefault="00B63542" w:rsidP="00C23FF3">
            <w:pPr>
              <w:pStyle w:val="ListParagraph"/>
              <w:ind w:left="1"/>
              <w:rPr>
                <w:rFonts w:ascii="Sylfaen" w:eastAsia="Times New Roman" w:hAnsi="Sylfaen" w:cs="Calibri"/>
                <w:sz w:val="18"/>
                <w:szCs w:val="18"/>
                <w:lang w:val="ka-GE"/>
              </w:rPr>
            </w:pPr>
            <w:r>
              <w:rPr>
                <w:rFonts w:ascii="Sylfaen" w:eastAsia="Times New Roman" w:hAnsi="Sylfaen" w:cs="Calibri"/>
                <w:sz w:val="18"/>
                <w:szCs w:val="18"/>
                <w:lang w:val="ka-GE"/>
              </w:rPr>
              <w:t>ჩატარებული ღონისძიებები</w:t>
            </w:r>
          </w:p>
        </w:tc>
      </w:tr>
      <w:tr w:rsidR="00871AB0" w:rsidRPr="00871AB0" w:rsidTr="00873BE3">
        <w:trPr>
          <w:trHeight w:val="705"/>
        </w:trPr>
        <w:tc>
          <w:tcPr>
            <w:tcW w:w="5125" w:type="dxa"/>
            <w:gridSpan w:val="3"/>
            <w:shd w:val="clear" w:color="auto" w:fill="auto"/>
            <w:vAlign w:val="center"/>
            <w:hideMark/>
          </w:tcPr>
          <w:p w:rsidR="00E146EC" w:rsidRPr="00871AB0" w:rsidRDefault="00E146EC" w:rsidP="00E146EC">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94" w:type="dxa"/>
            <w:gridSpan w:val="3"/>
            <w:shd w:val="clear" w:color="auto" w:fill="auto"/>
            <w:vAlign w:val="center"/>
          </w:tcPr>
          <w:p w:rsidR="00E146EC" w:rsidRPr="00871AB0" w:rsidRDefault="00E146EC"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3169" w:type="dxa"/>
            <w:vMerge w:val="restart"/>
            <w:shd w:val="clear" w:color="auto" w:fill="auto"/>
            <w:vAlign w:val="center"/>
          </w:tcPr>
          <w:p w:rsidR="00E146EC" w:rsidRPr="00871AB0" w:rsidRDefault="00E146EC" w:rsidP="00E146E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873BE3">
        <w:trPr>
          <w:trHeight w:val="705"/>
        </w:trPr>
        <w:tc>
          <w:tcPr>
            <w:tcW w:w="2425" w:type="dxa"/>
            <w:shd w:val="clear" w:color="auto" w:fill="auto"/>
            <w:vAlign w:val="center"/>
          </w:tcPr>
          <w:p w:rsidR="009A2A9A" w:rsidRPr="00871AB0" w:rsidRDefault="00B416F3"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44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4" w:type="dxa"/>
            <w:gridSpan w:val="2"/>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3169" w:type="dxa"/>
            <w:vMerge/>
            <w:shd w:val="clear" w:color="auto" w:fill="auto"/>
            <w:vAlign w:val="center"/>
          </w:tcPr>
          <w:p w:rsidR="009A2A9A" w:rsidRPr="00871AB0" w:rsidRDefault="009A2A9A" w:rsidP="009A2A9A">
            <w:pPr>
              <w:spacing w:after="0" w:line="240" w:lineRule="auto"/>
              <w:jc w:val="center"/>
              <w:rPr>
                <w:rFonts w:ascii="Sylfaen" w:eastAsia="Times New Roman" w:hAnsi="Sylfaen" w:cs="Calibri"/>
                <w:b/>
                <w:bCs/>
                <w:sz w:val="18"/>
                <w:szCs w:val="18"/>
              </w:rPr>
            </w:pPr>
          </w:p>
        </w:tc>
      </w:tr>
      <w:tr w:rsidR="00C23FF3" w:rsidRPr="00871AB0" w:rsidTr="00A376ED">
        <w:trPr>
          <w:trHeight w:val="296"/>
        </w:trPr>
        <w:tc>
          <w:tcPr>
            <w:tcW w:w="2425" w:type="dxa"/>
            <w:shd w:val="clear" w:color="auto" w:fill="auto"/>
            <w:vAlign w:val="center"/>
          </w:tcPr>
          <w:p w:rsidR="00C23FF3" w:rsidRPr="00871AB0" w:rsidRDefault="00C23FF3" w:rsidP="00C23FF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დაწესებულებების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23FF3" w:rsidRDefault="00C23FF3" w:rsidP="00C23FF3">
            <w:pPr>
              <w:jc w:val="center"/>
              <w:rPr>
                <w:rFonts w:ascii="Sylfaen" w:hAnsi="Sylfaen" w:cs="Calibri"/>
                <w:color w:val="000000"/>
                <w:sz w:val="18"/>
                <w:szCs w:val="18"/>
              </w:rPr>
            </w:pPr>
            <w:r>
              <w:rPr>
                <w:rFonts w:ascii="Sylfaen" w:hAnsi="Sylfaen" w:cs="Calibri"/>
                <w:color w:val="000000"/>
                <w:sz w:val="18"/>
                <w:szCs w:val="18"/>
              </w:rPr>
              <w:t>18</w:t>
            </w:r>
          </w:p>
        </w:tc>
        <w:tc>
          <w:tcPr>
            <w:tcW w:w="1350" w:type="dxa"/>
            <w:tcBorders>
              <w:top w:val="single" w:sz="4" w:space="0" w:color="auto"/>
              <w:left w:val="nil"/>
              <w:bottom w:val="single" w:sz="4" w:space="0" w:color="auto"/>
              <w:right w:val="single" w:sz="4" w:space="0" w:color="auto"/>
            </w:tcBorders>
            <w:shd w:val="clear" w:color="auto" w:fill="auto"/>
            <w:vAlign w:val="center"/>
          </w:tcPr>
          <w:p w:rsidR="00C23FF3" w:rsidRDefault="00C23FF3" w:rsidP="00C23FF3">
            <w:pPr>
              <w:jc w:val="center"/>
              <w:rPr>
                <w:rFonts w:ascii="Sylfaen" w:hAnsi="Sylfaen" w:cs="Calibri"/>
                <w:color w:val="000000"/>
                <w:sz w:val="18"/>
                <w:szCs w:val="18"/>
              </w:rPr>
            </w:pPr>
            <w:r>
              <w:rPr>
                <w:rFonts w:ascii="Sylfaen" w:hAnsi="Sylfaen" w:cs="Calibri"/>
                <w:color w:val="000000"/>
                <w:sz w:val="18"/>
                <w:szCs w:val="18"/>
              </w:rPr>
              <w:t>18</w:t>
            </w:r>
          </w:p>
        </w:tc>
        <w:tc>
          <w:tcPr>
            <w:tcW w:w="1440" w:type="dxa"/>
            <w:tcBorders>
              <w:top w:val="single" w:sz="4" w:space="0" w:color="auto"/>
              <w:left w:val="nil"/>
              <w:bottom w:val="single" w:sz="4" w:space="0" w:color="auto"/>
              <w:right w:val="single" w:sz="4" w:space="0" w:color="auto"/>
            </w:tcBorders>
            <w:shd w:val="clear" w:color="auto" w:fill="auto"/>
            <w:vAlign w:val="center"/>
          </w:tcPr>
          <w:p w:rsidR="00C23FF3" w:rsidRDefault="00C23FF3" w:rsidP="00C23FF3">
            <w:pPr>
              <w:jc w:val="center"/>
              <w:rPr>
                <w:rFonts w:ascii="Sylfaen" w:hAnsi="Sylfaen" w:cs="Calibri"/>
                <w:color w:val="000000"/>
                <w:sz w:val="18"/>
                <w:szCs w:val="18"/>
              </w:rPr>
            </w:pPr>
            <w:r>
              <w:rPr>
                <w:rFonts w:ascii="Sylfaen" w:hAnsi="Sylfaen" w:cs="Calibri"/>
                <w:color w:val="000000"/>
                <w:sz w:val="18"/>
                <w:szCs w:val="18"/>
              </w:rPr>
              <w:t>18</w:t>
            </w:r>
          </w:p>
        </w:tc>
        <w:tc>
          <w:tcPr>
            <w:tcW w:w="1354" w:type="dxa"/>
            <w:gridSpan w:val="2"/>
            <w:tcBorders>
              <w:top w:val="single" w:sz="4" w:space="0" w:color="auto"/>
              <w:left w:val="nil"/>
              <w:bottom w:val="single" w:sz="4" w:space="0" w:color="auto"/>
              <w:right w:val="single" w:sz="4" w:space="0" w:color="auto"/>
            </w:tcBorders>
            <w:shd w:val="clear" w:color="auto" w:fill="auto"/>
            <w:vAlign w:val="center"/>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100%</w:t>
            </w:r>
          </w:p>
        </w:tc>
        <w:tc>
          <w:tcPr>
            <w:tcW w:w="3169" w:type="dxa"/>
            <w:shd w:val="clear" w:color="auto" w:fill="auto"/>
            <w:vAlign w:val="center"/>
          </w:tcPr>
          <w:p w:rsidR="00C23FF3" w:rsidRPr="00871AB0" w:rsidRDefault="00C23FF3" w:rsidP="00C23FF3">
            <w:pPr>
              <w:spacing w:after="0" w:line="240" w:lineRule="auto"/>
              <w:jc w:val="center"/>
              <w:rPr>
                <w:rFonts w:ascii="Sylfaen" w:eastAsia="Times New Roman" w:hAnsi="Sylfaen" w:cs="Calibri"/>
                <w:bCs/>
                <w:sz w:val="16"/>
                <w:szCs w:val="16"/>
                <w:lang w:val="ka-GE"/>
              </w:rPr>
            </w:pPr>
          </w:p>
        </w:tc>
      </w:tr>
      <w:tr w:rsidR="00C23FF3" w:rsidRPr="00871AB0" w:rsidTr="00A376ED">
        <w:trPr>
          <w:trHeight w:val="350"/>
        </w:trPr>
        <w:tc>
          <w:tcPr>
            <w:tcW w:w="2425" w:type="dxa"/>
            <w:shd w:val="clear" w:color="auto" w:fill="auto"/>
            <w:vAlign w:val="center"/>
          </w:tcPr>
          <w:p w:rsidR="00C23FF3" w:rsidRPr="00871AB0" w:rsidRDefault="00C23FF3" w:rsidP="00C23FF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აღსაზრდელთა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3317</w:t>
            </w:r>
          </w:p>
        </w:tc>
        <w:tc>
          <w:tcPr>
            <w:tcW w:w="1350" w:type="dxa"/>
            <w:tcBorders>
              <w:top w:val="nil"/>
              <w:left w:val="nil"/>
              <w:bottom w:val="single" w:sz="4" w:space="0" w:color="auto"/>
              <w:right w:val="single" w:sz="4" w:space="0" w:color="auto"/>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3450</w:t>
            </w:r>
          </w:p>
        </w:tc>
        <w:tc>
          <w:tcPr>
            <w:tcW w:w="1440" w:type="dxa"/>
            <w:tcBorders>
              <w:top w:val="single" w:sz="4" w:space="0" w:color="auto"/>
              <w:left w:val="nil"/>
              <w:bottom w:val="single" w:sz="4" w:space="0" w:color="auto"/>
              <w:right w:val="single" w:sz="4" w:space="0" w:color="000000"/>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3406</w:t>
            </w:r>
          </w:p>
        </w:tc>
        <w:tc>
          <w:tcPr>
            <w:tcW w:w="1354" w:type="dxa"/>
            <w:gridSpan w:val="2"/>
            <w:tcBorders>
              <w:top w:val="nil"/>
              <w:left w:val="nil"/>
              <w:bottom w:val="single" w:sz="4" w:space="0" w:color="auto"/>
              <w:right w:val="single" w:sz="4" w:space="0" w:color="auto"/>
            </w:tcBorders>
            <w:shd w:val="clear" w:color="auto" w:fill="auto"/>
            <w:vAlign w:val="center"/>
          </w:tcPr>
          <w:p w:rsidR="00C23FF3" w:rsidRPr="00C23FF3" w:rsidRDefault="00B63542" w:rsidP="00C23FF3">
            <w:pPr>
              <w:jc w:val="center"/>
              <w:rPr>
                <w:rFonts w:ascii="Sylfaen" w:hAnsi="Sylfaen" w:cs="Calibri"/>
                <w:color w:val="000000"/>
                <w:sz w:val="18"/>
                <w:szCs w:val="18"/>
              </w:rPr>
            </w:pPr>
            <w:r>
              <w:rPr>
                <w:rFonts w:ascii="Sylfaen" w:hAnsi="Sylfaen" w:cs="Calibri"/>
                <w:color w:val="000000"/>
                <w:sz w:val="18"/>
                <w:szCs w:val="18"/>
              </w:rPr>
              <w:t>99</w:t>
            </w:r>
            <w:r w:rsidR="00C23FF3" w:rsidRPr="00C23FF3">
              <w:rPr>
                <w:rFonts w:ascii="Sylfaen" w:hAnsi="Sylfaen" w:cs="Calibri"/>
                <w:color w:val="000000"/>
                <w:sz w:val="18"/>
                <w:szCs w:val="18"/>
              </w:rPr>
              <w:t>%</w:t>
            </w:r>
          </w:p>
        </w:tc>
        <w:tc>
          <w:tcPr>
            <w:tcW w:w="3169" w:type="dxa"/>
            <w:shd w:val="clear" w:color="auto" w:fill="auto"/>
            <w:vAlign w:val="center"/>
          </w:tcPr>
          <w:p w:rsidR="00C23FF3" w:rsidRPr="00871AB0" w:rsidRDefault="00C23FF3" w:rsidP="00C23FF3">
            <w:pPr>
              <w:spacing w:after="0" w:line="240" w:lineRule="auto"/>
              <w:jc w:val="center"/>
              <w:rPr>
                <w:rFonts w:ascii="Sylfaen" w:eastAsia="Times New Roman" w:hAnsi="Sylfaen" w:cs="Calibri"/>
                <w:b/>
                <w:bCs/>
                <w:sz w:val="18"/>
                <w:szCs w:val="18"/>
              </w:rPr>
            </w:pPr>
          </w:p>
        </w:tc>
      </w:tr>
      <w:tr w:rsidR="00C23FF3" w:rsidRPr="00871AB0" w:rsidTr="00A376ED">
        <w:trPr>
          <w:trHeight w:val="377"/>
        </w:trPr>
        <w:tc>
          <w:tcPr>
            <w:tcW w:w="2425" w:type="dxa"/>
            <w:shd w:val="clear" w:color="auto" w:fill="auto"/>
            <w:vAlign w:val="center"/>
          </w:tcPr>
          <w:p w:rsidR="00C23FF3" w:rsidRPr="00871AB0" w:rsidRDefault="00C23FF3" w:rsidP="00C23FF3">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ვიზიტორთა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4000</w:t>
            </w:r>
          </w:p>
        </w:tc>
        <w:tc>
          <w:tcPr>
            <w:tcW w:w="1350" w:type="dxa"/>
            <w:tcBorders>
              <w:top w:val="nil"/>
              <w:left w:val="nil"/>
              <w:bottom w:val="single" w:sz="4" w:space="0" w:color="auto"/>
              <w:right w:val="single" w:sz="4" w:space="0" w:color="auto"/>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45000</w:t>
            </w:r>
          </w:p>
        </w:tc>
        <w:tc>
          <w:tcPr>
            <w:tcW w:w="1440" w:type="dxa"/>
            <w:tcBorders>
              <w:top w:val="single" w:sz="4" w:space="0" w:color="auto"/>
              <w:left w:val="nil"/>
              <w:bottom w:val="single" w:sz="4" w:space="0" w:color="auto"/>
              <w:right w:val="single" w:sz="4" w:space="0" w:color="000000"/>
            </w:tcBorders>
            <w:shd w:val="clear" w:color="auto" w:fill="auto"/>
            <w:vAlign w:val="bottom"/>
          </w:tcPr>
          <w:p w:rsidR="00C23FF3" w:rsidRPr="00C23FF3" w:rsidRDefault="00C23FF3" w:rsidP="00C23FF3">
            <w:pPr>
              <w:jc w:val="center"/>
              <w:rPr>
                <w:rFonts w:ascii="Sylfaen" w:hAnsi="Sylfaen" w:cs="Calibri"/>
                <w:color w:val="000000"/>
                <w:sz w:val="18"/>
                <w:szCs w:val="18"/>
              </w:rPr>
            </w:pPr>
            <w:r w:rsidRPr="00C23FF3">
              <w:rPr>
                <w:rFonts w:ascii="Sylfaen" w:hAnsi="Sylfaen" w:cs="Calibri"/>
                <w:color w:val="000000"/>
                <w:sz w:val="18"/>
                <w:szCs w:val="18"/>
              </w:rPr>
              <w:t>7200</w:t>
            </w:r>
          </w:p>
        </w:tc>
        <w:tc>
          <w:tcPr>
            <w:tcW w:w="1354" w:type="dxa"/>
            <w:gridSpan w:val="2"/>
            <w:tcBorders>
              <w:top w:val="nil"/>
              <w:left w:val="nil"/>
              <w:bottom w:val="single" w:sz="4" w:space="0" w:color="auto"/>
              <w:right w:val="single" w:sz="4" w:space="0" w:color="auto"/>
            </w:tcBorders>
            <w:shd w:val="clear" w:color="auto" w:fill="auto"/>
            <w:vAlign w:val="center"/>
          </w:tcPr>
          <w:p w:rsidR="00C23FF3" w:rsidRPr="00C23FF3" w:rsidRDefault="00B63542" w:rsidP="00C23FF3">
            <w:pPr>
              <w:jc w:val="center"/>
              <w:rPr>
                <w:rFonts w:ascii="Sylfaen" w:hAnsi="Sylfaen" w:cs="Calibri"/>
                <w:color w:val="000000"/>
                <w:sz w:val="18"/>
                <w:szCs w:val="18"/>
              </w:rPr>
            </w:pPr>
            <w:r>
              <w:rPr>
                <w:rFonts w:ascii="Sylfaen" w:hAnsi="Sylfaen" w:cs="Calibri"/>
                <w:color w:val="000000"/>
                <w:sz w:val="18"/>
                <w:szCs w:val="18"/>
              </w:rPr>
              <w:t>16</w:t>
            </w:r>
            <w:r w:rsidR="00C23FF3" w:rsidRPr="00C23FF3">
              <w:rPr>
                <w:rFonts w:ascii="Sylfaen" w:hAnsi="Sylfaen" w:cs="Calibri"/>
                <w:color w:val="000000"/>
                <w:sz w:val="18"/>
                <w:szCs w:val="18"/>
              </w:rPr>
              <w:t>%</w:t>
            </w:r>
          </w:p>
        </w:tc>
        <w:tc>
          <w:tcPr>
            <w:tcW w:w="3169" w:type="dxa"/>
            <w:shd w:val="clear" w:color="auto" w:fill="auto"/>
            <w:vAlign w:val="center"/>
          </w:tcPr>
          <w:p w:rsidR="00C23FF3" w:rsidRPr="00B63542" w:rsidRDefault="00C23FF3" w:rsidP="00C23FF3">
            <w:pPr>
              <w:spacing w:after="0" w:line="240" w:lineRule="auto"/>
              <w:jc w:val="center"/>
              <w:rPr>
                <w:rFonts w:ascii="Sylfaen" w:eastAsia="Times New Roman" w:hAnsi="Sylfaen" w:cs="Calibri"/>
                <w:bCs/>
                <w:sz w:val="16"/>
                <w:szCs w:val="16"/>
              </w:rPr>
            </w:pPr>
            <w:r w:rsidRPr="00B63542">
              <w:rPr>
                <w:rFonts w:ascii="Sylfaen" w:eastAsia="Times New Roman" w:hAnsi="Sylfaen" w:cs="Calibri"/>
                <w:bCs/>
                <w:sz w:val="16"/>
                <w:szCs w:val="16"/>
              </w:rPr>
              <w:t>შეფერხება გამოწვეულია გავრცელებული პანდემიით</w:t>
            </w:r>
          </w:p>
        </w:tc>
      </w:tr>
    </w:tbl>
    <w:p w:rsidR="00E146EC" w:rsidRPr="00871AB0"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1350"/>
        <w:gridCol w:w="1350"/>
        <w:gridCol w:w="1350"/>
        <w:gridCol w:w="1350"/>
        <w:gridCol w:w="2520"/>
      </w:tblGrid>
      <w:tr w:rsidR="00871AB0" w:rsidRPr="00871AB0" w:rsidTr="001B2B9D">
        <w:trPr>
          <w:trHeight w:val="530"/>
        </w:trPr>
        <w:tc>
          <w:tcPr>
            <w:tcW w:w="2785" w:type="dxa"/>
            <w:shd w:val="clear" w:color="auto" w:fill="auto"/>
            <w:vAlign w:val="center"/>
          </w:tcPr>
          <w:p w:rsidR="00881419" w:rsidRPr="00871AB0" w:rsidRDefault="00881419"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7920" w:type="dxa"/>
            <w:gridSpan w:val="5"/>
            <w:shd w:val="clear" w:color="auto" w:fill="auto"/>
            <w:vAlign w:val="center"/>
          </w:tcPr>
          <w:p w:rsidR="00881419" w:rsidRPr="00871AB0" w:rsidRDefault="00881419"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ი. ჭავჭავაძის სახელობის ქუთაისის საჯარო ბიბლიოთეკის ხელშეწყობა</w:t>
            </w:r>
            <w:r w:rsidRPr="00871AB0">
              <w:rPr>
                <w:rFonts w:ascii="Sylfaen" w:eastAsia="Times New Roman" w:hAnsi="Sylfaen" w:cs="Calibri"/>
                <w:bCs/>
                <w:sz w:val="20"/>
                <w:szCs w:val="20"/>
                <w:lang w:val="ka-GE"/>
              </w:rPr>
              <w:t>(05 02 02)</w:t>
            </w:r>
          </w:p>
        </w:tc>
      </w:tr>
      <w:tr w:rsidR="00871AB0" w:rsidRPr="00871AB0" w:rsidTr="001B2B9D">
        <w:trPr>
          <w:trHeight w:val="449"/>
        </w:trPr>
        <w:tc>
          <w:tcPr>
            <w:tcW w:w="2785" w:type="dxa"/>
            <w:shd w:val="clear" w:color="auto" w:fill="auto"/>
            <w:vAlign w:val="center"/>
            <w:hideMark/>
          </w:tcPr>
          <w:p w:rsidR="00881419" w:rsidRPr="00871AB0" w:rsidRDefault="00881419"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7920" w:type="dxa"/>
            <w:gridSpan w:val="5"/>
            <w:shd w:val="clear" w:color="auto" w:fill="auto"/>
            <w:vAlign w:val="center"/>
            <w:hideMark/>
          </w:tcPr>
          <w:p w:rsidR="00881419" w:rsidRPr="00871AB0" w:rsidRDefault="00881419"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ააიპ „ქალაქ ქუთაისის ი. ჭავჭავაძის სახელობის საჯარო ბიბლიოთეკა“</w:t>
            </w:r>
          </w:p>
        </w:tc>
      </w:tr>
      <w:tr w:rsidR="00871AB0" w:rsidRPr="00871AB0" w:rsidTr="00F21F90">
        <w:trPr>
          <w:trHeight w:val="840"/>
        </w:trPr>
        <w:tc>
          <w:tcPr>
            <w:tcW w:w="2785" w:type="dxa"/>
            <w:shd w:val="clear" w:color="auto" w:fill="auto"/>
            <w:vAlign w:val="center"/>
            <w:hideMark/>
          </w:tcPr>
          <w:p w:rsidR="00881419" w:rsidRPr="00871AB0" w:rsidRDefault="00881419"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აღწერა</w:t>
            </w:r>
          </w:p>
        </w:tc>
        <w:tc>
          <w:tcPr>
            <w:tcW w:w="7920" w:type="dxa"/>
            <w:gridSpan w:val="5"/>
            <w:shd w:val="clear" w:color="auto" w:fill="auto"/>
            <w:vAlign w:val="center"/>
            <w:hideMark/>
          </w:tcPr>
          <w:p w:rsidR="00881419" w:rsidRPr="00871AB0" w:rsidRDefault="00881419" w:rsidP="00191D9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871AB0" w:rsidRPr="00871AB0" w:rsidTr="001B2B9D">
        <w:trPr>
          <w:trHeight w:val="449"/>
        </w:trPr>
        <w:tc>
          <w:tcPr>
            <w:tcW w:w="2785" w:type="dxa"/>
            <w:shd w:val="clear" w:color="auto" w:fill="auto"/>
            <w:vAlign w:val="center"/>
            <w:hideMark/>
          </w:tcPr>
          <w:p w:rsidR="00881419" w:rsidRPr="00871AB0" w:rsidRDefault="00881419"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7920" w:type="dxa"/>
            <w:gridSpan w:val="5"/>
            <w:shd w:val="clear" w:color="auto" w:fill="auto"/>
            <w:vAlign w:val="center"/>
            <w:hideMark/>
          </w:tcPr>
          <w:p w:rsidR="00881419" w:rsidRPr="00871AB0" w:rsidRDefault="00881419"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871AB0" w:rsidRPr="00871AB0" w:rsidTr="00F21F90">
        <w:trPr>
          <w:trHeight w:val="510"/>
        </w:trPr>
        <w:tc>
          <w:tcPr>
            <w:tcW w:w="2785" w:type="dxa"/>
            <w:shd w:val="clear" w:color="auto" w:fill="auto"/>
            <w:vAlign w:val="center"/>
            <w:hideMark/>
          </w:tcPr>
          <w:p w:rsidR="00881419" w:rsidRPr="00871AB0" w:rsidRDefault="00881419"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050" w:type="dxa"/>
            <w:gridSpan w:val="3"/>
            <w:shd w:val="clear" w:color="auto" w:fill="auto"/>
            <w:vAlign w:val="center"/>
            <w:hideMark/>
          </w:tcPr>
          <w:p w:rsidR="00881419" w:rsidRPr="00871AB0" w:rsidRDefault="00881419"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მკითხველისათვის შექმნილი კომფორტული გარემო</w:t>
            </w:r>
          </w:p>
        </w:tc>
        <w:tc>
          <w:tcPr>
            <w:tcW w:w="1350" w:type="dxa"/>
            <w:shd w:val="clear" w:color="auto" w:fill="auto"/>
            <w:vAlign w:val="center"/>
          </w:tcPr>
          <w:p w:rsidR="00881419" w:rsidRPr="00871AB0" w:rsidRDefault="00881419"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520" w:type="dxa"/>
            <w:shd w:val="clear" w:color="auto" w:fill="auto"/>
            <w:vAlign w:val="center"/>
          </w:tcPr>
          <w:p w:rsidR="00881419" w:rsidRPr="00871AB0" w:rsidRDefault="00F21F90" w:rsidP="00191D95">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ხარისსხიანი სერვისის მიწოდება</w:t>
            </w:r>
          </w:p>
        </w:tc>
      </w:tr>
      <w:tr w:rsidR="00871AB0" w:rsidRPr="00871AB0" w:rsidTr="00F21F90">
        <w:trPr>
          <w:trHeight w:val="705"/>
        </w:trPr>
        <w:tc>
          <w:tcPr>
            <w:tcW w:w="5485" w:type="dxa"/>
            <w:gridSpan w:val="3"/>
            <w:shd w:val="clear" w:color="auto" w:fill="auto"/>
            <w:vAlign w:val="center"/>
            <w:hideMark/>
          </w:tcPr>
          <w:p w:rsidR="00881419" w:rsidRPr="00871AB0" w:rsidRDefault="00881419"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2"/>
            <w:shd w:val="clear" w:color="auto" w:fill="auto"/>
            <w:vAlign w:val="center"/>
          </w:tcPr>
          <w:p w:rsidR="00881419" w:rsidRPr="00871AB0" w:rsidRDefault="00881419"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520" w:type="dxa"/>
            <w:vMerge w:val="restart"/>
            <w:shd w:val="clear" w:color="auto" w:fill="auto"/>
            <w:vAlign w:val="center"/>
          </w:tcPr>
          <w:p w:rsidR="00881419" w:rsidRPr="00871AB0" w:rsidRDefault="00881419"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F21F90">
        <w:trPr>
          <w:trHeight w:val="705"/>
        </w:trPr>
        <w:tc>
          <w:tcPr>
            <w:tcW w:w="2785" w:type="dxa"/>
            <w:shd w:val="clear" w:color="auto" w:fill="auto"/>
            <w:vAlign w:val="center"/>
          </w:tcPr>
          <w:p w:rsidR="009A2A9A" w:rsidRPr="00871AB0" w:rsidRDefault="00F21F90"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shd w:val="clear" w:color="auto" w:fill="auto"/>
            <w:vAlign w:val="center"/>
          </w:tcPr>
          <w:p w:rsidR="009A2A9A" w:rsidRPr="00871AB0" w:rsidRDefault="009A2A9A" w:rsidP="009A2A9A">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520" w:type="dxa"/>
            <w:vMerge/>
            <w:shd w:val="clear" w:color="auto" w:fill="auto"/>
            <w:vAlign w:val="center"/>
          </w:tcPr>
          <w:p w:rsidR="009A2A9A" w:rsidRPr="00871AB0" w:rsidRDefault="009A2A9A" w:rsidP="009A2A9A">
            <w:pPr>
              <w:spacing w:after="0" w:line="240" w:lineRule="auto"/>
              <w:jc w:val="center"/>
              <w:rPr>
                <w:rFonts w:ascii="Sylfaen" w:eastAsia="Times New Roman" w:hAnsi="Sylfaen" w:cs="Calibri"/>
                <w:b/>
                <w:bCs/>
                <w:sz w:val="18"/>
                <w:szCs w:val="18"/>
              </w:rPr>
            </w:pPr>
          </w:p>
        </w:tc>
      </w:tr>
      <w:tr w:rsidR="00B63542" w:rsidRPr="00871AB0" w:rsidTr="00A376ED">
        <w:trPr>
          <w:trHeight w:val="296"/>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გაციფრებული წიგნების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color w:val="000000"/>
                <w:sz w:val="16"/>
                <w:szCs w:val="16"/>
              </w:rPr>
            </w:pPr>
            <w:r w:rsidRPr="00B63542">
              <w:rPr>
                <w:rFonts w:ascii="Sylfaen" w:hAnsi="Sylfaen" w:cs="Calibri"/>
                <w:color w:val="000000"/>
                <w:sz w:val="16"/>
                <w:szCs w:val="16"/>
              </w:rPr>
              <w:t>831</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color w:val="000000"/>
                <w:sz w:val="16"/>
                <w:szCs w:val="16"/>
              </w:rPr>
            </w:pPr>
            <w:r w:rsidRPr="00B63542">
              <w:rPr>
                <w:rFonts w:ascii="Sylfaen" w:hAnsi="Sylfaen" w:cs="Calibri"/>
                <w:color w:val="000000"/>
                <w:sz w:val="16"/>
                <w:szCs w:val="16"/>
              </w:rPr>
              <w:t>930</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color w:val="000000"/>
                <w:sz w:val="16"/>
                <w:szCs w:val="16"/>
              </w:rPr>
            </w:pPr>
            <w:r w:rsidRPr="00B63542">
              <w:rPr>
                <w:rFonts w:ascii="Sylfaen" w:hAnsi="Sylfaen" w:cs="Calibri"/>
                <w:color w:val="000000"/>
                <w:sz w:val="16"/>
                <w:szCs w:val="16"/>
              </w:rPr>
              <w:t>891</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iCs/>
                <w:color w:val="000000"/>
                <w:sz w:val="16"/>
                <w:szCs w:val="16"/>
              </w:rPr>
            </w:pPr>
            <w:r w:rsidRPr="00B63542">
              <w:rPr>
                <w:rFonts w:ascii="Sylfaen" w:hAnsi="Sylfaen" w:cs="Calibri"/>
                <w:iCs/>
                <w:color w:val="000000"/>
                <w:sz w:val="16"/>
                <w:szCs w:val="16"/>
              </w:rPr>
              <w:t>96%</w:t>
            </w:r>
          </w:p>
        </w:tc>
        <w:tc>
          <w:tcPr>
            <w:tcW w:w="2520" w:type="dxa"/>
            <w:tcBorders>
              <w:bottom w:val="single" w:sz="4" w:space="0" w:color="auto"/>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
                <w:bCs/>
                <w:sz w:val="18"/>
                <w:szCs w:val="18"/>
              </w:rPr>
            </w:pPr>
          </w:p>
        </w:tc>
      </w:tr>
      <w:tr w:rsidR="00B63542" w:rsidRPr="00871AB0" w:rsidTr="00A376ED">
        <w:trPr>
          <w:trHeight w:val="350"/>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ელექტრონულ კატალოგში ასახული წიგნების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247518</w:t>
            </w:r>
          </w:p>
        </w:tc>
        <w:tc>
          <w:tcPr>
            <w:tcW w:w="1350" w:type="dxa"/>
            <w:tcBorders>
              <w:top w:val="nil"/>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275037</w:t>
            </w:r>
          </w:p>
        </w:tc>
        <w:tc>
          <w:tcPr>
            <w:tcW w:w="1350" w:type="dxa"/>
            <w:tcBorders>
              <w:top w:val="single" w:sz="4" w:space="0" w:color="auto"/>
              <w:left w:val="nil"/>
              <w:bottom w:val="single" w:sz="4" w:space="0" w:color="auto"/>
              <w:right w:val="single" w:sz="4" w:space="0" w:color="000000"/>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276526</w:t>
            </w:r>
          </w:p>
        </w:tc>
        <w:tc>
          <w:tcPr>
            <w:tcW w:w="1350" w:type="dxa"/>
            <w:tcBorders>
              <w:top w:val="nil"/>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iCs/>
                <w:color w:val="000000"/>
                <w:sz w:val="16"/>
                <w:szCs w:val="16"/>
              </w:rPr>
            </w:pPr>
            <w:r w:rsidRPr="00B63542">
              <w:rPr>
                <w:rFonts w:ascii="Sylfaen" w:hAnsi="Sylfaen" w:cs="Calibri"/>
                <w:iCs/>
                <w:color w:val="000000"/>
                <w:sz w:val="16"/>
                <w:szCs w:val="16"/>
              </w:rPr>
              <w:t>101%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
                <w:bCs/>
                <w:sz w:val="18"/>
                <w:szCs w:val="18"/>
              </w:rPr>
            </w:pPr>
          </w:p>
        </w:tc>
      </w:tr>
      <w:tr w:rsidR="00B63542" w:rsidRPr="00871AB0" w:rsidTr="00A376ED">
        <w:trPr>
          <w:trHeight w:val="377"/>
        </w:trPr>
        <w:tc>
          <w:tcPr>
            <w:tcW w:w="278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სტუმართა რაოდენობა</w:t>
            </w:r>
          </w:p>
        </w:tc>
        <w:tc>
          <w:tcPr>
            <w:tcW w:w="1350" w:type="dxa"/>
            <w:tcBorders>
              <w:top w:val="nil"/>
              <w:left w:val="single" w:sz="4" w:space="0" w:color="auto"/>
              <w:bottom w:val="single" w:sz="4" w:space="0" w:color="auto"/>
              <w:right w:val="single" w:sz="4" w:space="0" w:color="auto"/>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6500</w:t>
            </w:r>
          </w:p>
        </w:tc>
        <w:tc>
          <w:tcPr>
            <w:tcW w:w="1350" w:type="dxa"/>
            <w:tcBorders>
              <w:top w:val="nil"/>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10000</w:t>
            </w:r>
          </w:p>
        </w:tc>
        <w:tc>
          <w:tcPr>
            <w:tcW w:w="1350" w:type="dxa"/>
            <w:tcBorders>
              <w:top w:val="single" w:sz="4" w:space="0" w:color="auto"/>
              <w:left w:val="nil"/>
              <w:bottom w:val="single" w:sz="4" w:space="0" w:color="auto"/>
              <w:right w:val="single" w:sz="4" w:space="0" w:color="000000"/>
            </w:tcBorders>
            <w:shd w:val="clear" w:color="auto" w:fill="auto"/>
            <w:vAlign w:val="center"/>
          </w:tcPr>
          <w:p w:rsidR="00B63542" w:rsidRPr="00B63542" w:rsidRDefault="00B63542" w:rsidP="00B63542">
            <w:pPr>
              <w:jc w:val="center"/>
              <w:rPr>
                <w:rFonts w:ascii="Calibri" w:hAnsi="Calibri" w:cs="Calibri"/>
                <w:color w:val="000000"/>
                <w:sz w:val="16"/>
                <w:szCs w:val="16"/>
              </w:rPr>
            </w:pPr>
            <w:r w:rsidRPr="00B63542">
              <w:rPr>
                <w:rFonts w:ascii="Calibri" w:hAnsi="Calibri" w:cs="Calibri"/>
                <w:color w:val="000000"/>
                <w:sz w:val="16"/>
                <w:szCs w:val="16"/>
              </w:rPr>
              <w:t>31292</w:t>
            </w:r>
          </w:p>
        </w:tc>
        <w:tc>
          <w:tcPr>
            <w:tcW w:w="1350" w:type="dxa"/>
            <w:tcBorders>
              <w:top w:val="nil"/>
              <w:left w:val="nil"/>
              <w:bottom w:val="single" w:sz="4" w:space="0" w:color="auto"/>
              <w:right w:val="single" w:sz="4" w:space="0" w:color="auto"/>
            </w:tcBorders>
            <w:shd w:val="clear" w:color="auto" w:fill="auto"/>
            <w:vAlign w:val="center"/>
          </w:tcPr>
          <w:p w:rsidR="00B63542" w:rsidRPr="00B63542" w:rsidRDefault="00B63542" w:rsidP="00B63542">
            <w:pPr>
              <w:jc w:val="center"/>
              <w:rPr>
                <w:rFonts w:ascii="Sylfaen" w:hAnsi="Sylfaen" w:cs="Calibri"/>
                <w:iCs/>
                <w:color w:val="000000"/>
                <w:sz w:val="16"/>
                <w:szCs w:val="16"/>
              </w:rPr>
            </w:pPr>
            <w:r>
              <w:rPr>
                <w:rFonts w:ascii="Sylfaen" w:hAnsi="Sylfaen" w:cs="Calibri"/>
                <w:iCs/>
                <w:color w:val="000000"/>
                <w:sz w:val="16"/>
                <w:szCs w:val="16"/>
              </w:rPr>
              <w:t>31</w:t>
            </w:r>
            <w:r w:rsidRPr="00B63542">
              <w:rPr>
                <w:rFonts w:ascii="Sylfaen" w:hAnsi="Sylfaen" w:cs="Calibri"/>
                <w:iCs/>
                <w:color w:val="000000"/>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Pr="00871AB0" w:rsidRDefault="00B63542" w:rsidP="00BB0694">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 xml:space="preserve">პანდემიის </w:t>
            </w:r>
            <w:r w:rsidR="00BB0694">
              <w:rPr>
                <w:rFonts w:ascii="Sylfaen" w:eastAsia="Times New Roman" w:hAnsi="Sylfaen" w:cs="Calibri"/>
                <w:bCs/>
                <w:sz w:val="18"/>
                <w:szCs w:val="18"/>
                <w:lang w:val="ka-GE"/>
              </w:rPr>
              <w:t>გამო</w:t>
            </w:r>
            <w:r w:rsidRPr="00871AB0">
              <w:rPr>
                <w:rFonts w:ascii="Sylfaen" w:eastAsia="Times New Roman" w:hAnsi="Sylfaen" w:cs="Calibri"/>
                <w:bCs/>
                <w:sz w:val="18"/>
                <w:szCs w:val="18"/>
                <w:lang w:val="ka-GE"/>
              </w:rPr>
              <w:t xml:space="preserve"> მუშაობის დროებით შეჩერების დროს, მკითხველებს შეეძლოთ ესარგებლათ ბიბლიოთეკის ელექტრონული მომსახურებით</w:t>
            </w:r>
          </w:p>
        </w:tc>
      </w:tr>
    </w:tbl>
    <w:p w:rsidR="00E146EC" w:rsidRPr="00871AB0"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90"/>
        <w:gridCol w:w="1260"/>
        <w:gridCol w:w="1350"/>
        <w:gridCol w:w="1440"/>
        <w:gridCol w:w="90"/>
        <w:gridCol w:w="1260"/>
        <w:gridCol w:w="2700"/>
      </w:tblGrid>
      <w:tr w:rsidR="00871AB0" w:rsidRPr="00871AB0" w:rsidTr="001B2B9D">
        <w:trPr>
          <w:trHeight w:val="584"/>
        </w:trPr>
        <w:tc>
          <w:tcPr>
            <w:tcW w:w="2605" w:type="dxa"/>
            <w:gridSpan w:val="2"/>
            <w:shd w:val="clear" w:color="auto" w:fill="auto"/>
            <w:vAlign w:val="center"/>
          </w:tcPr>
          <w:p w:rsidR="006565AE" w:rsidRPr="00871AB0" w:rsidRDefault="006565AE"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00" w:type="dxa"/>
            <w:gridSpan w:val="6"/>
            <w:shd w:val="clear" w:color="auto" w:fill="auto"/>
            <w:vAlign w:val="center"/>
          </w:tcPr>
          <w:p w:rsidR="006565AE" w:rsidRPr="00871AB0" w:rsidRDefault="006565AE"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ფოლკლორის განვითარების ხელშეწყობა </w:t>
            </w:r>
            <w:r w:rsidRPr="00871AB0">
              <w:rPr>
                <w:rFonts w:ascii="Sylfaen" w:eastAsia="Times New Roman" w:hAnsi="Sylfaen" w:cs="Calibri"/>
                <w:bCs/>
                <w:sz w:val="20"/>
                <w:szCs w:val="20"/>
                <w:lang w:val="ka-GE"/>
              </w:rPr>
              <w:t>(05 02 03)</w:t>
            </w:r>
          </w:p>
        </w:tc>
      </w:tr>
      <w:tr w:rsidR="00871AB0" w:rsidRPr="00871AB0" w:rsidTr="001B2B9D">
        <w:trPr>
          <w:trHeight w:val="593"/>
        </w:trPr>
        <w:tc>
          <w:tcPr>
            <w:tcW w:w="2605" w:type="dxa"/>
            <w:gridSpan w:val="2"/>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00" w:type="dxa"/>
            <w:gridSpan w:val="6"/>
            <w:shd w:val="clear" w:color="auto" w:fill="auto"/>
            <w:vAlign w:val="center"/>
            <w:hideMark/>
          </w:tcPr>
          <w:p w:rsidR="006565AE" w:rsidRPr="00871AB0" w:rsidRDefault="006565AE"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ააიპ „ქალაქ ქუთაისის მერიის ფოლკლორის ცენტრი - სიმღერისა და ცეკვის სახელმწიფო ანსამბლი“</w:t>
            </w:r>
          </w:p>
        </w:tc>
      </w:tr>
      <w:tr w:rsidR="00871AB0" w:rsidRPr="00871AB0" w:rsidTr="007F0718">
        <w:trPr>
          <w:trHeight w:val="840"/>
        </w:trPr>
        <w:tc>
          <w:tcPr>
            <w:tcW w:w="2605" w:type="dxa"/>
            <w:gridSpan w:val="2"/>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00" w:type="dxa"/>
            <w:gridSpan w:val="6"/>
            <w:shd w:val="clear" w:color="auto" w:fill="auto"/>
            <w:vAlign w:val="center"/>
            <w:hideMark/>
          </w:tcPr>
          <w:p w:rsidR="006565AE" w:rsidRPr="00871AB0" w:rsidRDefault="006565AE" w:rsidP="00191D9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ააიპ „ქალაქ ქუთაისის მერიის ფოლკლორის ცენტრი -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ფოლკლორულ-ეთნოგრაფიული მემკვიდრეობის მოძიება და პოპულარიზაცია.</w:t>
            </w:r>
          </w:p>
        </w:tc>
      </w:tr>
      <w:tr w:rsidR="00871AB0" w:rsidRPr="00871AB0" w:rsidTr="007F0718">
        <w:trPr>
          <w:trHeight w:val="705"/>
        </w:trPr>
        <w:tc>
          <w:tcPr>
            <w:tcW w:w="2605" w:type="dxa"/>
            <w:gridSpan w:val="2"/>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00" w:type="dxa"/>
            <w:gridSpan w:val="6"/>
            <w:shd w:val="clear" w:color="auto" w:fill="auto"/>
            <w:vAlign w:val="center"/>
            <w:hideMark/>
          </w:tcPr>
          <w:p w:rsidR="006565AE" w:rsidRPr="00871AB0" w:rsidRDefault="006565AE" w:rsidP="007F0718">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p>
        </w:tc>
      </w:tr>
      <w:tr w:rsidR="00871AB0" w:rsidRPr="00871AB0" w:rsidTr="007F3224">
        <w:trPr>
          <w:trHeight w:val="510"/>
        </w:trPr>
        <w:tc>
          <w:tcPr>
            <w:tcW w:w="2605" w:type="dxa"/>
            <w:gridSpan w:val="2"/>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40" w:type="dxa"/>
            <w:gridSpan w:val="4"/>
            <w:shd w:val="clear" w:color="auto" w:fill="auto"/>
            <w:vAlign w:val="center"/>
            <w:hideMark/>
          </w:tcPr>
          <w:p w:rsidR="006565AE" w:rsidRPr="00871AB0" w:rsidRDefault="006565AE"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ქვეპროგრამის ფარგლებში განხორციელებული საქმიანობის პოპულარიზაცია</w:t>
            </w:r>
          </w:p>
        </w:tc>
        <w:tc>
          <w:tcPr>
            <w:tcW w:w="1260" w:type="dxa"/>
            <w:shd w:val="clear" w:color="auto" w:fill="auto"/>
            <w:vAlign w:val="center"/>
          </w:tcPr>
          <w:p w:rsidR="006565AE" w:rsidRPr="00871AB0" w:rsidRDefault="006565AE"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00" w:type="dxa"/>
            <w:shd w:val="clear" w:color="auto" w:fill="auto"/>
            <w:vAlign w:val="center"/>
          </w:tcPr>
          <w:p w:rsidR="006565AE" w:rsidRPr="00871AB0" w:rsidRDefault="002811E3" w:rsidP="00191D95">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ქარ</w:t>
            </w:r>
            <w:r w:rsidR="007F3224" w:rsidRPr="00871AB0">
              <w:rPr>
                <w:rFonts w:ascii="Sylfaen" w:eastAsia="Times New Roman" w:hAnsi="Sylfaen" w:cs="Calibri"/>
                <w:sz w:val="18"/>
                <w:szCs w:val="18"/>
                <w:lang w:val="ka-GE"/>
              </w:rPr>
              <w:t>თული ფოლკლორის პოპულარიზაცია</w:t>
            </w:r>
          </w:p>
        </w:tc>
      </w:tr>
      <w:tr w:rsidR="00871AB0" w:rsidRPr="00871AB0" w:rsidTr="007F3224">
        <w:trPr>
          <w:trHeight w:val="575"/>
        </w:trPr>
        <w:tc>
          <w:tcPr>
            <w:tcW w:w="5215" w:type="dxa"/>
            <w:gridSpan w:val="4"/>
            <w:shd w:val="clear" w:color="auto" w:fill="auto"/>
            <w:vAlign w:val="center"/>
            <w:hideMark/>
          </w:tcPr>
          <w:p w:rsidR="006565AE" w:rsidRPr="00871AB0" w:rsidRDefault="006565AE"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90" w:type="dxa"/>
            <w:gridSpan w:val="3"/>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00" w:type="dxa"/>
            <w:vMerge w:val="restart"/>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7F3224">
        <w:trPr>
          <w:trHeight w:val="705"/>
        </w:trPr>
        <w:tc>
          <w:tcPr>
            <w:tcW w:w="2515" w:type="dxa"/>
            <w:shd w:val="clear" w:color="auto" w:fill="auto"/>
            <w:vAlign w:val="center"/>
          </w:tcPr>
          <w:p w:rsidR="006565AE" w:rsidRPr="00871AB0" w:rsidRDefault="00F32F41"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N</w:t>
            </w:r>
          </w:p>
        </w:tc>
        <w:tc>
          <w:tcPr>
            <w:tcW w:w="1350" w:type="dxa"/>
            <w:gridSpan w:val="2"/>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440" w:type="dxa"/>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gridSpan w:val="2"/>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00" w:type="dxa"/>
            <w:vMerge/>
            <w:shd w:val="clear" w:color="auto" w:fill="auto"/>
            <w:vAlign w:val="center"/>
          </w:tcPr>
          <w:p w:rsidR="006565AE" w:rsidRPr="00871AB0" w:rsidRDefault="006565AE" w:rsidP="00191D95">
            <w:pPr>
              <w:spacing w:after="0" w:line="240" w:lineRule="auto"/>
              <w:jc w:val="center"/>
              <w:rPr>
                <w:rFonts w:ascii="Sylfaen" w:eastAsia="Times New Roman" w:hAnsi="Sylfaen" w:cs="Calibri"/>
                <w:b/>
                <w:bCs/>
                <w:sz w:val="18"/>
                <w:szCs w:val="18"/>
              </w:rPr>
            </w:pPr>
          </w:p>
        </w:tc>
      </w:tr>
      <w:tr w:rsidR="00B63542" w:rsidRPr="00871AB0" w:rsidTr="00A376ED">
        <w:trPr>
          <w:trHeight w:val="296"/>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6"/>
                <w:szCs w:val="16"/>
                <w:lang w:val="ka-GE"/>
              </w:rPr>
            </w:pPr>
            <w:r w:rsidRPr="00871AB0">
              <w:rPr>
                <w:rFonts w:ascii="Sylfaen" w:eastAsia="Times New Roman" w:hAnsi="Sylfaen" w:cs="Calibri"/>
                <w:bCs/>
                <w:sz w:val="16"/>
                <w:szCs w:val="16"/>
                <w:lang w:val="ka-GE"/>
              </w:rPr>
              <w:t>საზღვარგარეთ ჩატარებული ღონისძიებების რაოდენობა</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25</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29</w:t>
            </w:r>
          </w:p>
        </w:tc>
        <w:tc>
          <w:tcPr>
            <w:tcW w:w="1440" w:type="dxa"/>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i/>
                <w:iCs/>
                <w:color w:val="000000"/>
                <w:sz w:val="18"/>
                <w:szCs w:val="18"/>
              </w:rPr>
            </w:pPr>
            <w:r>
              <w:rPr>
                <w:rFonts w:ascii="Sylfaen" w:hAnsi="Sylfaen" w:cs="Calibri"/>
                <w:i/>
                <w:iCs/>
                <w:color w:val="000000"/>
                <w:sz w:val="18"/>
                <w:szCs w:val="18"/>
              </w:rPr>
              <w:t>0%</w:t>
            </w:r>
          </w:p>
        </w:tc>
        <w:tc>
          <w:tcPr>
            <w:tcW w:w="2700" w:type="dxa"/>
            <w:vMerge w:val="restart"/>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6"/>
                <w:szCs w:val="16"/>
                <w:lang w:val="ka-GE"/>
              </w:rPr>
            </w:pPr>
            <w:r w:rsidRPr="00871AB0">
              <w:rPr>
                <w:rFonts w:ascii="Sylfaen" w:eastAsia="Times New Roman" w:hAnsi="Sylfaen" w:cs="Calibri"/>
                <w:bCs/>
                <w:sz w:val="16"/>
                <w:szCs w:val="16"/>
                <w:lang w:val="ka-GE"/>
              </w:rPr>
              <w:t>შეფერხება გამოიწვია გავრცელებულმა პანდემიამ</w:t>
            </w:r>
          </w:p>
        </w:tc>
      </w:tr>
      <w:tr w:rsidR="00B63542" w:rsidRPr="00871AB0" w:rsidTr="00A376ED">
        <w:trPr>
          <w:trHeight w:val="350"/>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6"/>
                <w:szCs w:val="16"/>
                <w:lang w:val="ka-GE"/>
              </w:rPr>
            </w:pPr>
            <w:r w:rsidRPr="00871AB0">
              <w:rPr>
                <w:rFonts w:ascii="Sylfaen" w:eastAsia="Times New Roman" w:hAnsi="Sylfaen" w:cs="Calibri"/>
                <w:bCs/>
                <w:sz w:val="16"/>
                <w:szCs w:val="16"/>
                <w:lang w:val="ka-GE"/>
              </w:rPr>
              <w:t>ქვეყნის შიგნით ჩატარებული ღონისძიებების რაოდენობა</w:t>
            </w:r>
          </w:p>
        </w:tc>
        <w:tc>
          <w:tcPr>
            <w:tcW w:w="1350" w:type="dxa"/>
            <w:gridSpan w:val="2"/>
            <w:tcBorders>
              <w:top w:val="nil"/>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50</w:t>
            </w:r>
          </w:p>
        </w:tc>
        <w:tc>
          <w:tcPr>
            <w:tcW w:w="1350" w:type="dxa"/>
            <w:tcBorders>
              <w:top w:val="nil"/>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50</w:t>
            </w:r>
          </w:p>
        </w:tc>
        <w:tc>
          <w:tcPr>
            <w:tcW w:w="1440" w:type="dxa"/>
            <w:tcBorders>
              <w:top w:val="single" w:sz="4" w:space="0" w:color="auto"/>
              <w:left w:val="nil"/>
              <w:bottom w:val="single" w:sz="4" w:space="0" w:color="auto"/>
              <w:right w:val="single" w:sz="4" w:space="0" w:color="auto"/>
            </w:tcBorders>
            <w:shd w:val="clear" w:color="auto" w:fill="auto"/>
            <w:vAlign w:val="bottom"/>
          </w:tcPr>
          <w:p w:rsidR="00B63542" w:rsidRDefault="00B63542" w:rsidP="00B63542">
            <w:pPr>
              <w:jc w:val="center"/>
              <w:rPr>
                <w:rFonts w:ascii="Calibri" w:hAnsi="Calibri" w:cs="Calibri"/>
                <w:color w:val="000000"/>
              </w:rPr>
            </w:pPr>
            <w:r>
              <w:rPr>
                <w:rFonts w:ascii="Calibri" w:hAnsi="Calibri" w:cs="Calibri"/>
                <w:color w:val="000000"/>
              </w:rPr>
              <w:t>35</w:t>
            </w:r>
          </w:p>
        </w:tc>
        <w:tc>
          <w:tcPr>
            <w:tcW w:w="1350" w:type="dxa"/>
            <w:gridSpan w:val="2"/>
            <w:tcBorders>
              <w:top w:val="nil"/>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i/>
                <w:iCs/>
                <w:color w:val="000000"/>
                <w:sz w:val="18"/>
                <w:szCs w:val="18"/>
              </w:rPr>
            </w:pPr>
            <w:r>
              <w:rPr>
                <w:rFonts w:ascii="Sylfaen" w:hAnsi="Sylfaen" w:cs="Calibri"/>
                <w:i/>
                <w:iCs/>
                <w:color w:val="000000"/>
                <w:sz w:val="18"/>
                <w:szCs w:val="18"/>
              </w:rPr>
              <w:t>70%</w:t>
            </w:r>
          </w:p>
        </w:tc>
        <w:tc>
          <w:tcPr>
            <w:tcW w:w="2700" w:type="dxa"/>
            <w:vMerge/>
            <w:tcBorders>
              <w:bottom w:val="single" w:sz="4" w:space="0" w:color="auto"/>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
                <w:bCs/>
                <w:sz w:val="18"/>
                <w:szCs w:val="18"/>
              </w:rPr>
            </w:pPr>
          </w:p>
        </w:tc>
      </w:tr>
    </w:tbl>
    <w:p w:rsidR="00E146EC" w:rsidRPr="00871AB0" w:rsidRDefault="00E146EC" w:rsidP="00260DFE">
      <w:pPr>
        <w:spacing w:after="0" w:line="360" w:lineRule="auto"/>
        <w:ind w:left="-720" w:right="-586" w:firstLine="567"/>
        <w:jc w:val="both"/>
        <w:rPr>
          <w:rFonts w:ascii="Sylfaen" w:hAnsi="Sylfaen" w:cs="Aparajita"/>
          <w:b/>
          <w:sz w:val="18"/>
          <w:szCs w:val="18"/>
          <w:lang w:val="ka-GE"/>
        </w:rPr>
      </w:pPr>
    </w:p>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90"/>
        <w:gridCol w:w="1350"/>
        <w:gridCol w:w="2700"/>
      </w:tblGrid>
      <w:tr w:rsidR="00871AB0" w:rsidRPr="00871AB0" w:rsidTr="001B2B9D">
        <w:trPr>
          <w:trHeight w:val="476"/>
        </w:trPr>
        <w:tc>
          <w:tcPr>
            <w:tcW w:w="2515" w:type="dxa"/>
            <w:shd w:val="clear" w:color="auto" w:fill="auto"/>
            <w:vAlign w:val="center"/>
          </w:tcPr>
          <w:p w:rsidR="006565AE" w:rsidRPr="00871AB0" w:rsidRDefault="006565AE"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0" w:type="dxa"/>
            <w:gridSpan w:val="6"/>
            <w:shd w:val="clear" w:color="auto" w:fill="auto"/>
            <w:vAlign w:val="center"/>
          </w:tcPr>
          <w:p w:rsidR="006565AE" w:rsidRPr="00871AB0" w:rsidRDefault="006565AE"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კულტურის ღონისძიებები </w:t>
            </w:r>
            <w:r w:rsidRPr="00871AB0">
              <w:rPr>
                <w:rFonts w:ascii="Sylfaen" w:eastAsia="Times New Roman" w:hAnsi="Sylfaen" w:cs="Calibri"/>
                <w:bCs/>
                <w:sz w:val="20"/>
                <w:szCs w:val="20"/>
                <w:lang w:val="ka-GE"/>
              </w:rPr>
              <w:t>(05 02 06)</w:t>
            </w:r>
          </w:p>
        </w:tc>
      </w:tr>
      <w:tr w:rsidR="00871AB0" w:rsidRPr="00871AB0" w:rsidTr="009E3A11">
        <w:trPr>
          <w:trHeight w:val="705"/>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90" w:type="dxa"/>
            <w:gridSpan w:val="6"/>
            <w:shd w:val="clear" w:color="auto" w:fill="auto"/>
            <w:vAlign w:val="center"/>
            <w:hideMark/>
          </w:tcPr>
          <w:p w:rsidR="006565AE" w:rsidRPr="00871AB0" w:rsidRDefault="006565AE" w:rsidP="009E3A11">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871AB0" w:rsidRPr="00871AB0" w:rsidTr="009E3A11">
        <w:trPr>
          <w:trHeight w:val="840"/>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0" w:type="dxa"/>
            <w:gridSpan w:val="6"/>
            <w:shd w:val="clear" w:color="auto" w:fill="auto"/>
            <w:vAlign w:val="center"/>
            <w:hideMark/>
          </w:tcPr>
          <w:p w:rsidR="006565AE" w:rsidRPr="00871AB0" w:rsidRDefault="006565AE" w:rsidP="00191D95">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მუნიციპალიტეტის მასშტაბით</w:t>
            </w:r>
            <w:r w:rsidR="004B2549" w:rsidRPr="00871AB0">
              <w:rPr>
                <w:rFonts w:ascii="Sylfaen" w:eastAsia="Times New Roman" w:hAnsi="Sylfaen" w:cs="Calibri"/>
                <w:sz w:val="18"/>
                <w:szCs w:val="18"/>
                <w:lang w:val="ka-GE"/>
              </w:rPr>
              <w:t>,</w:t>
            </w:r>
            <w:r w:rsidRPr="00871AB0">
              <w:rPr>
                <w:rFonts w:ascii="Sylfaen" w:eastAsia="Times New Roman" w:hAnsi="Sylfaen" w:cs="Calibri"/>
                <w:sz w:val="18"/>
                <w:szCs w:val="18"/>
              </w:rPr>
              <w:t xml:space="preserve"> წლის მანძილზე</w:t>
            </w:r>
            <w:r w:rsidR="004B2549" w:rsidRPr="00871AB0">
              <w:rPr>
                <w:rFonts w:ascii="Sylfaen" w:eastAsia="Times New Roman" w:hAnsi="Sylfaen" w:cs="Calibri"/>
                <w:sz w:val="18"/>
                <w:szCs w:val="18"/>
                <w:lang w:val="ka-GE"/>
              </w:rPr>
              <w:t>,</w:t>
            </w:r>
            <w:r w:rsidR="002811E3" w:rsidRPr="00871AB0">
              <w:rPr>
                <w:rFonts w:ascii="Sylfaen" w:eastAsia="Times New Roman" w:hAnsi="Sylfaen" w:cs="Calibri"/>
                <w:sz w:val="18"/>
                <w:szCs w:val="18"/>
                <w:lang w:val="ka-GE"/>
              </w:rPr>
              <w:t>გან</w:t>
            </w:r>
            <w:r w:rsidR="002811E3" w:rsidRPr="00871AB0">
              <w:rPr>
                <w:rFonts w:ascii="Sylfaen" w:eastAsia="Times New Roman" w:hAnsi="Sylfaen" w:cs="Calibri"/>
                <w:sz w:val="18"/>
                <w:szCs w:val="18"/>
              </w:rPr>
              <w:t>ხორციელდ</w:t>
            </w:r>
            <w:r w:rsidRPr="00871AB0">
              <w:rPr>
                <w:rFonts w:ascii="Sylfaen" w:eastAsia="Times New Roman" w:hAnsi="Sylfaen" w:cs="Calibri"/>
                <w:sz w:val="18"/>
                <w:szCs w:val="18"/>
              </w:rPr>
              <w:t>ა სხვადასხვა</w:t>
            </w:r>
            <w:r w:rsidR="004B2549" w:rsidRPr="00871AB0">
              <w:rPr>
                <w:rFonts w:ascii="Sylfaen" w:eastAsia="Times New Roman" w:hAnsi="Sylfaen" w:cs="Calibri"/>
                <w:sz w:val="18"/>
                <w:szCs w:val="18"/>
              </w:rPr>
              <w:t xml:space="preserve"> ხასიათის კულტურული ღონისძიება</w:t>
            </w:r>
            <w:r w:rsidRPr="00871AB0">
              <w:rPr>
                <w:rFonts w:ascii="Sylfaen" w:eastAsia="Times New Roman" w:hAnsi="Sylfaen" w:cs="Calibri"/>
                <w:sz w:val="18"/>
                <w:szCs w:val="18"/>
              </w:rPr>
              <w:t xml:space="preserve">,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w:t>
            </w:r>
            <w:r w:rsidRPr="00871AB0">
              <w:rPr>
                <w:rFonts w:ascii="Sylfaen" w:eastAsia="Times New Roman" w:hAnsi="Sylfaen" w:cs="Calibri"/>
                <w:sz w:val="18"/>
                <w:szCs w:val="18"/>
              </w:rPr>
              <w:lastRenderedPageBreak/>
              <w:t>შემოქმედების მხარდაჭერა.</w:t>
            </w:r>
          </w:p>
        </w:tc>
      </w:tr>
      <w:tr w:rsidR="00871AB0" w:rsidRPr="00871AB0" w:rsidTr="001B2B9D">
        <w:trPr>
          <w:trHeight w:val="422"/>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მიზანი</w:t>
            </w:r>
          </w:p>
        </w:tc>
        <w:tc>
          <w:tcPr>
            <w:tcW w:w="8190" w:type="dxa"/>
            <w:gridSpan w:val="6"/>
            <w:shd w:val="clear" w:color="auto" w:fill="auto"/>
            <w:vAlign w:val="center"/>
            <w:hideMark/>
          </w:tcPr>
          <w:p w:rsidR="006565AE" w:rsidRPr="00871AB0" w:rsidRDefault="006565AE"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ქალაქის კულტურული ცხოვრების მხარდაჭერა და განვითარების ხელშეწყობა.  </w:t>
            </w:r>
          </w:p>
        </w:tc>
      </w:tr>
      <w:tr w:rsidR="00871AB0" w:rsidRPr="00871AB0" w:rsidTr="00090758">
        <w:trPr>
          <w:trHeight w:val="510"/>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140" w:type="dxa"/>
            <w:gridSpan w:val="4"/>
            <w:shd w:val="clear" w:color="auto" w:fill="auto"/>
            <w:vAlign w:val="center"/>
            <w:hideMark/>
          </w:tcPr>
          <w:p w:rsidR="006565AE" w:rsidRPr="00871AB0" w:rsidRDefault="006565AE"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ქვეპროგრამის ფარგლებში განხორციელებული საქმიანობის პოპულარიზაცია</w:t>
            </w:r>
          </w:p>
        </w:tc>
        <w:tc>
          <w:tcPr>
            <w:tcW w:w="1350" w:type="dxa"/>
            <w:shd w:val="clear" w:color="auto" w:fill="auto"/>
            <w:vAlign w:val="center"/>
          </w:tcPr>
          <w:p w:rsidR="006565AE" w:rsidRPr="00871AB0" w:rsidRDefault="006565AE"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00" w:type="dxa"/>
            <w:shd w:val="clear" w:color="auto" w:fill="auto"/>
            <w:vAlign w:val="center"/>
          </w:tcPr>
          <w:p w:rsidR="00090758" w:rsidRPr="00871AB0" w:rsidRDefault="00090758" w:rsidP="00090758">
            <w:pPr>
              <w:spacing w:after="0" w:line="240" w:lineRule="auto"/>
              <w:jc w:val="center"/>
              <w:rPr>
                <w:rFonts w:eastAsia="Times New Roman" w:cs="Calibri"/>
                <w:sz w:val="18"/>
                <w:szCs w:val="18"/>
                <w:lang w:val="ka-GE"/>
              </w:rPr>
            </w:pPr>
            <w:r w:rsidRPr="00871AB0">
              <w:rPr>
                <w:rFonts w:ascii="Sylfaen" w:eastAsia="Times New Roman" w:hAnsi="Sylfaen" w:cs="Calibri"/>
                <w:sz w:val="18"/>
                <w:szCs w:val="18"/>
                <w:lang w:val="ka-GE"/>
              </w:rPr>
              <w:t>სხვადასხვა</w:t>
            </w:r>
            <w:r w:rsidR="00B6354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ფესტივალ</w:t>
            </w:r>
            <w:r w:rsidRPr="00871AB0">
              <w:rPr>
                <w:rFonts w:eastAsia="Times New Roman" w:cs="Calibri"/>
                <w:sz w:val="18"/>
                <w:szCs w:val="18"/>
                <w:lang w:val="ka-GE"/>
              </w:rPr>
              <w:t>-</w:t>
            </w:r>
          </w:p>
          <w:p w:rsidR="00090758" w:rsidRPr="00871AB0" w:rsidRDefault="00090758" w:rsidP="00090758">
            <w:pPr>
              <w:spacing w:after="0" w:line="240" w:lineRule="auto"/>
              <w:jc w:val="center"/>
              <w:rPr>
                <w:rFonts w:eastAsia="Times New Roman" w:cs="Calibri"/>
                <w:sz w:val="18"/>
                <w:szCs w:val="18"/>
                <w:lang w:val="ka-GE"/>
              </w:rPr>
            </w:pPr>
            <w:r w:rsidRPr="00871AB0">
              <w:rPr>
                <w:rFonts w:ascii="Sylfaen" w:eastAsia="Times New Roman" w:hAnsi="Sylfaen" w:cs="Calibri"/>
                <w:sz w:val="18"/>
                <w:szCs w:val="18"/>
                <w:lang w:val="ka-GE"/>
              </w:rPr>
              <w:t>კონკურსებზე</w:t>
            </w:r>
            <w:r w:rsidR="00B6354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გამარჯვება</w:t>
            </w:r>
            <w:r w:rsidRPr="00871AB0">
              <w:rPr>
                <w:rFonts w:eastAsia="Times New Roman" w:cs="Calibri"/>
                <w:sz w:val="18"/>
                <w:szCs w:val="18"/>
                <w:lang w:val="ka-GE"/>
              </w:rPr>
              <w:t>,</w:t>
            </w:r>
          </w:p>
          <w:p w:rsidR="00090758" w:rsidRPr="00871AB0" w:rsidRDefault="00090758" w:rsidP="00090758">
            <w:pPr>
              <w:spacing w:after="0" w:line="240" w:lineRule="auto"/>
              <w:jc w:val="center"/>
              <w:rPr>
                <w:rFonts w:eastAsia="Times New Roman" w:cs="Calibri"/>
                <w:sz w:val="18"/>
                <w:szCs w:val="18"/>
                <w:lang w:val="ka-GE"/>
              </w:rPr>
            </w:pPr>
            <w:r w:rsidRPr="00871AB0">
              <w:rPr>
                <w:rFonts w:ascii="Sylfaen" w:eastAsia="Times New Roman" w:hAnsi="Sylfaen" w:cs="Calibri"/>
                <w:sz w:val="18"/>
                <w:szCs w:val="18"/>
                <w:lang w:val="ka-GE"/>
              </w:rPr>
              <w:t>დაგეგმილ</w:t>
            </w:r>
            <w:r w:rsidR="00B6354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ღონისძიებებზე</w:t>
            </w:r>
          </w:p>
          <w:p w:rsidR="00090758" w:rsidRPr="00871AB0" w:rsidRDefault="00090758" w:rsidP="00090758">
            <w:pPr>
              <w:spacing w:after="0" w:line="240" w:lineRule="auto"/>
              <w:jc w:val="center"/>
              <w:rPr>
                <w:rFonts w:eastAsia="Times New Roman" w:cs="Calibri"/>
                <w:sz w:val="18"/>
                <w:szCs w:val="18"/>
                <w:lang w:val="ka-GE"/>
              </w:rPr>
            </w:pPr>
            <w:r w:rsidRPr="00871AB0">
              <w:rPr>
                <w:rFonts w:ascii="Sylfaen" w:eastAsia="Times New Roman" w:hAnsi="Sylfaen" w:cs="Calibri"/>
                <w:sz w:val="18"/>
                <w:szCs w:val="18"/>
                <w:lang w:val="ka-GE"/>
              </w:rPr>
              <w:t>მოქალაქეების</w:t>
            </w:r>
            <w:r w:rsidR="00B6354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ჩართულობა</w:t>
            </w:r>
            <w:r w:rsidRPr="00871AB0">
              <w:rPr>
                <w:rFonts w:eastAsia="Times New Roman" w:cs="Calibri"/>
                <w:sz w:val="18"/>
                <w:szCs w:val="18"/>
                <w:lang w:val="ka-GE"/>
              </w:rPr>
              <w:t>,</w:t>
            </w:r>
          </w:p>
          <w:p w:rsidR="00090758" w:rsidRPr="00871AB0" w:rsidRDefault="00090758" w:rsidP="00090758">
            <w:pPr>
              <w:spacing w:after="0" w:line="240" w:lineRule="auto"/>
              <w:jc w:val="center"/>
              <w:rPr>
                <w:rFonts w:eastAsia="Times New Roman" w:cs="Calibri"/>
                <w:sz w:val="18"/>
                <w:szCs w:val="18"/>
                <w:lang w:val="ka-GE"/>
              </w:rPr>
            </w:pPr>
            <w:r w:rsidRPr="00871AB0">
              <w:rPr>
                <w:rFonts w:ascii="Sylfaen" w:eastAsia="Times New Roman" w:hAnsi="Sylfaen" w:cs="Calibri"/>
                <w:sz w:val="18"/>
                <w:szCs w:val="18"/>
                <w:lang w:val="ka-GE"/>
              </w:rPr>
              <w:t>მაყურებელთა</w:t>
            </w:r>
            <w:r w:rsidR="00B63542">
              <w:rPr>
                <w:rFonts w:ascii="Sylfaen" w:eastAsia="Times New Roman" w:hAnsi="Sylfaen" w:cs="Calibri"/>
                <w:sz w:val="18"/>
                <w:szCs w:val="18"/>
                <w:lang w:val="ka-GE"/>
              </w:rPr>
              <w:t xml:space="preserve"> </w:t>
            </w:r>
            <w:r w:rsidRPr="00871AB0">
              <w:rPr>
                <w:rFonts w:ascii="Sylfaen" w:eastAsia="Times New Roman" w:hAnsi="Sylfaen" w:cs="Calibri"/>
                <w:sz w:val="18"/>
                <w:szCs w:val="18"/>
                <w:lang w:val="ka-GE"/>
              </w:rPr>
              <w:t>რაოდენობის</w:t>
            </w:r>
          </w:p>
          <w:p w:rsidR="006565AE" w:rsidRPr="00871AB0" w:rsidRDefault="00090758" w:rsidP="00090758">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ზრდა</w:t>
            </w:r>
            <w:r w:rsidRPr="00871AB0">
              <w:rPr>
                <w:rFonts w:eastAsia="Times New Roman" w:cs="Calibri"/>
                <w:sz w:val="18"/>
                <w:szCs w:val="18"/>
                <w:lang w:val="ka-GE"/>
              </w:rPr>
              <w:t>.</w:t>
            </w:r>
          </w:p>
        </w:tc>
      </w:tr>
      <w:tr w:rsidR="00871AB0" w:rsidRPr="00871AB0" w:rsidTr="00BB0694">
        <w:trPr>
          <w:trHeight w:val="458"/>
        </w:trPr>
        <w:tc>
          <w:tcPr>
            <w:tcW w:w="5215" w:type="dxa"/>
            <w:gridSpan w:val="3"/>
            <w:tcBorders>
              <w:bottom w:val="single" w:sz="4" w:space="0" w:color="auto"/>
              <w:right w:val="nil"/>
            </w:tcBorders>
            <w:shd w:val="clear" w:color="auto" w:fill="auto"/>
            <w:vAlign w:val="center"/>
            <w:hideMark/>
          </w:tcPr>
          <w:p w:rsidR="006565AE" w:rsidRPr="00871AB0" w:rsidRDefault="006565AE"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90" w:type="dxa"/>
            <w:gridSpan w:val="3"/>
            <w:tcBorders>
              <w:top w:val="nil"/>
              <w:left w:val="nil"/>
              <w:bottom w:val="single" w:sz="4" w:space="0" w:color="auto"/>
              <w:right w:val="nil"/>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00" w:type="dxa"/>
            <w:vMerge w:val="restart"/>
            <w:tcBorders>
              <w:top w:val="nil"/>
              <w:left w:val="nil"/>
              <w:bottom w:val="single" w:sz="4" w:space="0" w:color="auto"/>
              <w:right w:val="nil"/>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BB0694">
        <w:trPr>
          <w:trHeight w:val="705"/>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7A3B64"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65AE" w:rsidRPr="00871AB0" w:rsidRDefault="006565AE" w:rsidP="00191D95">
            <w:pPr>
              <w:spacing w:after="0" w:line="240" w:lineRule="auto"/>
              <w:jc w:val="center"/>
              <w:rPr>
                <w:rFonts w:ascii="Sylfaen" w:eastAsia="Times New Roman" w:hAnsi="Sylfaen" w:cs="Calibri"/>
                <w:b/>
                <w:bCs/>
                <w:sz w:val="18"/>
                <w:szCs w:val="18"/>
              </w:rPr>
            </w:pPr>
          </w:p>
        </w:tc>
      </w:tr>
      <w:tr w:rsidR="00B63542" w:rsidRPr="00871AB0" w:rsidTr="00BB0694">
        <w:trPr>
          <w:trHeight w:val="296"/>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6"/>
                <w:szCs w:val="16"/>
                <w:lang w:val="ka-GE"/>
              </w:rPr>
            </w:pPr>
            <w:r w:rsidRPr="00871AB0">
              <w:rPr>
                <w:rFonts w:ascii="Sylfaen" w:eastAsia="Times New Roman" w:hAnsi="Sylfaen" w:cs="Calibri"/>
                <w:bCs/>
                <w:sz w:val="16"/>
                <w:szCs w:val="16"/>
                <w:lang w:val="ka-GE"/>
              </w:rPr>
              <w:t>ჩატარებული ღონისძიებების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30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53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71</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i/>
                <w:iCs/>
                <w:color w:val="000000"/>
                <w:sz w:val="18"/>
                <w:szCs w:val="18"/>
              </w:rPr>
            </w:pPr>
            <w:r>
              <w:rPr>
                <w:rFonts w:ascii="Sylfaen" w:hAnsi="Sylfaen" w:cs="Calibri"/>
                <w:i/>
                <w:iCs/>
                <w:color w:val="000000"/>
                <w:sz w:val="18"/>
                <w:szCs w:val="18"/>
              </w:rPr>
              <w:t>133%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
                <w:bCs/>
                <w:sz w:val="18"/>
                <w:szCs w:val="18"/>
              </w:rPr>
            </w:pPr>
          </w:p>
        </w:tc>
      </w:tr>
    </w:tbl>
    <w:p w:rsidR="00B86050" w:rsidRPr="00871AB0" w:rsidRDefault="00B86050"/>
    <w:tbl>
      <w:tblPr>
        <w:tblW w:w="1070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350"/>
        <w:gridCol w:w="1350"/>
        <w:gridCol w:w="1350"/>
        <w:gridCol w:w="1354"/>
        <w:gridCol w:w="2786"/>
      </w:tblGrid>
      <w:tr w:rsidR="00871AB0" w:rsidRPr="00871AB0" w:rsidTr="001B2B9D">
        <w:trPr>
          <w:trHeight w:val="485"/>
        </w:trPr>
        <w:tc>
          <w:tcPr>
            <w:tcW w:w="2515" w:type="dxa"/>
            <w:shd w:val="clear" w:color="auto" w:fill="auto"/>
            <w:vAlign w:val="center"/>
          </w:tcPr>
          <w:p w:rsidR="006565AE" w:rsidRPr="00871AB0" w:rsidRDefault="006565AE" w:rsidP="00191D95">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0" w:type="dxa"/>
            <w:gridSpan w:val="5"/>
            <w:shd w:val="clear" w:color="auto" w:fill="auto"/>
            <w:vAlign w:val="center"/>
          </w:tcPr>
          <w:p w:rsidR="006565AE" w:rsidRPr="00871AB0" w:rsidRDefault="006565AE" w:rsidP="007C09CA">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 xml:space="preserve">ახაგაზრდობის მხარდაჭერა </w:t>
            </w:r>
            <w:r w:rsidRPr="00871AB0">
              <w:rPr>
                <w:rFonts w:ascii="Sylfaen" w:eastAsia="Times New Roman" w:hAnsi="Sylfaen" w:cs="Calibri"/>
                <w:bCs/>
                <w:sz w:val="20"/>
                <w:szCs w:val="20"/>
                <w:lang w:val="ka-GE"/>
              </w:rPr>
              <w:t xml:space="preserve">(05 </w:t>
            </w:r>
            <w:r w:rsidR="007C09CA" w:rsidRPr="00871AB0">
              <w:rPr>
                <w:rFonts w:ascii="Sylfaen" w:eastAsia="Times New Roman" w:hAnsi="Sylfaen" w:cs="Calibri"/>
                <w:bCs/>
                <w:sz w:val="20"/>
                <w:szCs w:val="20"/>
                <w:lang w:val="ka-GE"/>
              </w:rPr>
              <w:t>03</w:t>
            </w:r>
            <w:r w:rsidRPr="00871AB0">
              <w:rPr>
                <w:rFonts w:ascii="Sylfaen" w:eastAsia="Times New Roman" w:hAnsi="Sylfaen" w:cs="Calibri"/>
                <w:bCs/>
                <w:sz w:val="20"/>
                <w:szCs w:val="20"/>
                <w:lang w:val="ka-GE"/>
              </w:rPr>
              <w:t>)</w:t>
            </w:r>
          </w:p>
        </w:tc>
      </w:tr>
      <w:tr w:rsidR="00871AB0" w:rsidRPr="00871AB0" w:rsidTr="00FD370A">
        <w:trPr>
          <w:trHeight w:val="705"/>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განმახორციელებელი</w:t>
            </w:r>
          </w:p>
        </w:tc>
        <w:tc>
          <w:tcPr>
            <w:tcW w:w="8190" w:type="dxa"/>
            <w:gridSpan w:val="5"/>
            <w:shd w:val="clear" w:color="auto" w:fill="auto"/>
            <w:vAlign w:val="center"/>
            <w:hideMark/>
          </w:tcPr>
          <w:p w:rsidR="006565AE" w:rsidRPr="00871AB0" w:rsidRDefault="007C09CA" w:rsidP="00FD370A">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ერთეულის -  ადმინისტრაციული სამსახურის მეორადი სტრუქტურული ერთეული - კულტურის, სპორტის, განათლებისა და ახალგაზრდობის საქმეთა განყოფილება</w:t>
            </w:r>
          </w:p>
        </w:tc>
      </w:tr>
      <w:tr w:rsidR="00871AB0" w:rsidRPr="00871AB0" w:rsidTr="00FD370A">
        <w:trPr>
          <w:trHeight w:val="840"/>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0" w:type="dxa"/>
            <w:gridSpan w:val="5"/>
            <w:shd w:val="clear" w:color="auto" w:fill="auto"/>
            <w:vAlign w:val="center"/>
            <w:hideMark/>
          </w:tcPr>
          <w:p w:rsidR="006565AE" w:rsidRPr="00871AB0" w:rsidRDefault="007C09CA" w:rsidP="002D58C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ახალგაზრდ</w:t>
            </w:r>
            <w:r w:rsidR="002D58C7" w:rsidRPr="00871AB0">
              <w:rPr>
                <w:rFonts w:ascii="Sylfaen" w:eastAsia="Times New Roman" w:hAnsi="Sylfaen" w:cs="Calibri"/>
                <w:sz w:val="18"/>
                <w:szCs w:val="18"/>
              </w:rPr>
              <w:t>ული მიმართულებით განხორციელებულმა ღონისძიებებმა ხელი</w:t>
            </w:r>
            <w:r w:rsidRPr="00871AB0">
              <w:rPr>
                <w:rFonts w:ascii="Sylfaen" w:eastAsia="Times New Roman" w:hAnsi="Sylfaen" w:cs="Calibri"/>
                <w:sz w:val="18"/>
                <w:szCs w:val="18"/>
              </w:rPr>
              <w:t xml:space="preserve"> შეუწყო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w:t>
            </w:r>
            <w:r w:rsidR="002D58C7" w:rsidRPr="00871AB0">
              <w:rPr>
                <w:rFonts w:ascii="Sylfaen" w:eastAsia="Times New Roman" w:hAnsi="Sylfaen" w:cs="Calibri"/>
                <w:sz w:val="18"/>
                <w:szCs w:val="18"/>
              </w:rPr>
              <w:t>თ. ქვეპროგრამის ფარგლებში მოხდ</w:t>
            </w:r>
            <w:r w:rsidRPr="00871AB0">
              <w:rPr>
                <w:rFonts w:ascii="Sylfaen" w:eastAsia="Times New Roman" w:hAnsi="Sylfaen" w:cs="Calibri"/>
                <w:sz w:val="18"/>
                <w:szCs w:val="18"/>
              </w:rPr>
              <w:t>ა შშმ პირების საზოგადოებაში ინტეგრირება.</w:t>
            </w:r>
          </w:p>
        </w:tc>
      </w:tr>
      <w:tr w:rsidR="00871AB0" w:rsidRPr="00871AB0" w:rsidTr="00FD370A">
        <w:trPr>
          <w:trHeight w:val="705"/>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90" w:type="dxa"/>
            <w:gridSpan w:val="5"/>
            <w:shd w:val="clear" w:color="auto" w:fill="auto"/>
            <w:vAlign w:val="center"/>
            <w:hideMark/>
          </w:tcPr>
          <w:p w:rsidR="006565AE" w:rsidRPr="00871AB0" w:rsidRDefault="007C09CA"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ნიჭიერი ახალგაზრდების გამოვლენა და მათი საქმიანობის ხელშეწყობა</w:t>
            </w:r>
          </w:p>
        </w:tc>
      </w:tr>
      <w:tr w:rsidR="00871AB0" w:rsidRPr="00871AB0" w:rsidTr="00FD370A">
        <w:trPr>
          <w:trHeight w:val="510"/>
        </w:trPr>
        <w:tc>
          <w:tcPr>
            <w:tcW w:w="2515" w:type="dxa"/>
            <w:shd w:val="clear" w:color="auto" w:fill="auto"/>
            <w:vAlign w:val="center"/>
            <w:hideMark/>
          </w:tcPr>
          <w:p w:rsidR="006565AE" w:rsidRPr="00871AB0" w:rsidRDefault="006565AE" w:rsidP="00191D95">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4050" w:type="dxa"/>
            <w:gridSpan w:val="3"/>
            <w:shd w:val="clear" w:color="auto" w:fill="auto"/>
            <w:vAlign w:val="center"/>
            <w:hideMark/>
          </w:tcPr>
          <w:p w:rsidR="006565AE" w:rsidRPr="00871AB0" w:rsidRDefault="00DD5AAC" w:rsidP="00191D95">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წ</w:t>
            </w:r>
            <w:r w:rsidR="007C09CA" w:rsidRPr="00871AB0">
              <w:rPr>
                <w:rFonts w:ascii="Sylfaen" w:eastAsia="Times New Roman" w:hAnsi="Sylfaen" w:cs="Calibri"/>
                <w:sz w:val="18"/>
                <w:szCs w:val="18"/>
                <w:lang w:val="ka-GE"/>
              </w:rPr>
              <w:t>არმატებულად განხორციელებული ახალგაზრდული პროექტები</w:t>
            </w:r>
          </w:p>
        </w:tc>
        <w:tc>
          <w:tcPr>
            <w:tcW w:w="1354" w:type="dxa"/>
            <w:shd w:val="clear" w:color="auto" w:fill="auto"/>
            <w:vAlign w:val="center"/>
          </w:tcPr>
          <w:p w:rsidR="006565AE" w:rsidRPr="00871AB0" w:rsidRDefault="006565AE" w:rsidP="00191D95">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786" w:type="dxa"/>
            <w:shd w:val="clear" w:color="auto" w:fill="auto"/>
            <w:vAlign w:val="center"/>
          </w:tcPr>
          <w:p w:rsidR="006565AE" w:rsidRPr="00871AB0" w:rsidRDefault="004A5D14" w:rsidP="00191D95">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წარმატებით განხორციელებული პროექტები</w:t>
            </w:r>
          </w:p>
        </w:tc>
      </w:tr>
      <w:tr w:rsidR="00871AB0" w:rsidRPr="00871AB0" w:rsidTr="001B2B9D">
        <w:trPr>
          <w:trHeight w:val="494"/>
        </w:trPr>
        <w:tc>
          <w:tcPr>
            <w:tcW w:w="5215" w:type="dxa"/>
            <w:gridSpan w:val="3"/>
            <w:shd w:val="clear" w:color="auto" w:fill="auto"/>
            <w:vAlign w:val="center"/>
            <w:hideMark/>
          </w:tcPr>
          <w:p w:rsidR="006565AE" w:rsidRPr="00871AB0" w:rsidRDefault="006565AE" w:rsidP="00191D95">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4" w:type="dxa"/>
            <w:gridSpan w:val="2"/>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2786" w:type="dxa"/>
            <w:vMerge w:val="restart"/>
            <w:shd w:val="clear" w:color="auto" w:fill="auto"/>
            <w:vAlign w:val="center"/>
          </w:tcPr>
          <w:p w:rsidR="006565AE" w:rsidRPr="00871AB0" w:rsidRDefault="006565AE" w:rsidP="00191D95">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FD370A">
        <w:trPr>
          <w:trHeight w:val="539"/>
        </w:trPr>
        <w:tc>
          <w:tcPr>
            <w:tcW w:w="2515" w:type="dxa"/>
            <w:shd w:val="clear" w:color="auto" w:fill="auto"/>
            <w:vAlign w:val="center"/>
          </w:tcPr>
          <w:p w:rsidR="00DD5AAC" w:rsidRPr="00871AB0" w:rsidRDefault="00DD5AAC" w:rsidP="00DD5AA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350" w:type="dxa"/>
            <w:shd w:val="clear" w:color="auto" w:fill="auto"/>
            <w:vAlign w:val="center"/>
          </w:tcPr>
          <w:p w:rsidR="00DD5AAC" w:rsidRPr="00871AB0" w:rsidRDefault="00DD5AAC" w:rsidP="00DD5AA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shd w:val="clear" w:color="auto" w:fill="auto"/>
            <w:vAlign w:val="center"/>
          </w:tcPr>
          <w:p w:rsidR="00DD5AAC" w:rsidRPr="00871AB0" w:rsidRDefault="00DD5AAC" w:rsidP="00DD5AA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shd w:val="clear" w:color="auto" w:fill="auto"/>
            <w:vAlign w:val="center"/>
          </w:tcPr>
          <w:p w:rsidR="00DD5AAC" w:rsidRPr="00871AB0" w:rsidRDefault="00DD5AAC" w:rsidP="00DD5AA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4" w:type="dxa"/>
            <w:shd w:val="clear" w:color="auto" w:fill="auto"/>
            <w:vAlign w:val="center"/>
          </w:tcPr>
          <w:p w:rsidR="00DD5AAC" w:rsidRPr="00871AB0" w:rsidRDefault="00DD5AAC" w:rsidP="00DD5AAC">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2786" w:type="dxa"/>
            <w:vMerge/>
            <w:shd w:val="clear" w:color="auto" w:fill="auto"/>
            <w:vAlign w:val="center"/>
          </w:tcPr>
          <w:p w:rsidR="00DD5AAC" w:rsidRPr="00871AB0" w:rsidRDefault="00DD5AAC" w:rsidP="00DD5AAC">
            <w:pPr>
              <w:spacing w:after="0" w:line="240" w:lineRule="auto"/>
              <w:jc w:val="center"/>
              <w:rPr>
                <w:rFonts w:ascii="Sylfaen" w:eastAsia="Times New Roman" w:hAnsi="Sylfaen" w:cs="Calibri"/>
                <w:b/>
                <w:bCs/>
                <w:sz w:val="18"/>
                <w:szCs w:val="18"/>
              </w:rPr>
            </w:pPr>
          </w:p>
        </w:tc>
      </w:tr>
      <w:tr w:rsidR="00B63542" w:rsidRPr="00871AB0" w:rsidTr="00A376ED">
        <w:trPr>
          <w:trHeight w:val="359"/>
        </w:trPr>
        <w:tc>
          <w:tcPr>
            <w:tcW w:w="2515" w:type="dxa"/>
            <w:tcBorders>
              <w:top w:val="single" w:sz="4" w:space="0" w:color="auto"/>
              <w:left w:val="single" w:sz="4" w:space="0" w:color="auto"/>
              <w:bottom w:val="single" w:sz="4" w:space="0" w:color="auto"/>
              <w:right w:val="single" w:sz="4" w:space="0" w:color="000000"/>
            </w:tcBorders>
            <w:shd w:val="clear" w:color="auto" w:fill="auto"/>
            <w:vAlign w:val="center"/>
          </w:tcPr>
          <w:p w:rsidR="00B63542" w:rsidRPr="00871AB0" w:rsidRDefault="00B63542" w:rsidP="00B63542">
            <w:pPr>
              <w:spacing w:after="0" w:line="240" w:lineRule="auto"/>
              <w:jc w:val="center"/>
              <w:rPr>
                <w:rFonts w:ascii="Sylfaen" w:eastAsia="Times New Roman" w:hAnsi="Sylfaen" w:cs="Calibri"/>
                <w:bCs/>
                <w:sz w:val="16"/>
                <w:szCs w:val="16"/>
                <w:lang w:val="ka-GE"/>
              </w:rPr>
            </w:pPr>
            <w:r w:rsidRPr="00B63542">
              <w:rPr>
                <w:rFonts w:ascii="Sylfaen" w:eastAsia="Times New Roman" w:hAnsi="Sylfaen" w:cs="Calibri"/>
                <w:bCs/>
                <w:sz w:val="16"/>
                <w:szCs w:val="16"/>
                <w:lang w:val="ka-GE"/>
              </w:rPr>
              <w:t>ღონისძიებების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14</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20</w:t>
            </w:r>
          </w:p>
        </w:tc>
        <w:tc>
          <w:tcPr>
            <w:tcW w:w="1350" w:type="dxa"/>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color w:val="000000"/>
                <w:sz w:val="18"/>
                <w:szCs w:val="18"/>
              </w:rPr>
            </w:pPr>
            <w:r>
              <w:rPr>
                <w:rFonts w:ascii="Sylfaen" w:hAnsi="Sylfaen" w:cs="Calibri"/>
                <w:color w:val="000000"/>
                <w:sz w:val="18"/>
                <w:szCs w:val="18"/>
              </w:rPr>
              <w:t>29</w:t>
            </w:r>
          </w:p>
        </w:tc>
        <w:tc>
          <w:tcPr>
            <w:tcW w:w="1354" w:type="dxa"/>
            <w:tcBorders>
              <w:top w:val="single" w:sz="4" w:space="0" w:color="auto"/>
              <w:left w:val="nil"/>
              <w:bottom w:val="single" w:sz="4" w:space="0" w:color="auto"/>
              <w:right w:val="single" w:sz="4" w:space="0" w:color="auto"/>
            </w:tcBorders>
            <w:shd w:val="clear" w:color="auto" w:fill="auto"/>
            <w:vAlign w:val="center"/>
          </w:tcPr>
          <w:p w:rsidR="00B63542" w:rsidRDefault="00B63542" w:rsidP="00B63542">
            <w:pPr>
              <w:jc w:val="center"/>
              <w:rPr>
                <w:rFonts w:ascii="Sylfaen" w:hAnsi="Sylfaen" w:cs="Calibri"/>
                <w:i/>
                <w:iCs/>
                <w:color w:val="000000"/>
                <w:sz w:val="18"/>
                <w:szCs w:val="18"/>
              </w:rPr>
            </w:pPr>
            <w:r>
              <w:rPr>
                <w:rFonts w:ascii="Sylfaen" w:hAnsi="Sylfaen" w:cs="Calibri"/>
                <w:i/>
                <w:iCs/>
                <w:color w:val="000000"/>
                <w:sz w:val="18"/>
                <w:szCs w:val="18"/>
              </w:rPr>
              <w:t>145%</w:t>
            </w:r>
          </w:p>
        </w:tc>
        <w:tc>
          <w:tcPr>
            <w:tcW w:w="2786" w:type="dxa"/>
            <w:shd w:val="clear" w:color="auto" w:fill="auto"/>
            <w:vAlign w:val="center"/>
          </w:tcPr>
          <w:p w:rsidR="00B63542" w:rsidRPr="00871AB0" w:rsidRDefault="00B63542" w:rsidP="00B63542">
            <w:pPr>
              <w:spacing w:after="0" w:line="240" w:lineRule="auto"/>
              <w:jc w:val="center"/>
              <w:rPr>
                <w:rFonts w:ascii="Sylfaen" w:eastAsia="Times New Roman" w:hAnsi="Sylfaen" w:cs="Calibri"/>
                <w:b/>
                <w:bCs/>
                <w:sz w:val="18"/>
                <w:szCs w:val="18"/>
              </w:rPr>
            </w:pPr>
          </w:p>
        </w:tc>
      </w:tr>
    </w:tbl>
    <w:p w:rsidR="006565AE" w:rsidRPr="00871AB0" w:rsidRDefault="006565AE" w:rsidP="007C09CA">
      <w:pPr>
        <w:spacing w:after="0" w:line="360" w:lineRule="auto"/>
        <w:ind w:right="-586"/>
        <w:jc w:val="both"/>
        <w:rPr>
          <w:rFonts w:ascii="Sylfaen" w:hAnsi="Sylfaen" w:cs="Aparajita"/>
          <w:b/>
          <w:sz w:val="18"/>
          <w:szCs w:val="18"/>
        </w:rPr>
      </w:pPr>
    </w:p>
    <w:p w:rsidR="00892618" w:rsidRPr="00871AB0" w:rsidRDefault="00D06DDD" w:rsidP="00892618">
      <w:pPr>
        <w:spacing w:after="0" w:line="360" w:lineRule="auto"/>
        <w:ind w:left="-720" w:right="-586" w:firstLine="567"/>
        <w:jc w:val="both"/>
        <w:rPr>
          <w:rFonts w:ascii="Sylfaen" w:hAnsi="Sylfaen" w:cs="Aparajita"/>
          <w:sz w:val="18"/>
          <w:szCs w:val="18"/>
          <w:lang w:val="ka-GE"/>
        </w:rPr>
      </w:pPr>
      <w:r w:rsidRPr="00871AB0">
        <w:rPr>
          <w:rFonts w:ascii="Sylfaen" w:hAnsi="Sylfaen" w:cs="Aparajita"/>
          <w:b/>
          <w:sz w:val="18"/>
          <w:szCs w:val="18"/>
          <w:lang w:val="ka-GE"/>
        </w:rPr>
        <w:t xml:space="preserve">ჯანმრთელობის დაცვა და სოციალური უზრუნველყოფა (ორგანიზაციული კოდი 06 00): </w:t>
      </w:r>
      <w:r w:rsidRPr="00871AB0">
        <w:rPr>
          <w:rFonts w:ascii="Sylfaen" w:hAnsi="Sylfaen" w:cs="Aparajita"/>
          <w:sz w:val="18"/>
          <w:szCs w:val="18"/>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საზოგადოებრივი ჯანმრთელობის დაცვის მიზნით, ადგილობრივ დონეზე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მოხდა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w:t>
      </w:r>
      <w:r w:rsidR="00892618" w:rsidRPr="00871AB0">
        <w:rPr>
          <w:rFonts w:ascii="Sylfaen" w:hAnsi="Sylfaen" w:cs="Aparajita"/>
          <w:sz w:val="18"/>
          <w:szCs w:val="18"/>
          <w:lang w:val="ka-GE"/>
        </w:rPr>
        <w:t xml:space="preserve">ბებისაგან. </w:t>
      </w:r>
    </w:p>
    <w:p w:rsidR="00892618" w:rsidRPr="00871AB0" w:rsidRDefault="00892618" w:rsidP="00892618">
      <w:pPr>
        <w:spacing w:after="0" w:line="360" w:lineRule="auto"/>
        <w:ind w:left="-720" w:right="-586" w:firstLine="567"/>
        <w:jc w:val="right"/>
        <w:rPr>
          <w:rFonts w:ascii="Sylfaen" w:hAnsi="Sylfaen" w:cs="Aparajita"/>
          <w:i/>
          <w:sz w:val="16"/>
          <w:szCs w:val="16"/>
          <w:lang w:val="ka-GE"/>
        </w:rPr>
      </w:pPr>
      <w:r w:rsidRPr="00871AB0">
        <w:rPr>
          <w:rFonts w:ascii="Sylfaen" w:hAnsi="Sylfaen" w:cs="Aparajita"/>
          <w:i/>
          <w:sz w:val="16"/>
          <w:szCs w:val="16"/>
          <w:lang w:val="ka-GE"/>
        </w:rPr>
        <w:t>თანხა ათას ლარში</w:t>
      </w:r>
    </w:p>
    <w:tbl>
      <w:tblPr>
        <w:tblW w:w="11280" w:type="dxa"/>
        <w:tblInd w:w="-702" w:type="dxa"/>
        <w:shd w:val="clear" w:color="auto" w:fill="FFFFFF" w:themeFill="background1"/>
        <w:tblLayout w:type="fixed"/>
        <w:tblLook w:val="04A0" w:firstRow="1" w:lastRow="0" w:firstColumn="1" w:lastColumn="0" w:noHBand="0" w:noVBand="1"/>
      </w:tblPr>
      <w:tblGrid>
        <w:gridCol w:w="630"/>
        <w:gridCol w:w="2610"/>
        <w:gridCol w:w="810"/>
        <w:gridCol w:w="990"/>
        <w:gridCol w:w="810"/>
        <w:gridCol w:w="750"/>
        <w:gridCol w:w="990"/>
        <w:gridCol w:w="990"/>
        <w:gridCol w:w="929"/>
        <w:gridCol w:w="961"/>
        <w:gridCol w:w="810"/>
      </w:tblGrid>
      <w:tr w:rsidR="00871AB0" w:rsidRPr="00871AB0" w:rsidTr="00892618">
        <w:trPr>
          <w:trHeight w:val="458"/>
          <w:tblHeader/>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2610" w:type="dxa"/>
            <w:vMerge w:val="restart"/>
            <w:tcBorders>
              <w:top w:val="single" w:sz="4" w:space="0" w:color="auto"/>
              <w:left w:val="nil"/>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61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5A36A2" w:rsidP="00584E2B">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892618" w:rsidRPr="00871AB0">
              <w:rPr>
                <w:rFonts w:ascii="Sylfaen" w:eastAsia="Times New Roman" w:hAnsi="Sylfaen" w:cs="Calibri"/>
                <w:bCs/>
                <w:sz w:val="16"/>
                <w:szCs w:val="16"/>
              </w:rPr>
              <w:t xml:space="preserve"> წლის ბიუჯეტის გეგმა</w:t>
            </w:r>
          </w:p>
        </w:tc>
        <w:tc>
          <w:tcPr>
            <w:tcW w:w="273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5A36A2" w:rsidP="00892618">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892618" w:rsidRPr="00871AB0">
              <w:rPr>
                <w:rFonts w:ascii="Sylfaen" w:eastAsia="Times New Roman" w:hAnsi="Sylfaen" w:cs="Calibri"/>
                <w:bCs/>
                <w:sz w:val="16"/>
                <w:szCs w:val="16"/>
              </w:rPr>
              <w:t xml:space="preserve"> წლის ბიუჯეტის ფაქტი</w:t>
            </w:r>
          </w:p>
        </w:tc>
        <w:tc>
          <w:tcPr>
            <w:tcW w:w="270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892618">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892618">
        <w:trPr>
          <w:trHeight w:val="660"/>
          <w:tblHeader/>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p>
        </w:tc>
        <w:tc>
          <w:tcPr>
            <w:tcW w:w="2610" w:type="dxa"/>
            <w:vMerge/>
            <w:tcBorders>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61"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892618" w:rsidRPr="00871AB0" w:rsidRDefault="00892618" w:rsidP="00584E2B">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4865AA" w:rsidRPr="00871AB0" w:rsidTr="00BC559B">
        <w:trPr>
          <w:trHeight w:val="66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lastRenderedPageBreak/>
              <w:t>06 00</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ჯანმრთელობის დაცვა და სოციალური უზრუნველყოფა</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6 173,8</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5 755,6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418,2</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5 891,3</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5 530,9</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360,4</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95%</w:t>
            </w:r>
          </w:p>
        </w:tc>
        <w:tc>
          <w:tcPr>
            <w:tcW w:w="961"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ჯანმრთელობის დაცვა</w:t>
            </w:r>
          </w:p>
        </w:tc>
        <w:tc>
          <w:tcPr>
            <w:tcW w:w="81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1 547,8</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1 547,8</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1 513,9</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1 513,9</w:t>
            </w:r>
          </w:p>
        </w:tc>
        <w:tc>
          <w:tcPr>
            <w:tcW w:w="99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98%</w:t>
            </w:r>
          </w:p>
        </w:tc>
        <w:tc>
          <w:tcPr>
            <w:tcW w:w="961"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98%</w:t>
            </w:r>
          </w:p>
        </w:tc>
        <w:tc>
          <w:tcPr>
            <w:tcW w:w="810" w:type="dxa"/>
            <w:tcBorders>
              <w:top w:val="nil"/>
              <w:left w:val="nil"/>
              <w:bottom w:val="single" w:sz="4" w:space="0" w:color="auto"/>
              <w:right w:val="single" w:sz="4" w:space="0" w:color="auto"/>
            </w:tcBorders>
            <w:shd w:val="clear" w:color="auto" w:fill="FFFFFF" w:themeFill="background1"/>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4865AA">
        <w:trPr>
          <w:trHeight w:val="66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06 01 01</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საზოგადოებრივი ჯანმრთელობისა და უსაფრთხო გარემოს უზრუნველყოფა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266,8</w:t>
            </w:r>
          </w:p>
        </w:tc>
        <w:tc>
          <w:tcPr>
            <w:tcW w:w="990" w:type="dxa"/>
            <w:tcBorders>
              <w:top w:val="nil"/>
              <w:left w:val="nil"/>
              <w:bottom w:val="single" w:sz="4" w:space="0" w:color="auto"/>
              <w:right w:val="single" w:sz="4" w:space="0" w:color="auto"/>
            </w:tcBorders>
            <w:shd w:val="clear" w:color="auto" w:fill="auto"/>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266,8</w:t>
            </w:r>
          </w:p>
        </w:tc>
        <w:tc>
          <w:tcPr>
            <w:tcW w:w="810" w:type="dxa"/>
            <w:tcBorders>
              <w:top w:val="nil"/>
              <w:left w:val="nil"/>
              <w:bottom w:val="single" w:sz="4" w:space="0" w:color="auto"/>
              <w:right w:val="single" w:sz="4" w:space="0" w:color="auto"/>
            </w:tcBorders>
            <w:shd w:val="clear" w:color="auto" w:fill="auto"/>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259,9</w:t>
            </w:r>
          </w:p>
        </w:tc>
        <w:tc>
          <w:tcPr>
            <w:tcW w:w="990" w:type="dxa"/>
            <w:tcBorders>
              <w:top w:val="nil"/>
              <w:left w:val="nil"/>
              <w:bottom w:val="single" w:sz="4" w:space="0" w:color="auto"/>
              <w:right w:val="single" w:sz="4" w:space="0" w:color="auto"/>
            </w:tcBorders>
            <w:shd w:val="clear" w:color="auto" w:fill="auto"/>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259,9</w:t>
            </w:r>
          </w:p>
        </w:tc>
        <w:tc>
          <w:tcPr>
            <w:tcW w:w="990" w:type="dxa"/>
            <w:tcBorders>
              <w:top w:val="nil"/>
              <w:left w:val="nil"/>
              <w:bottom w:val="single" w:sz="4" w:space="0" w:color="auto"/>
              <w:right w:val="single" w:sz="4" w:space="0" w:color="auto"/>
            </w:tcBorders>
            <w:shd w:val="clear" w:color="auto" w:fill="auto"/>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97%</w:t>
            </w:r>
          </w:p>
        </w:tc>
        <w:tc>
          <w:tcPr>
            <w:tcW w:w="961"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97%</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4865AA">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06 01 02</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მედიკამენტებით უზრუნველყოფა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240,0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240,0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227,7</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227,7</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95%</w:t>
            </w:r>
          </w:p>
        </w:tc>
        <w:tc>
          <w:tcPr>
            <w:tcW w:w="961"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95%</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4865AA">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06 01 03</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სამედიცინო დახმარება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963,0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963,0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961,4</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961,4</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4865AA">
        <w:trPr>
          <w:trHeight w:val="69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06 01 04</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ეპილეფსიით დაავადებულ პირთა ანტიკონვულსანტებით უზრუნველყოფა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55,0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55,0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41,9</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41,9</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76%</w:t>
            </w:r>
          </w:p>
        </w:tc>
        <w:tc>
          <w:tcPr>
            <w:tcW w:w="961"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76%</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4865AA" w:rsidRPr="00871AB0" w:rsidTr="004865AA">
        <w:trPr>
          <w:trHeight w:val="450"/>
        </w:trPr>
        <w:tc>
          <w:tcPr>
            <w:tcW w:w="630" w:type="dxa"/>
            <w:tcBorders>
              <w:top w:val="nil"/>
              <w:left w:val="single" w:sz="4" w:space="0" w:color="auto"/>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06 01 05</w:t>
            </w:r>
          </w:p>
        </w:tc>
        <w:tc>
          <w:tcPr>
            <w:tcW w:w="2610" w:type="dxa"/>
            <w:tcBorders>
              <w:top w:val="nil"/>
              <w:left w:val="nil"/>
              <w:bottom w:val="single" w:sz="4" w:space="0" w:color="auto"/>
              <w:right w:val="single" w:sz="4" w:space="0" w:color="auto"/>
            </w:tcBorders>
            <w:shd w:val="clear" w:color="auto" w:fill="FFFFFF" w:themeFill="background1"/>
            <w:vAlign w:val="center"/>
            <w:hideMark/>
          </w:tcPr>
          <w:p w:rsidR="004865AA" w:rsidRPr="00871AB0" w:rsidRDefault="004865AA" w:rsidP="004865AA">
            <w:pPr>
              <w:spacing w:after="0" w:line="240" w:lineRule="auto"/>
              <w:rPr>
                <w:rFonts w:ascii="Sylfaen" w:eastAsia="Times New Roman" w:hAnsi="Sylfaen" w:cs="Calibri"/>
                <w:bCs/>
                <w:sz w:val="16"/>
                <w:szCs w:val="16"/>
              </w:rPr>
            </w:pPr>
            <w:r w:rsidRPr="00871AB0">
              <w:rPr>
                <w:rFonts w:ascii="Sylfaen" w:eastAsia="Times New Roman" w:hAnsi="Sylfaen" w:cs="Calibri"/>
                <w:bCs/>
                <w:sz w:val="16"/>
                <w:szCs w:val="16"/>
              </w:rPr>
              <w:t>ფენილკეტონურიით დაავადებულ პირთა დახმარება</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23,0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23,0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23,0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23,0</w:t>
            </w:r>
          </w:p>
        </w:tc>
        <w:tc>
          <w:tcPr>
            <w:tcW w:w="99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000000" w:fill="FFFFFF"/>
            <w:vAlign w:val="center"/>
            <w:hideMark/>
          </w:tcPr>
          <w:p w:rsidR="004865AA" w:rsidRPr="004865AA" w:rsidRDefault="004865AA" w:rsidP="004865AA">
            <w:pPr>
              <w:spacing w:after="0" w:line="240" w:lineRule="auto"/>
              <w:jc w:val="center"/>
              <w:rPr>
                <w:rFonts w:ascii="Sylfaen" w:eastAsia="Times New Roman" w:hAnsi="Sylfaen" w:cs="Calibri"/>
                <w:bCs/>
                <w:sz w:val="16"/>
                <w:szCs w:val="16"/>
              </w:rPr>
            </w:pPr>
            <w:r w:rsidRPr="004865AA">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სოციალური უზრუნველყოფა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4 626,0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4 207,8</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418,2</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4 377,4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4 017,0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360,4</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06 02 01</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სოციალური საცხოვრისის კომუნალური ხარჯების უზრუნველყოფა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39,0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39,0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06 02 02</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მრავალშვილიანი ოჯახების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992,0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992,0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991,4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991,4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06 02 03</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xml:space="preserve"> სარიტუალო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11,0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11,0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06 02 04</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სოციალური ღონისძიებები</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527,4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527,4</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516,8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516,8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06 02 05</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xml:space="preserve">  სოციალურად დაუცველი ოჯახების ყოფითი პირობების გაუმჯობესების ხელშეწყობა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132,0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132,0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131,5</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131,5</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06 02 06</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xml:space="preserve">განსაკუთრებული საჭიროების მქონე პირთა თანადგომა </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180,0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180,0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177,8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177,8</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06 02 07</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შეზღუდული შესაძლებლობების მქონე პირთა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64,0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64,0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62,5</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62,5</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98%</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06 02 08</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უფასო მგზავრობა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19,9</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19,9</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06 02 09</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უფასო კვება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800,0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800,0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762,1</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762,1</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06 02 10</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xml:space="preserve"> კოხლეარული იმპლანტით მოსარგებლე ბენეფიციართა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13,7</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13,7</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69%</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06 02 11</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ლეიკოზიითა და სოლიდური სიმსივნის ფორმით დაავადებულ პირთა თანადგომა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48,0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48,0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47,4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47,4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06 02 12</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შინმოვლა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43,5</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43,5</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69%</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69%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06 02 13</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სოციალური საცხოვრისის მშენებლობა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449,1</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30,9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418,2</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368,6</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8,2</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360,4</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82%</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27%</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06 02 14</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აუტიზმის სპექტრის დარღვევის მქონე ბავშვთა რეაბილიტაცია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863,3</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863,3</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861,3</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861,3</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06 02 15</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შშმ პირთა მხარდაჭერაზე ორიენტირებული პროექტების დაფინანსება/ თანადაფინანსება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06 02 16</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xml:space="preserve">შშმ პირთა და მიუსაფარ ბავშვთა საჭიროებებზე </w:t>
            </w:r>
            <w:r w:rsidRPr="00BC559B">
              <w:rPr>
                <w:rFonts w:ascii="Sylfaen" w:eastAsia="Times New Roman" w:hAnsi="Sylfaen" w:cs="Calibri"/>
                <w:bCs/>
                <w:sz w:val="16"/>
                <w:szCs w:val="16"/>
              </w:rPr>
              <w:lastRenderedPageBreak/>
              <w:t>მომუშავე ორგანიზაციების ხელშეწყობა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lastRenderedPageBreak/>
              <w:t>10,0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84%</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48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06 02 17</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მარტოხელა მშობელთა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06 02 18</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ოჯახური ძალადობის მსხვერპლთა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3,0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80%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06 02 19</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27,0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27,0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25,0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25,0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06 02 20</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შშმ სტატუსის მქონე სტუდენტების მხარდაჭერა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0,4</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40%</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40%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06 02 21</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104,0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104,0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95%</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BC559B">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06 02 22</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გადაუდებელი რეაგირების ქვეპროგრამა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175,0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175,0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162,2</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162,2</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93%</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AF4616">
        <w:trPr>
          <w:trHeight w:val="810"/>
        </w:trPr>
        <w:tc>
          <w:tcPr>
            <w:tcW w:w="630" w:type="dxa"/>
            <w:tcBorders>
              <w:top w:val="nil"/>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06 02 23</w:t>
            </w:r>
          </w:p>
        </w:tc>
        <w:tc>
          <w:tcPr>
            <w:tcW w:w="26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99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961"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99%</w:t>
            </w:r>
          </w:p>
        </w:tc>
        <w:tc>
          <w:tcPr>
            <w:tcW w:w="810" w:type="dxa"/>
            <w:tcBorders>
              <w:top w:val="nil"/>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BC559B" w:rsidRPr="00BC559B" w:rsidTr="00AF4616">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06 02 26</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rPr>
                <w:rFonts w:ascii="Sylfaen" w:eastAsia="Times New Roman" w:hAnsi="Sylfaen" w:cs="Calibri"/>
                <w:bCs/>
                <w:sz w:val="16"/>
                <w:szCs w:val="16"/>
              </w:rPr>
            </w:pPr>
            <w:r w:rsidRPr="00BC559B">
              <w:rPr>
                <w:rFonts w:ascii="Sylfaen" w:eastAsia="Times New Roman" w:hAnsi="Sylfaen" w:cs="Calibri"/>
                <w:bCs/>
                <w:sz w:val="16"/>
                <w:szCs w:val="16"/>
              </w:rPr>
              <w:t>ფსიქიკური აშლილობის მქონე პირთა შინ მოვლის საპილოტე ქვეპროგრამა</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5,0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0,0</w:t>
            </w:r>
          </w:p>
        </w:tc>
        <w:tc>
          <w:tcPr>
            <w:tcW w:w="929"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961"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100%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BC559B" w:rsidRPr="00BC559B" w:rsidRDefault="00BC559B" w:rsidP="00BC559B">
            <w:pPr>
              <w:spacing w:after="0" w:line="240" w:lineRule="auto"/>
              <w:jc w:val="center"/>
              <w:rPr>
                <w:rFonts w:ascii="Sylfaen" w:eastAsia="Times New Roman" w:hAnsi="Sylfaen" w:cs="Calibri"/>
                <w:bCs/>
                <w:sz w:val="16"/>
                <w:szCs w:val="16"/>
              </w:rPr>
            </w:pPr>
            <w:r w:rsidRPr="00BC559B">
              <w:rPr>
                <w:rFonts w:ascii="Sylfaen" w:eastAsia="Times New Roman" w:hAnsi="Sylfaen" w:cs="Calibri"/>
                <w:bCs/>
                <w:sz w:val="16"/>
                <w:szCs w:val="16"/>
              </w:rPr>
              <w:t> </w:t>
            </w:r>
          </w:p>
        </w:tc>
      </w:tr>
      <w:tr w:rsidR="00AF4616" w:rsidRPr="00AF4616" w:rsidTr="004F3FE4">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06 02 26</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rPr>
                <w:rFonts w:ascii="Sylfaen" w:eastAsia="Times New Roman" w:hAnsi="Sylfaen" w:cs="Calibri"/>
                <w:bCs/>
                <w:sz w:val="16"/>
                <w:szCs w:val="16"/>
              </w:rPr>
            </w:pPr>
            <w:r w:rsidRPr="00AF4616">
              <w:rPr>
                <w:rFonts w:ascii="Sylfaen" w:eastAsia="Times New Roman" w:hAnsi="Sylfaen" w:cs="Calibri"/>
                <w:bCs/>
                <w:sz w:val="16"/>
                <w:szCs w:val="16"/>
              </w:rPr>
              <w:t xml:space="preserve">ახალდაქორწინებული ოჯახების შექმნის წახალისება </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p>
        </w:tc>
        <w:tc>
          <w:tcPr>
            <w:tcW w:w="961" w:type="dxa"/>
            <w:tcBorders>
              <w:top w:val="single" w:sz="4" w:space="0" w:color="auto"/>
              <w:left w:val="nil"/>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r>
      <w:tr w:rsidR="00AF4616" w:rsidRPr="00AF4616" w:rsidTr="004F3FE4">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06 02 27</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rPr>
                <w:rFonts w:ascii="Sylfaen" w:eastAsia="Times New Roman" w:hAnsi="Sylfaen" w:cs="Calibri"/>
                <w:bCs/>
                <w:sz w:val="16"/>
                <w:szCs w:val="16"/>
              </w:rPr>
            </w:pPr>
            <w:r w:rsidRPr="00AF4616">
              <w:rPr>
                <w:rFonts w:ascii="Sylfaen" w:eastAsia="Times New Roman" w:hAnsi="Sylfaen" w:cs="Calibri"/>
                <w:bCs/>
                <w:sz w:val="16"/>
                <w:szCs w:val="16"/>
              </w:rPr>
              <w:t xml:space="preserve">მრავალშვილიანი ოჯახების მიერ მიკრო და მცირე მეწარმეობის ხელშეწყობა </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60,0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60,0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p>
        </w:tc>
        <w:tc>
          <w:tcPr>
            <w:tcW w:w="961" w:type="dxa"/>
            <w:tcBorders>
              <w:top w:val="nil"/>
              <w:left w:val="nil"/>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r>
      <w:tr w:rsidR="00AF4616" w:rsidRPr="00AF4616" w:rsidTr="004F3FE4">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06 02 28</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rPr>
                <w:rFonts w:ascii="Sylfaen" w:eastAsia="Times New Roman" w:hAnsi="Sylfaen" w:cs="Calibri"/>
                <w:bCs/>
                <w:sz w:val="16"/>
                <w:szCs w:val="16"/>
              </w:rPr>
            </w:pPr>
            <w:r w:rsidRPr="00AF4616">
              <w:rPr>
                <w:rFonts w:ascii="Sylfaen" w:eastAsia="Times New Roman" w:hAnsi="Sylfaen" w:cs="Calibri"/>
                <w:bCs/>
                <w:sz w:val="16"/>
                <w:szCs w:val="16"/>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1,2</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0,5</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0,5</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42%</w:t>
            </w:r>
          </w:p>
        </w:tc>
        <w:tc>
          <w:tcPr>
            <w:tcW w:w="961" w:type="dxa"/>
            <w:tcBorders>
              <w:top w:val="nil"/>
              <w:left w:val="nil"/>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42%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r>
      <w:tr w:rsidR="00AF4616" w:rsidRPr="00AF4616" w:rsidTr="004F3FE4">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06 02 29</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rPr>
                <w:rFonts w:ascii="Sylfaen" w:eastAsia="Times New Roman" w:hAnsi="Sylfaen" w:cs="Calibri"/>
                <w:bCs/>
                <w:sz w:val="16"/>
                <w:szCs w:val="16"/>
              </w:rPr>
            </w:pPr>
            <w:r w:rsidRPr="00AF4616">
              <w:rPr>
                <w:rFonts w:ascii="Sylfaen" w:eastAsia="Times New Roman" w:hAnsi="Sylfaen" w:cs="Calibri"/>
                <w:bCs/>
                <w:sz w:val="16"/>
                <w:szCs w:val="16"/>
              </w:rPr>
              <w:t>ფილტვის კიბოს ადრეული გამოვლენის მუნიციპალური ქვეპროგრამა</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2,0</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2,0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0,2</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0,2</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10%</w:t>
            </w:r>
          </w:p>
        </w:tc>
        <w:tc>
          <w:tcPr>
            <w:tcW w:w="961" w:type="dxa"/>
            <w:tcBorders>
              <w:top w:val="nil"/>
              <w:left w:val="nil"/>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r>
      <w:tr w:rsidR="00AF4616" w:rsidRPr="00AF4616" w:rsidTr="004F3FE4">
        <w:trPr>
          <w:trHeight w:val="81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06 02 30</w:t>
            </w:r>
          </w:p>
        </w:tc>
        <w:tc>
          <w:tcPr>
            <w:tcW w:w="26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rPr>
                <w:rFonts w:ascii="Sylfaen" w:eastAsia="Times New Roman" w:hAnsi="Sylfaen" w:cs="Calibri"/>
                <w:bCs/>
                <w:sz w:val="16"/>
                <w:szCs w:val="16"/>
              </w:rPr>
            </w:pPr>
            <w:r w:rsidRPr="00AF4616">
              <w:rPr>
                <w:rFonts w:ascii="Sylfaen" w:eastAsia="Times New Roman" w:hAnsi="Sylfaen" w:cs="Calibri"/>
                <w:bCs/>
                <w:sz w:val="16"/>
                <w:szCs w:val="16"/>
              </w:rPr>
              <w:t>სოციალურად დაუცველი ბავშვებისათვის განათლების ხარისხის ამაღლება</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16,5</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16,5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13,9</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13,9</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c>
          <w:tcPr>
            <w:tcW w:w="929" w:type="dxa"/>
            <w:tcBorders>
              <w:top w:val="nil"/>
              <w:left w:val="single" w:sz="4" w:space="0" w:color="auto"/>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84%</w:t>
            </w:r>
          </w:p>
        </w:tc>
        <w:tc>
          <w:tcPr>
            <w:tcW w:w="961" w:type="dxa"/>
            <w:tcBorders>
              <w:top w:val="nil"/>
              <w:left w:val="nil"/>
              <w:bottom w:val="single" w:sz="4" w:space="0" w:color="auto"/>
              <w:right w:val="single" w:sz="4" w:space="0" w:color="auto"/>
            </w:tcBorders>
            <w:shd w:val="clear" w:color="000000" w:fill="FFFFFF"/>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84%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rsidR="00AF4616" w:rsidRPr="00AF4616" w:rsidRDefault="00AF4616" w:rsidP="00AF4616">
            <w:pPr>
              <w:spacing w:after="0" w:line="240" w:lineRule="auto"/>
              <w:jc w:val="center"/>
              <w:rPr>
                <w:rFonts w:ascii="Sylfaen" w:eastAsia="Times New Roman" w:hAnsi="Sylfaen" w:cs="Calibri"/>
                <w:bCs/>
                <w:sz w:val="16"/>
                <w:szCs w:val="16"/>
              </w:rPr>
            </w:pPr>
            <w:r w:rsidRPr="00AF4616">
              <w:rPr>
                <w:rFonts w:ascii="Sylfaen" w:eastAsia="Times New Roman" w:hAnsi="Sylfaen" w:cs="Calibri"/>
                <w:bCs/>
                <w:sz w:val="16"/>
                <w:szCs w:val="16"/>
              </w:rPr>
              <w:t> </w:t>
            </w:r>
          </w:p>
        </w:tc>
      </w:tr>
    </w:tbl>
    <w:p w:rsidR="006502E3" w:rsidRPr="00871AB0" w:rsidRDefault="006502E3" w:rsidP="00260DFE">
      <w:pPr>
        <w:spacing w:after="0" w:line="360" w:lineRule="auto"/>
        <w:ind w:left="-720" w:right="-586" w:firstLine="567"/>
        <w:jc w:val="both"/>
        <w:rPr>
          <w:rFonts w:ascii="Sylfaen" w:hAnsi="Sylfaen" w:cs="Aparajita"/>
          <w:b/>
          <w:sz w:val="18"/>
          <w:szCs w:val="18"/>
          <w:lang w:val="ka-GE"/>
        </w:rPr>
      </w:pPr>
    </w:p>
    <w:p w:rsidR="001529B4" w:rsidRPr="00871AB0" w:rsidRDefault="001529B4" w:rsidP="004E564C">
      <w:pPr>
        <w:spacing w:after="0" w:line="360" w:lineRule="auto"/>
        <w:ind w:firstLine="567"/>
        <w:jc w:val="both"/>
        <w:rPr>
          <w:rFonts w:ascii="Sylfaen" w:hAnsi="Sylfaen" w:cs="Aparajita"/>
          <w:b/>
          <w:sz w:val="18"/>
          <w:szCs w:val="18"/>
          <w:lang w:val="ka-GE"/>
        </w:rPr>
      </w:pPr>
    </w:p>
    <w:p w:rsidR="00E146EC" w:rsidRPr="00871AB0" w:rsidRDefault="00E146EC" w:rsidP="00E146EC">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lang w:val="ka-GE"/>
        </w:rPr>
        <w:t>პროგრამები და ქვეპროგრამები:</w:t>
      </w: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70"/>
        <w:gridCol w:w="810"/>
        <w:gridCol w:w="450"/>
        <w:gridCol w:w="900"/>
        <w:gridCol w:w="630"/>
        <w:gridCol w:w="720"/>
        <w:gridCol w:w="630"/>
        <w:gridCol w:w="720"/>
        <w:gridCol w:w="654"/>
        <w:gridCol w:w="2406"/>
      </w:tblGrid>
      <w:tr w:rsidR="00871AB0" w:rsidRPr="00871AB0" w:rsidTr="006D268D">
        <w:trPr>
          <w:trHeight w:val="705"/>
        </w:trPr>
        <w:tc>
          <w:tcPr>
            <w:tcW w:w="2520" w:type="dxa"/>
            <w:shd w:val="clear" w:color="auto" w:fill="auto"/>
            <w:vAlign w:val="center"/>
          </w:tcPr>
          <w:p w:rsidR="005E3897" w:rsidRPr="00871AB0" w:rsidRDefault="005E3897" w:rsidP="00F71CB7">
            <w:pPr>
              <w:spacing w:after="0" w:line="240" w:lineRule="auto"/>
              <w:rPr>
                <w:rFonts w:ascii="Sylfaen" w:eastAsia="Times New Roman" w:hAnsi="Sylfaen" w:cs="Calibri"/>
                <w:bCs/>
                <w:sz w:val="18"/>
                <w:szCs w:val="18"/>
                <w:lang w:val="ka-GE"/>
              </w:rPr>
            </w:pPr>
            <w:r w:rsidRPr="00871AB0">
              <w:rPr>
                <w:rFonts w:ascii="Sylfaen" w:eastAsia="Times New Roman" w:hAnsi="Sylfaen" w:cs="Calibri"/>
                <w:bCs/>
                <w:sz w:val="18"/>
                <w:szCs w:val="18"/>
              </w:rPr>
              <w:t>ქვეპროგრამის</w:t>
            </w:r>
            <w:r w:rsidRPr="00871AB0">
              <w:rPr>
                <w:rFonts w:ascii="Sylfaen" w:eastAsia="Times New Roman" w:hAnsi="Sylfaen" w:cs="Calibri"/>
                <w:bCs/>
                <w:sz w:val="18"/>
                <w:szCs w:val="18"/>
                <w:lang w:val="ka-GE"/>
              </w:rPr>
              <w:t xml:space="preserve"> დასახელება /პროგრამული კოდი</w:t>
            </w:r>
          </w:p>
        </w:tc>
        <w:tc>
          <w:tcPr>
            <w:tcW w:w="8190" w:type="dxa"/>
            <w:gridSpan w:val="10"/>
            <w:shd w:val="clear" w:color="auto" w:fill="auto"/>
            <w:vAlign w:val="center"/>
          </w:tcPr>
          <w:p w:rsidR="005E3897" w:rsidRPr="00871AB0" w:rsidRDefault="005E3897"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bCs/>
                <w:sz w:val="18"/>
                <w:szCs w:val="18"/>
              </w:rPr>
              <w:t>საზოგადოებრივი ჯანმრთელობისა და უსაფრთხო გარემოს შექმნა (პროგრამული კოდი 06 01 01)</w:t>
            </w:r>
          </w:p>
        </w:tc>
      </w:tr>
      <w:tr w:rsidR="00871AB0" w:rsidRPr="00871AB0" w:rsidTr="006D268D">
        <w:trPr>
          <w:trHeight w:val="705"/>
        </w:trPr>
        <w:tc>
          <w:tcPr>
            <w:tcW w:w="2520" w:type="dxa"/>
            <w:shd w:val="clear" w:color="auto" w:fill="auto"/>
            <w:vAlign w:val="center"/>
            <w:hideMark/>
          </w:tcPr>
          <w:p w:rsidR="005E3897" w:rsidRPr="00871AB0" w:rsidRDefault="005E3897"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lastRenderedPageBreak/>
              <w:t>ქვეპროგრამის განმახორციელებელი</w:t>
            </w:r>
          </w:p>
        </w:tc>
        <w:tc>
          <w:tcPr>
            <w:tcW w:w="8190" w:type="dxa"/>
            <w:gridSpan w:val="10"/>
            <w:shd w:val="clear" w:color="auto" w:fill="auto"/>
            <w:vAlign w:val="center"/>
            <w:hideMark/>
          </w:tcPr>
          <w:p w:rsidR="005E3897" w:rsidRPr="00871AB0" w:rsidRDefault="005E389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 xml:space="preserve">ააიპ „ქალაქ ქუთაისში, საზოგადოებრივი ჯანმრთელობისა და უსაფრთხო გარემოს უზრუნველყოფის ცენტრი“ </w:t>
            </w:r>
          </w:p>
        </w:tc>
      </w:tr>
      <w:tr w:rsidR="00871AB0" w:rsidRPr="00871AB0" w:rsidTr="006D268D">
        <w:trPr>
          <w:trHeight w:val="840"/>
        </w:trPr>
        <w:tc>
          <w:tcPr>
            <w:tcW w:w="2520" w:type="dxa"/>
            <w:shd w:val="clear" w:color="auto" w:fill="auto"/>
            <w:vAlign w:val="center"/>
            <w:hideMark/>
          </w:tcPr>
          <w:p w:rsidR="005E3897" w:rsidRPr="00871AB0" w:rsidRDefault="005E3897"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აღწერა</w:t>
            </w:r>
          </w:p>
        </w:tc>
        <w:tc>
          <w:tcPr>
            <w:tcW w:w="8190" w:type="dxa"/>
            <w:gridSpan w:val="10"/>
            <w:shd w:val="clear" w:color="auto" w:fill="auto"/>
            <w:vAlign w:val="center"/>
            <w:hideMark/>
          </w:tcPr>
          <w:p w:rsidR="005E3897" w:rsidRPr="00871AB0" w:rsidRDefault="005E3897"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ქვეპროგრამის ფარგლებში ხორციელდება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871AB0" w:rsidRPr="00871AB0" w:rsidTr="006D268D">
        <w:trPr>
          <w:trHeight w:val="705"/>
        </w:trPr>
        <w:tc>
          <w:tcPr>
            <w:tcW w:w="2520" w:type="dxa"/>
            <w:shd w:val="clear" w:color="auto" w:fill="auto"/>
            <w:vAlign w:val="center"/>
            <w:hideMark/>
          </w:tcPr>
          <w:p w:rsidR="005E3897" w:rsidRPr="00871AB0" w:rsidRDefault="005E3897"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rPr>
              <w:t>ქვეპროგრამის მიზანი</w:t>
            </w:r>
          </w:p>
        </w:tc>
        <w:tc>
          <w:tcPr>
            <w:tcW w:w="8190" w:type="dxa"/>
            <w:gridSpan w:val="10"/>
            <w:shd w:val="clear" w:color="auto" w:fill="auto"/>
            <w:vAlign w:val="center"/>
            <w:hideMark/>
          </w:tcPr>
          <w:p w:rsidR="005E3897" w:rsidRPr="00871AB0" w:rsidRDefault="005E389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871AB0" w:rsidRPr="00871AB0" w:rsidTr="000635F2">
        <w:trPr>
          <w:trHeight w:val="510"/>
        </w:trPr>
        <w:tc>
          <w:tcPr>
            <w:tcW w:w="2520" w:type="dxa"/>
            <w:shd w:val="clear" w:color="auto" w:fill="auto"/>
            <w:vAlign w:val="center"/>
            <w:hideMark/>
          </w:tcPr>
          <w:p w:rsidR="005E3897" w:rsidRPr="00871AB0" w:rsidRDefault="005E3897" w:rsidP="00F71CB7">
            <w:pPr>
              <w:spacing w:after="0" w:line="240" w:lineRule="auto"/>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 საბოლოო</w:t>
            </w:r>
            <w:r w:rsidRPr="00871AB0">
              <w:rPr>
                <w:rFonts w:ascii="Sylfaen" w:eastAsia="Times New Roman" w:hAnsi="Sylfaen" w:cs="Calibri"/>
                <w:bCs/>
                <w:sz w:val="18"/>
                <w:szCs w:val="18"/>
              </w:rPr>
              <w:t xml:space="preserve"> შედეგი</w:t>
            </w:r>
          </w:p>
        </w:tc>
        <w:tc>
          <w:tcPr>
            <w:tcW w:w="3780" w:type="dxa"/>
            <w:gridSpan w:val="6"/>
            <w:shd w:val="clear" w:color="auto" w:fill="auto"/>
            <w:vAlign w:val="center"/>
            <w:hideMark/>
          </w:tcPr>
          <w:p w:rsidR="005E3897" w:rsidRPr="00871AB0" w:rsidRDefault="005E389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მოსახლეობის ჯანმრთელობის შენარჩუნება და საგანგებო სიტუაციების ლოკალიზება</w:t>
            </w:r>
          </w:p>
        </w:tc>
        <w:tc>
          <w:tcPr>
            <w:tcW w:w="1350" w:type="dxa"/>
            <w:gridSpan w:val="2"/>
            <w:shd w:val="clear" w:color="auto" w:fill="auto"/>
            <w:vAlign w:val="center"/>
          </w:tcPr>
          <w:p w:rsidR="005E3897" w:rsidRPr="00871AB0" w:rsidRDefault="005E3897"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3060" w:type="dxa"/>
            <w:gridSpan w:val="2"/>
            <w:shd w:val="clear" w:color="auto" w:fill="auto"/>
            <w:vAlign w:val="center"/>
          </w:tcPr>
          <w:p w:rsidR="005E3897" w:rsidRPr="00871AB0" w:rsidRDefault="005E3897"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მოსახლეობის ჯანმრთელობის შენარჩუნება და საგანგებო სიტუაციების ლოკალიზება</w:t>
            </w:r>
          </w:p>
        </w:tc>
      </w:tr>
      <w:tr w:rsidR="00871AB0" w:rsidRPr="00871AB0" w:rsidTr="000635F2">
        <w:trPr>
          <w:trHeight w:val="705"/>
        </w:trPr>
        <w:tc>
          <w:tcPr>
            <w:tcW w:w="4950" w:type="dxa"/>
            <w:gridSpan w:val="5"/>
            <w:shd w:val="clear" w:color="auto" w:fill="auto"/>
            <w:vAlign w:val="center"/>
            <w:hideMark/>
          </w:tcPr>
          <w:p w:rsidR="005E3897" w:rsidRPr="00871AB0" w:rsidRDefault="005E3897" w:rsidP="00F71CB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lang w:val="ka-GE"/>
              </w:rPr>
              <w:t>დაგეგმილი</w:t>
            </w:r>
            <w:r w:rsidRPr="00871AB0">
              <w:rPr>
                <w:rFonts w:ascii="Sylfaen" w:eastAsia="Times New Roman" w:hAnsi="Sylfaen" w:cs="Calibri"/>
                <w:bCs/>
                <w:sz w:val="18"/>
                <w:szCs w:val="18"/>
              </w:rPr>
              <w:t xml:space="preserve"> შედეგის შეფასების ინდიკატორი</w:t>
            </w:r>
          </w:p>
        </w:tc>
        <w:tc>
          <w:tcPr>
            <w:tcW w:w="2700" w:type="dxa"/>
            <w:gridSpan w:val="4"/>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შედეგის შეფასების ინდიკატორი</w:t>
            </w:r>
          </w:p>
        </w:tc>
        <w:tc>
          <w:tcPr>
            <w:tcW w:w="3060" w:type="dxa"/>
            <w:gridSpan w:val="2"/>
            <w:vMerge w:val="restart"/>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განმარტება</w:t>
            </w:r>
          </w:p>
        </w:tc>
      </w:tr>
      <w:tr w:rsidR="00871AB0" w:rsidRPr="00871AB0" w:rsidTr="000635F2">
        <w:trPr>
          <w:trHeight w:val="705"/>
        </w:trPr>
        <w:tc>
          <w:tcPr>
            <w:tcW w:w="2520" w:type="dxa"/>
            <w:shd w:val="clear" w:color="auto" w:fill="auto"/>
            <w:vAlign w:val="center"/>
          </w:tcPr>
          <w:p w:rsidR="005E3897" w:rsidRPr="00871AB0" w:rsidRDefault="001B2B9D"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დასახელება</w:t>
            </w:r>
          </w:p>
        </w:tc>
        <w:tc>
          <w:tcPr>
            <w:tcW w:w="1080" w:type="dxa"/>
            <w:gridSpan w:val="2"/>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საბაზისო მაჩვენებელი</w:t>
            </w:r>
          </w:p>
        </w:tc>
        <w:tc>
          <w:tcPr>
            <w:tcW w:w="1350" w:type="dxa"/>
            <w:gridSpan w:val="2"/>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დაგეგმილი მაჩვენებელი</w:t>
            </w:r>
          </w:p>
        </w:tc>
        <w:tc>
          <w:tcPr>
            <w:tcW w:w="1350" w:type="dxa"/>
            <w:gridSpan w:val="2"/>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მიღწეული მაჩვენებელი</w:t>
            </w:r>
          </w:p>
        </w:tc>
        <w:tc>
          <w:tcPr>
            <w:tcW w:w="1350" w:type="dxa"/>
            <w:gridSpan w:val="2"/>
            <w:shd w:val="clear" w:color="auto" w:fill="auto"/>
            <w:vAlign w:val="center"/>
          </w:tcPr>
          <w:p w:rsidR="005E3897" w:rsidRPr="00871AB0" w:rsidRDefault="005E3897" w:rsidP="00F71CB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ცდომილების მაჩვენებელი (%/აღწერა)</w:t>
            </w:r>
          </w:p>
        </w:tc>
        <w:tc>
          <w:tcPr>
            <w:tcW w:w="3060" w:type="dxa"/>
            <w:gridSpan w:val="2"/>
            <w:vMerge/>
            <w:shd w:val="clear" w:color="auto" w:fill="auto"/>
            <w:vAlign w:val="center"/>
          </w:tcPr>
          <w:p w:rsidR="005E3897" w:rsidRPr="00871AB0" w:rsidRDefault="005E3897" w:rsidP="00F71CB7">
            <w:pPr>
              <w:spacing w:after="0" w:line="240" w:lineRule="auto"/>
              <w:jc w:val="center"/>
              <w:rPr>
                <w:rFonts w:ascii="Sylfaen" w:eastAsia="Times New Roman" w:hAnsi="Sylfaen" w:cs="Calibri"/>
                <w:b/>
                <w:bCs/>
                <w:sz w:val="18"/>
                <w:szCs w:val="18"/>
              </w:rPr>
            </w:pPr>
          </w:p>
        </w:tc>
      </w:tr>
      <w:tr w:rsidR="00871AB0" w:rsidRPr="00871AB0" w:rsidTr="000635F2">
        <w:trPr>
          <w:trHeight w:val="458"/>
        </w:trPr>
        <w:tc>
          <w:tcPr>
            <w:tcW w:w="2520" w:type="dxa"/>
            <w:shd w:val="clear" w:color="auto" w:fill="auto"/>
            <w:vAlign w:val="center"/>
          </w:tcPr>
          <w:p w:rsidR="005E3897" w:rsidRPr="00871AB0" w:rsidRDefault="008450CD" w:rsidP="005E389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გადამდებ დაავადებათა შემთხვევების რაოდენობა</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3897" w:rsidRPr="00871AB0" w:rsidRDefault="005E3897" w:rsidP="005209A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3590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5E3897" w:rsidRPr="00871AB0" w:rsidRDefault="005E3897" w:rsidP="005209A7">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2500</w:t>
            </w:r>
          </w:p>
        </w:tc>
        <w:tc>
          <w:tcPr>
            <w:tcW w:w="1350" w:type="dxa"/>
            <w:gridSpan w:val="2"/>
            <w:shd w:val="clear" w:color="auto" w:fill="auto"/>
            <w:vAlign w:val="center"/>
          </w:tcPr>
          <w:p w:rsidR="005E3897" w:rsidRPr="00871AB0" w:rsidRDefault="008450CD" w:rsidP="005E3897">
            <w:pPr>
              <w:spacing w:after="0" w:line="240" w:lineRule="auto"/>
              <w:jc w:val="center"/>
              <w:rPr>
                <w:rFonts w:ascii="Sylfaen" w:eastAsia="Times New Roman" w:hAnsi="Sylfaen" w:cs="Calibri"/>
                <w:bCs/>
                <w:sz w:val="18"/>
                <w:szCs w:val="18"/>
              </w:rPr>
            </w:pPr>
            <w:r w:rsidRPr="00871AB0">
              <w:rPr>
                <w:rFonts w:ascii="Sylfaen" w:eastAsia="Times New Roman" w:hAnsi="Sylfaen" w:cs="Calibri"/>
                <w:bCs/>
                <w:sz w:val="18"/>
                <w:szCs w:val="18"/>
              </w:rPr>
              <w:t>4065</w:t>
            </w:r>
          </w:p>
        </w:tc>
        <w:tc>
          <w:tcPr>
            <w:tcW w:w="1350" w:type="dxa"/>
            <w:gridSpan w:val="2"/>
            <w:shd w:val="clear" w:color="auto" w:fill="auto"/>
            <w:vAlign w:val="center"/>
          </w:tcPr>
          <w:p w:rsidR="005E3897" w:rsidRPr="00871AB0" w:rsidRDefault="001D5852" w:rsidP="005E3897">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163</w:t>
            </w:r>
            <w:r w:rsidR="00980540" w:rsidRPr="00871AB0">
              <w:rPr>
                <w:rFonts w:ascii="Sylfaen" w:eastAsia="Times New Roman" w:hAnsi="Sylfaen" w:cs="Calibri"/>
                <w:bCs/>
                <w:sz w:val="18"/>
                <w:szCs w:val="18"/>
                <w:lang w:val="ka-GE"/>
              </w:rPr>
              <w:t>%</w:t>
            </w:r>
          </w:p>
        </w:tc>
        <w:tc>
          <w:tcPr>
            <w:tcW w:w="3060" w:type="dxa"/>
            <w:gridSpan w:val="2"/>
            <w:shd w:val="clear" w:color="auto" w:fill="auto"/>
            <w:vAlign w:val="center"/>
          </w:tcPr>
          <w:p w:rsidR="005E3897" w:rsidRPr="00871AB0" w:rsidRDefault="00F32F41" w:rsidP="002B3E58">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
                <w:bCs/>
                <w:sz w:val="18"/>
                <w:szCs w:val="18"/>
              </w:rPr>
              <w:t> </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მედიკამენტებით უზრუნველყოფის პ</w:t>
            </w:r>
            <w:r w:rsidRPr="00871AB0">
              <w:rPr>
                <w:rFonts w:ascii="Sylfaen" w:eastAsia="Times New Roman" w:hAnsi="Sylfaen" w:cs="Calibri"/>
                <w:sz w:val="18"/>
                <w:szCs w:val="18"/>
                <w:lang w:val="ka-GE"/>
              </w:rPr>
              <w:t>რ</w:t>
            </w:r>
            <w:r w:rsidRPr="00871AB0">
              <w:rPr>
                <w:rFonts w:ascii="Sylfaen" w:eastAsia="Times New Roman" w:hAnsi="Sylfaen" w:cs="Calibri"/>
                <w:sz w:val="18"/>
                <w:szCs w:val="18"/>
              </w:rPr>
              <w:t>ოგრამა (06 01 02)</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1"/>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სარეიტინგო ქულის მქონე  ბენეფიციარებს, ჰემოდიალიზზე მყოფ პაციენტებს, ომისა და სამხედრო ძალების შშმ ვეტერანებს, HER-2 რეცეპტორ დადებითი დიაგნოზის მქონე პირებს.</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7920" w:type="dxa"/>
            <w:gridSpan w:val="9"/>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ბენეფიციარების ჯანმრთელობის მდგომარეობის გაუმჯობესების ხელშეწყობა</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140" w:type="dxa"/>
            <w:gridSpan w:val="6"/>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მედიკამენტების ხელმისაწვდომობა</w:t>
            </w:r>
          </w:p>
        </w:tc>
        <w:tc>
          <w:tcPr>
            <w:tcW w:w="1374" w:type="dxa"/>
            <w:gridSpan w:val="2"/>
            <w:tcBorders>
              <w:top w:val="nil"/>
              <w:left w:val="nil"/>
              <w:bottom w:val="single" w:sz="4" w:space="0" w:color="auto"/>
              <w:right w:val="single" w:sz="4" w:space="0" w:color="auto"/>
            </w:tcBorders>
            <w:shd w:val="clear" w:color="auto" w:fill="auto"/>
            <w:hideMark/>
          </w:tcPr>
          <w:p w:rsidR="00F71CB7" w:rsidRPr="00871AB0" w:rsidRDefault="00F71CB7" w:rsidP="00F71CB7">
            <w:pPr>
              <w:spacing w:after="0" w:line="240" w:lineRule="auto"/>
              <w:rPr>
                <w:rFonts w:ascii="Sylfaen" w:eastAsia="Times New Roman" w:hAnsi="Sylfaen" w:cs="Calibri"/>
                <w:sz w:val="18"/>
                <w:szCs w:val="18"/>
                <w:lang w:val="ka-GE"/>
              </w:rPr>
            </w:pPr>
          </w:p>
          <w:p w:rsidR="00F71CB7" w:rsidRPr="00871AB0" w:rsidRDefault="00F71CB7" w:rsidP="00F71CB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მიღწეული შედეგი</w:t>
            </w:r>
          </w:p>
        </w:tc>
        <w:tc>
          <w:tcPr>
            <w:tcW w:w="2406" w:type="dxa"/>
            <w:tcBorders>
              <w:top w:val="nil"/>
              <w:left w:val="nil"/>
              <w:bottom w:val="single" w:sz="4" w:space="0" w:color="auto"/>
              <w:right w:val="single" w:sz="4" w:space="0" w:color="auto"/>
            </w:tcBorders>
            <w:shd w:val="clear" w:color="auto" w:fill="auto"/>
            <w:vAlign w:val="center"/>
            <w:hideMark/>
          </w:tcPr>
          <w:p w:rsidR="00F71CB7" w:rsidRPr="00871AB0" w:rsidRDefault="00F71CB7" w:rsidP="002B3E5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 დახმარებით ისარგებლა </w:t>
            </w:r>
            <w:r w:rsidR="002B3E58" w:rsidRPr="00871AB0">
              <w:rPr>
                <w:rFonts w:ascii="Sylfaen" w:eastAsia="Times New Roman" w:hAnsi="Sylfaen" w:cs="Calibri"/>
                <w:sz w:val="18"/>
                <w:szCs w:val="18"/>
                <w:lang w:val="ka-GE"/>
              </w:rPr>
              <w:t>725</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55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24" w:type="dxa"/>
            <w:gridSpan w:val="4"/>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406" w:type="dxa"/>
            <w:vMerge w:val="restart"/>
            <w:tcBorders>
              <w:top w:val="nil"/>
              <w:left w:val="single" w:sz="4" w:space="0" w:color="auto"/>
              <w:bottom w:val="single" w:sz="4" w:space="0" w:color="auto"/>
              <w:right w:val="single" w:sz="4" w:space="0" w:color="auto"/>
            </w:tcBorders>
            <w:shd w:val="clear" w:color="auto" w:fill="auto"/>
            <w:vAlign w:val="center"/>
            <w:hideMark/>
          </w:tcPr>
          <w:p w:rsidR="00F71CB7" w:rsidRPr="00871AB0" w:rsidRDefault="00F32F41"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განმარტება</w:t>
            </w: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71CB7" w:rsidRPr="00871AB0" w:rsidRDefault="006D268D"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530" w:type="dxa"/>
            <w:gridSpan w:val="2"/>
            <w:tcBorders>
              <w:top w:val="nil"/>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50" w:type="dxa"/>
            <w:gridSpan w:val="2"/>
            <w:tcBorders>
              <w:top w:val="nil"/>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406" w:type="dxa"/>
            <w:vMerge/>
            <w:tcBorders>
              <w:top w:val="nil"/>
              <w:left w:val="single" w:sz="4" w:space="0" w:color="auto"/>
              <w:bottom w:val="single" w:sz="4" w:space="0" w:color="auto"/>
              <w:right w:val="single" w:sz="4" w:space="0" w:color="auto"/>
            </w:tcBorders>
            <w:vAlign w:val="center"/>
            <w:hideMark/>
          </w:tcPr>
          <w:p w:rsidR="00F71CB7" w:rsidRPr="00871AB0" w:rsidRDefault="00F71CB7" w:rsidP="00F71CB7">
            <w:pPr>
              <w:spacing w:after="0" w:line="240" w:lineRule="auto"/>
              <w:rPr>
                <w:rFonts w:ascii="Sylfaen" w:eastAsia="Times New Roman" w:hAnsi="Sylfaen" w:cs="Calibri"/>
                <w:sz w:val="18"/>
                <w:szCs w:val="18"/>
              </w:rPr>
            </w:pPr>
          </w:p>
        </w:tc>
      </w:tr>
      <w:tr w:rsidR="00871AB0" w:rsidRPr="00871AB0" w:rsidTr="006D26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F71CB7" w:rsidRPr="00871AB0" w:rsidRDefault="006D268D"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950</w:t>
            </w:r>
          </w:p>
        </w:tc>
        <w:tc>
          <w:tcPr>
            <w:tcW w:w="1530" w:type="dxa"/>
            <w:gridSpan w:val="2"/>
            <w:tcBorders>
              <w:top w:val="nil"/>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1000</w:t>
            </w:r>
          </w:p>
        </w:tc>
        <w:tc>
          <w:tcPr>
            <w:tcW w:w="1350" w:type="dxa"/>
            <w:gridSpan w:val="2"/>
            <w:tcBorders>
              <w:top w:val="nil"/>
              <w:left w:val="nil"/>
              <w:bottom w:val="single" w:sz="4" w:space="0" w:color="auto"/>
              <w:right w:val="single" w:sz="4" w:space="0" w:color="auto"/>
            </w:tcBorders>
            <w:shd w:val="clear" w:color="auto" w:fill="auto"/>
            <w:vAlign w:val="center"/>
            <w:hideMark/>
          </w:tcPr>
          <w:p w:rsidR="00F71CB7" w:rsidRPr="00871AB0" w:rsidRDefault="002B3E58"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725</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F71CB7" w:rsidRPr="00871AB0" w:rsidRDefault="002B3E58"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72</w:t>
            </w:r>
            <w:r w:rsidR="00F71CB7" w:rsidRPr="00871AB0">
              <w:rPr>
                <w:rFonts w:ascii="Sylfaen" w:eastAsia="Times New Roman" w:hAnsi="Sylfaen" w:cs="Calibri"/>
                <w:sz w:val="18"/>
                <w:szCs w:val="18"/>
              </w:rPr>
              <w:t>%</w:t>
            </w:r>
          </w:p>
        </w:tc>
        <w:tc>
          <w:tcPr>
            <w:tcW w:w="2406" w:type="dxa"/>
            <w:tcBorders>
              <w:top w:val="nil"/>
              <w:left w:val="nil"/>
              <w:bottom w:val="single" w:sz="4" w:space="0" w:color="auto"/>
              <w:right w:val="single" w:sz="4" w:space="0" w:color="auto"/>
            </w:tcBorders>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bCs/>
                <w:sz w:val="18"/>
                <w:szCs w:val="18"/>
              </w:rPr>
            </w:pPr>
          </w:p>
        </w:tc>
      </w:tr>
    </w:tbl>
    <w:p w:rsidR="005E3897" w:rsidRPr="00871AB0" w:rsidRDefault="005E3897" w:rsidP="00E146EC">
      <w:pPr>
        <w:spacing w:after="0" w:line="360" w:lineRule="auto"/>
        <w:ind w:firstLine="567"/>
        <w:jc w:val="both"/>
        <w:rPr>
          <w:rFonts w:ascii="Sylfaen" w:hAnsi="Sylfaen" w:cs="Aparajita"/>
          <w:b/>
          <w:sz w:val="18"/>
          <w:szCs w:val="18"/>
          <w:lang w:val="ka-GE"/>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80"/>
        <w:gridCol w:w="1350"/>
        <w:gridCol w:w="1350"/>
        <w:gridCol w:w="1350"/>
        <w:gridCol w:w="1433"/>
        <w:gridCol w:w="2347"/>
      </w:tblGrid>
      <w:tr w:rsidR="00871AB0" w:rsidRPr="00871AB0" w:rsidTr="006D268D">
        <w:trPr>
          <w:trHeight w:val="530"/>
        </w:trPr>
        <w:tc>
          <w:tcPr>
            <w:tcW w:w="2700" w:type="dxa"/>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010" w:type="dxa"/>
            <w:gridSpan w:val="6"/>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სამედიცინო დახმარების პროგრამა (06 01 03)</w:t>
            </w:r>
          </w:p>
        </w:tc>
      </w:tr>
      <w:tr w:rsidR="00871AB0" w:rsidRPr="00871AB0" w:rsidTr="006D268D">
        <w:trPr>
          <w:trHeight w:val="530"/>
        </w:trPr>
        <w:tc>
          <w:tcPr>
            <w:tcW w:w="2700" w:type="dxa"/>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010" w:type="dxa"/>
            <w:gridSpan w:val="6"/>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6D268D">
        <w:trPr>
          <w:trHeight w:val="440"/>
        </w:trPr>
        <w:tc>
          <w:tcPr>
            <w:tcW w:w="2700" w:type="dxa"/>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010" w:type="dxa"/>
            <w:gridSpan w:val="6"/>
            <w:shd w:val="clear" w:color="auto" w:fill="auto"/>
            <w:vAlign w:val="center"/>
            <w:hideMark/>
          </w:tcPr>
          <w:p w:rsidR="00F71CB7" w:rsidRPr="00871AB0" w:rsidRDefault="00F71CB7" w:rsidP="00F71CB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 პროგრამა ითვალისწინებდა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w:t>
            </w:r>
            <w:r w:rsidR="002D58C7" w:rsidRPr="00871AB0">
              <w:rPr>
                <w:rFonts w:ascii="Sylfaen" w:eastAsia="Times New Roman" w:hAnsi="Sylfaen" w:cs="Calibri"/>
                <w:sz w:val="18"/>
                <w:szCs w:val="18"/>
                <w:lang w:val="ka-GE"/>
              </w:rPr>
              <w:t>„</w:t>
            </w:r>
            <w:r w:rsidRPr="00871AB0">
              <w:rPr>
                <w:rFonts w:ascii="Sylfaen" w:eastAsia="Times New Roman" w:hAnsi="Sylfaen" w:cs="Calibri"/>
                <w:sz w:val="18"/>
                <w:szCs w:val="18"/>
              </w:rPr>
              <w:t>C</w:t>
            </w:r>
            <w:r w:rsidR="002D58C7" w:rsidRPr="00871AB0">
              <w:rPr>
                <w:rFonts w:ascii="Sylfaen" w:eastAsia="Times New Roman" w:hAnsi="Sylfaen" w:cs="Calibri"/>
                <w:sz w:val="18"/>
                <w:szCs w:val="18"/>
                <w:lang w:val="ka-GE"/>
              </w:rPr>
              <w:t>“</w:t>
            </w:r>
            <w:r w:rsidRPr="00871AB0">
              <w:rPr>
                <w:rFonts w:ascii="Sylfaen" w:eastAsia="Times New Roman" w:hAnsi="Sylfaen" w:cs="Calibri"/>
                <w:sz w:val="18"/>
                <w:szCs w:val="18"/>
              </w:rPr>
              <w:t xml:space="preserve"> ჰეპატიტით დაავადებული  ბენეფიციარების სამკურნალო ტაქტიკის განსაზღვრისათვის საჭირო კვლევების თანადაფინანსებას.    </w:t>
            </w:r>
          </w:p>
        </w:tc>
      </w:tr>
      <w:tr w:rsidR="00871AB0" w:rsidRPr="00871AB0" w:rsidTr="006D268D">
        <w:trPr>
          <w:trHeight w:val="350"/>
        </w:trPr>
        <w:tc>
          <w:tcPr>
            <w:tcW w:w="2700" w:type="dxa"/>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მიზანი</w:t>
            </w:r>
          </w:p>
        </w:tc>
        <w:tc>
          <w:tcPr>
            <w:tcW w:w="8010" w:type="dxa"/>
            <w:gridSpan w:val="6"/>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ბენეფიციარების ჯანმრთელობის მდგომარეობის გაუმჯობესების ხელშეწყობა</w:t>
            </w:r>
          </w:p>
        </w:tc>
      </w:tr>
      <w:tr w:rsidR="00871AB0" w:rsidRPr="00871AB0" w:rsidTr="006D268D">
        <w:trPr>
          <w:trHeight w:val="710"/>
        </w:trPr>
        <w:tc>
          <w:tcPr>
            <w:tcW w:w="2700" w:type="dxa"/>
            <w:shd w:val="clear" w:color="auto" w:fill="auto"/>
            <w:vAlign w:val="center"/>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230" w:type="dxa"/>
            <w:gridSpan w:val="4"/>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ხელმისაწვდომი სამედიცინო მომსახურეობა</w:t>
            </w:r>
          </w:p>
        </w:tc>
        <w:tc>
          <w:tcPr>
            <w:tcW w:w="1433" w:type="dxa"/>
            <w:shd w:val="clear" w:color="auto" w:fill="auto"/>
            <w:hideMark/>
          </w:tcPr>
          <w:p w:rsidR="00F71CB7" w:rsidRPr="00871AB0" w:rsidRDefault="00F71CB7" w:rsidP="00F71CB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347" w:type="dxa"/>
            <w:shd w:val="clear" w:color="auto" w:fill="auto"/>
            <w:vAlign w:val="center"/>
            <w:hideMark/>
          </w:tcPr>
          <w:p w:rsidR="00F71CB7" w:rsidRPr="00871AB0" w:rsidRDefault="00F71CB7" w:rsidP="002B3E5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2B3E58" w:rsidRPr="00871AB0">
              <w:rPr>
                <w:rFonts w:ascii="Sylfaen" w:eastAsia="Times New Roman" w:hAnsi="Sylfaen" w:cs="Calibri"/>
                <w:sz w:val="18"/>
                <w:szCs w:val="18"/>
                <w:lang w:val="ka-GE"/>
              </w:rPr>
              <w:t>2638</w:t>
            </w:r>
            <w:r w:rsidR="004B2549"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 </w:t>
            </w:r>
          </w:p>
        </w:tc>
      </w:tr>
      <w:tr w:rsidR="00871AB0" w:rsidRPr="00871AB0" w:rsidTr="006D268D">
        <w:trPr>
          <w:trHeight w:val="300"/>
        </w:trPr>
        <w:tc>
          <w:tcPr>
            <w:tcW w:w="5580" w:type="dxa"/>
            <w:gridSpan w:val="4"/>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83" w:type="dxa"/>
            <w:gridSpan w:val="2"/>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347" w:type="dxa"/>
            <w:vMerge w:val="restart"/>
            <w:shd w:val="clear" w:color="auto" w:fill="auto"/>
            <w:vAlign w:val="center"/>
            <w:hideMark/>
          </w:tcPr>
          <w:p w:rsidR="00F71CB7" w:rsidRPr="00871AB0" w:rsidRDefault="00F32F41"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განმარტება</w:t>
            </w:r>
          </w:p>
        </w:tc>
      </w:tr>
      <w:tr w:rsidR="00871AB0" w:rsidRPr="00871AB0" w:rsidTr="006D268D">
        <w:trPr>
          <w:trHeight w:val="674"/>
        </w:trPr>
        <w:tc>
          <w:tcPr>
            <w:tcW w:w="2880" w:type="dxa"/>
            <w:gridSpan w:val="2"/>
            <w:shd w:val="clear" w:color="auto" w:fill="auto"/>
            <w:vAlign w:val="center"/>
            <w:hideMark/>
          </w:tcPr>
          <w:p w:rsidR="00F71CB7" w:rsidRPr="00871AB0" w:rsidRDefault="006D268D"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0"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50"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33"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347" w:type="dxa"/>
            <w:vMerge/>
            <w:vAlign w:val="center"/>
            <w:hideMark/>
          </w:tcPr>
          <w:p w:rsidR="00F71CB7" w:rsidRPr="00871AB0" w:rsidRDefault="00F71CB7" w:rsidP="00F71CB7">
            <w:pPr>
              <w:spacing w:after="0" w:line="240" w:lineRule="auto"/>
              <w:rPr>
                <w:rFonts w:ascii="Sylfaen" w:eastAsia="Times New Roman" w:hAnsi="Sylfaen" w:cs="Calibri"/>
                <w:sz w:val="18"/>
                <w:szCs w:val="18"/>
              </w:rPr>
            </w:pPr>
          </w:p>
        </w:tc>
      </w:tr>
      <w:tr w:rsidR="00871AB0" w:rsidRPr="00871AB0" w:rsidTr="006D268D">
        <w:trPr>
          <w:trHeight w:val="485"/>
        </w:trPr>
        <w:tc>
          <w:tcPr>
            <w:tcW w:w="2880" w:type="dxa"/>
            <w:gridSpan w:val="2"/>
            <w:shd w:val="clear" w:color="auto" w:fill="auto"/>
            <w:vAlign w:val="center"/>
            <w:hideMark/>
          </w:tcPr>
          <w:p w:rsidR="00F71CB7" w:rsidRPr="00871AB0" w:rsidRDefault="006D268D"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50"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2381</w:t>
            </w:r>
          </w:p>
        </w:tc>
        <w:tc>
          <w:tcPr>
            <w:tcW w:w="1350"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3000</w:t>
            </w:r>
          </w:p>
        </w:tc>
        <w:tc>
          <w:tcPr>
            <w:tcW w:w="1350" w:type="dxa"/>
            <w:shd w:val="clear" w:color="auto" w:fill="auto"/>
            <w:vAlign w:val="center"/>
            <w:hideMark/>
          </w:tcPr>
          <w:p w:rsidR="00F71CB7" w:rsidRPr="00871AB0" w:rsidRDefault="002B3E58" w:rsidP="00F71CB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2638</w:t>
            </w:r>
          </w:p>
        </w:tc>
        <w:tc>
          <w:tcPr>
            <w:tcW w:w="1433" w:type="dxa"/>
            <w:shd w:val="clear" w:color="auto" w:fill="auto"/>
            <w:vAlign w:val="center"/>
            <w:hideMark/>
          </w:tcPr>
          <w:p w:rsidR="00F71CB7" w:rsidRPr="00871AB0" w:rsidRDefault="002B3E58" w:rsidP="00F71CB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88</w:t>
            </w:r>
            <w:r w:rsidR="00F71CB7" w:rsidRPr="00871AB0">
              <w:rPr>
                <w:rFonts w:ascii="Sylfaen" w:eastAsia="Times New Roman" w:hAnsi="Sylfaen" w:cs="Calibri"/>
                <w:sz w:val="18"/>
                <w:szCs w:val="18"/>
              </w:rPr>
              <w:t>%</w:t>
            </w:r>
          </w:p>
        </w:tc>
        <w:tc>
          <w:tcPr>
            <w:tcW w:w="2347" w:type="dxa"/>
            <w:shd w:val="clear" w:color="auto" w:fill="auto"/>
            <w:vAlign w:val="center"/>
            <w:hideMark/>
          </w:tcPr>
          <w:p w:rsidR="00F71CB7" w:rsidRPr="00871AB0" w:rsidRDefault="00F71CB7" w:rsidP="00F71CB7">
            <w:pPr>
              <w:spacing w:after="0" w:line="240" w:lineRule="auto"/>
              <w:jc w:val="center"/>
              <w:rPr>
                <w:rFonts w:ascii="Sylfaen" w:eastAsia="Times New Roman" w:hAnsi="Sylfaen" w:cs="Calibri"/>
                <w:b/>
                <w:bCs/>
                <w:sz w:val="18"/>
                <w:szCs w:val="18"/>
              </w:rPr>
            </w:pPr>
            <w:r w:rsidRPr="00871AB0">
              <w:rPr>
                <w:rFonts w:ascii="Sylfaen" w:eastAsia="Times New Roman" w:hAnsi="Sylfaen" w:cs="Calibri"/>
                <w:b/>
                <w:bCs/>
                <w:sz w:val="18"/>
                <w:szCs w:val="18"/>
              </w:rPr>
              <w:t> </w:t>
            </w:r>
            <w:r w:rsidR="00F32F41" w:rsidRPr="00871AB0">
              <w:rPr>
                <w:rFonts w:ascii="Sylfaen" w:eastAsia="Times New Roman" w:hAnsi="Sylfaen" w:cs="Calibri"/>
                <w:sz w:val="18"/>
                <w:szCs w:val="18"/>
              </w:rPr>
              <w:t>არამომართვიანობა</w:t>
            </w:r>
          </w:p>
        </w:tc>
      </w:tr>
    </w:tbl>
    <w:p w:rsidR="00F71CB7" w:rsidRPr="00871AB0" w:rsidRDefault="00F71CB7" w:rsidP="00E146EC">
      <w:pPr>
        <w:spacing w:after="0" w:line="360" w:lineRule="auto"/>
        <w:ind w:firstLine="567"/>
        <w:jc w:val="both"/>
        <w:rPr>
          <w:rFonts w:ascii="Sylfaen" w:hAnsi="Sylfaen" w:cs="Aparajita"/>
          <w:b/>
          <w:sz w:val="18"/>
          <w:szCs w:val="18"/>
          <w:lang w:val="ka-GE"/>
        </w:rPr>
      </w:pPr>
    </w:p>
    <w:tbl>
      <w:tblPr>
        <w:tblW w:w="10710" w:type="dxa"/>
        <w:tblInd w:w="-725" w:type="dxa"/>
        <w:tblLayout w:type="fixed"/>
        <w:tblLook w:val="04A0" w:firstRow="1" w:lastRow="0" w:firstColumn="1" w:lastColumn="0" w:noHBand="0" w:noVBand="1"/>
      </w:tblPr>
      <w:tblGrid>
        <w:gridCol w:w="2610"/>
        <w:gridCol w:w="360"/>
        <w:gridCol w:w="1350"/>
        <w:gridCol w:w="1350"/>
        <w:gridCol w:w="1350"/>
        <w:gridCol w:w="1366"/>
        <w:gridCol w:w="2324"/>
      </w:tblGrid>
      <w:tr w:rsidR="00871AB0" w:rsidRPr="00871AB0" w:rsidTr="001C4FD9">
        <w:trPr>
          <w:trHeight w:val="521"/>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ეპილეფსიით დაავადებულ პირთა ანტიკონვულსანტებით უზრუნველყოფა (06 01 04)</w:t>
            </w:r>
          </w:p>
        </w:tc>
      </w:tr>
      <w:tr w:rsidR="00871AB0" w:rsidRPr="00871AB0" w:rsidTr="001C4FD9">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1C4FD9">
        <w:trPr>
          <w:trHeight w:val="705"/>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აღნიშნული პროგრამის ფარგლებში, ანტიკონვულსანტებით დახმარება გაეწიათ ეპილეფსიით დაავადებულ პირებს. დახმარების მოცულობა სამ თვეში ერთხელ შეადგენდა 150 ლარს.</w:t>
            </w:r>
          </w:p>
        </w:tc>
      </w:tr>
      <w:tr w:rsidR="00871AB0" w:rsidRPr="00871AB0" w:rsidTr="001C4FD9">
        <w:trPr>
          <w:trHeight w:val="44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ბენეფიციარების ჯანმრთელობის მდგომარეობის გაუმჯობესების ხელშეწყობა</w:t>
            </w:r>
          </w:p>
        </w:tc>
      </w:tr>
      <w:tr w:rsidR="00871AB0" w:rsidRPr="00871AB0" w:rsidTr="001C4FD9">
        <w:trPr>
          <w:trHeight w:val="620"/>
        </w:trPr>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410" w:type="dxa"/>
            <w:gridSpan w:val="4"/>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მედიკამენტების ხელმისაწვდომობა</w:t>
            </w:r>
          </w:p>
        </w:tc>
        <w:tc>
          <w:tcPr>
            <w:tcW w:w="1366" w:type="dxa"/>
            <w:tcBorders>
              <w:top w:val="nil"/>
              <w:left w:val="nil"/>
              <w:bottom w:val="single" w:sz="4" w:space="0" w:color="auto"/>
              <w:right w:val="single" w:sz="4" w:space="0" w:color="auto"/>
            </w:tcBorders>
            <w:shd w:val="clear" w:color="auto" w:fill="auto"/>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324" w:type="dxa"/>
            <w:tcBorders>
              <w:top w:val="nil"/>
              <w:left w:val="nil"/>
              <w:bottom w:val="single" w:sz="4" w:space="0" w:color="auto"/>
              <w:right w:val="single" w:sz="4" w:space="0" w:color="auto"/>
            </w:tcBorders>
            <w:shd w:val="clear" w:color="auto" w:fill="auto"/>
            <w:vAlign w:val="center"/>
            <w:hideMark/>
          </w:tcPr>
          <w:p w:rsidR="00F32F41" w:rsidRPr="00871AB0" w:rsidRDefault="002B3E58" w:rsidP="002B3E5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Pr="00871AB0">
              <w:rPr>
                <w:rFonts w:ascii="Sylfaen" w:eastAsia="Times New Roman" w:hAnsi="Sylfaen" w:cs="Calibri"/>
                <w:sz w:val="18"/>
                <w:szCs w:val="18"/>
                <w:lang w:val="ka-GE"/>
              </w:rPr>
              <w:t>118</w:t>
            </w:r>
            <w:r w:rsidR="002D58C7" w:rsidRPr="00871AB0">
              <w:rPr>
                <w:rFonts w:ascii="Sylfaen" w:eastAsia="Times New Roman" w:hAnsi="Sylfaen" w:cs="Calibri"/>
                <w:sz w:val="18"/>
                <w:szCs w:val="18"/>
                <w:lang w:val="ka-GE"/>
              </w:rPr>
              <w:t>-მა</w:t>
            </w:r>
            <w:r w:rsidR="00F32F41" w:rsidRPr="00871AB0">
              <w:rPr>
                <w:rFonts w:ascii="Sylfaen" w:eastAsia="Times New Roman" w:hAnsi="Sylfaen" w:cs="Calibri"/>
                <w:sz w:val="18"/>
                <w:szCs w:val="18"/>
              </w:rPr>
              <w:t xml:space="preserve"> ბენეფიციარმა </w:t>
            </w:r>
          </w:p>
        </w:tc>
      </w:tr>
      <w:tr w:rsidR="00871AB0" w:rsidRPr="00871AB0" w:rsidTr="001C4FD9">
        <w:trPr>
          <w:trHeight w:val="300"/>
        </w:trPr>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324" w:type="dxa"/>
            <w:vMerge w:val="restart"/>
            <w:tcBorders>
              <w:top w:val="nil"/>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w:t>
            </w:r>
            <w:r w:rsidRPr="00871AB0">
              <w:rPr>
                <w:rFonts w:ascii="Sylfaen" w:eastAsia="Times New Roman" w:hAnsi="Sylfaen" w:cs="Calibri"/>
                <w:sz w:val="18"/>
                <w:szCs w:val="18"/>
                <w:lang w:val="ka-GE"/>
              </w:rPr>
              <w:t>განმარტება</w:t>
            </w:r>
          </w:p>
        </w:tc>
      </w:tr>
      <w:tr w:rsidR="00871AB0" w:rsidRPr="00871AB0" w:rsidTr="001C4FD9">
        <w:trPr>
          <w:trHeight w:val="900"/>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F32F41" w:rsidRPr="00871AB0" w:rsidRDefault="001C4FD9"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324" w:type="dxa"/>
            <w:vMerge/>
            <w:tcBorders>
              <w:top w:val="nil"/>
              <w:left w:val="single" w:sz="4" w:space="0" w:color="auto"/>
              <w:bottom w:val="single" w:sz="4" w:space="0" w:color="auto"/>
              <w:right w:val="single" w:sz="4" w:space="0" w:color="auto"/>
            </w:tcBorders>
            <w:vAlign w:val="center"/>
            <w:hideMark/>
          </w:tcPr>
          <w:p w:rsidR="00F32F41" w:rsidRPr="00871AB0" w:rsidRDefault="00F32F41" w:rsidP="00ED378C">
            <w:pPr>
              <w:spacing w:after="0" w:line="240" w:lineRule="auto"/>
              <w:rPr>
                <w:rFonts w:ascii="Sylfaen" w:eastAsia="Times New Roman" w:hAnsi="Sylfaen" w:cs="Calibri"/>
                <w:sz w:val="18"/>
                <w:szCs w:val="18"/>
              </w:rPr>
            </w:pPr>
          </w:p>
        </w:tc>
      </w:tr>
      <w:tr w:rsidR="00871AB0" w:rsidRPr="00871AB0" w:rsidTr="001C4FD9">
        <w:trPr>
          <w:trHeight w:val="485"/>
        </w:trPr>
        <w:tc>
          <w:tcPr>
            <w:tcW w:w="2970" w:type="dxa"/>
            <w:gridSpan w:val="2"/>
            <w:tcBorders>
              <w:top w:val="nil"/>
              <w:left w:val="single" w:sz="4" w:space="0" w:color="auto"/>
              <w:bottom w:val="single" w:sz="4" w:space="0" w:color="auto"/>
              <w:right w:val="single" w:sz="4" w:space="0" w:color="auto"/>
            </w:tcBorders>
            <w:shd w:val="clear" w:color="auto" w:fill="auto"/>
            <w:vAlign w:val="center"/>
            <w:hideMark/>
          </w:tcPr>
          <w:p w:rsidR="00F32F41" w:rsidRPr="00871AB0" w:rsidRDefault="001C4FD9"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180</w:t>
            </w:r>
          </w:p>
        </w:tc>
        <w:tc>
          <w:tcPr>
            <w:tcW w:w="1350" w:type="dxa"/>
            <w:tcBorders>
              <w:top w:val="nil"/>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190</w:t>
            </w:r>
          </w:p>
        </w:tc>
        <w:tc>
          <w:tcPr>
            <w:tcW w:w="1350" w:type="dxa"/>
            <w:tcBorders>
              <w:top w:val="nil"/>
              <w:left w:val="nil"/>
              <w:bottom w:val="single" w:sz="4" w:space="0" w:color="auto"/>
              <w:right w:val="single" w:sz="4" w:space="0" w:color="auto"/>
            </w:tcBorders>
            <w:shd w:val="clear" w:color="auto" w:fill="auto"/>
            <w:vAlign w:val="center"/>
            <w:hideMark/>
          </w:tcPr>
          <w:p w:rsidR="00F32F41" w:rsidRPr="00871AB0" w:rsidRDefault="002B3E58"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118</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2B3E58"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62</w:t>
            </w:r>
            <w:r w:rsidR="00F32F41" w:rsidRPr="00871AB0">
              <w:rPr>
                <w:rFonts w:ascii="Sylfaen" w:eastAsia="Times New Roman" w:hAnsi="Sylfaen" w:cs="Calibri"/>
                <w:sz w:val="18"/>
                <w:szCs w:val="18"/>
              </w:rPr>
              <w:t>%</w:t>
            </w:r>
          </w:p>
        </w:tc>
        <w:tc>
          <w:tcPr>
            <w:tcW w:w="2324" w:type="dxa"/>
            <w:tcBorders>
              <w:top w:val="nil"/>
              <w:left w:val="nil"/>
              <w:bottom w:val="single" w:sz="4" w:space="0" w:color="auto"/>
              <w:right w:val="single" w:sz="4" w:space="0" w:color="auto"/>
            </w:tcBorders>
            <w:shd w:val="clear" w:color="auto" w:fill="auto"/>
            <w:vAlign w:val="center"/>
            <w:hideMark/>
          </w:tcPr>
          <w:p w:rsidR="00F32F41" w:rsidRPr="00871AB0" w:rsidRDefault="00BB0694" w:rsidP="00ED378C">
            <w:pPr>
              <w:spacing w:after="0" w:line="240" w:lineRule="auto"/>
              <w:jc w:val="center"/>
              <w:rPr>
                <w:rFonts w:ascii="Sylfaen" w:eastAsia="Times New Roman" w:hAnsi="Sylfaen" w:cs="Calibri"/>
                <w:b/>
                <w:bCs/>
                <w:sz w:val="18"/>
                <w:szCs w:val="18"/>
              </w:rPr>
            </w:pPr>
            <w:r w:rsidRPr="00871AB0">
              <w:rPr>
                <w:rFonts w:ascii="Sylfaen" w:eastAsia="Times New Roman" w:hAnsi="Sylfaen" w:cs="Calibri"/>
                <w:sz w:val="18"/>
                <w:szCs w:val="18"/>
              </w:rPr>
              <w:t>არამომართვიანობა</w:t>
            </w:r>
          </w:p>
        </w:tc>
      </w:tr>
    </w:tbl>
    <w:p w:rsidR="00F71CB7" w:rsidRPr="00871AB0" w:rsidRDefault="00F71CB7" w:rsidP="00E146EC">
      <w:pPr>
        <w:spacing w:after="0" w:line="360" w:lineRule="auto"/>
        <w:ind w:firstLine="567"/>
        <w:jc w:val="both"/>
        <w:rPr>
          <w:rFonts w:ascii="Sylfaen" w:hAnsi="Sylfaen" w:cs="Aparajita"/>
          <w:b/>
          <w:sz w:val="18"/>
          <w:szCs w:val="18"/>
          <w:lang w:val="ka-GE"/>
        </w:rPr>
      </w:pPr>
    </w:p>
    <w:tbl>
      <w:tblPr>
        <w:tblW w:w="10710" w:type="dxa"/>
        <w:tblInd w:w="-725" w:type="dxa"/>
        <w:tblLook w:val="04A0" w:firstRow="1" w:lastRow="0" w:firstColumn="1" w:lastColumn="0" w:noHBand="0" w:noVBand="1"/>
      </w:tblPr>
      <w:tblGrid>
        <w:gridCol w:w="2880"/>
        <w:gridCol w:w="360"/>
        <w:gridCol w:w="1350"/>
        <w:gridCol w:w="1343"/>
        <w:gridCol w:w="1267"/>
        <w:gridCol w:w="1499"/>
        <w:gridCol w:w="2011"/>
      </w:tblGrid>
      <w:tr w:rsidR="00871AB0" w:rsidRPr="00871AB0" w:rsidTr="001C4FD9">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ფენილკეტონურიით დაავადებულ პირთა დახმარება (06 01 05) </w:t>
            </w:r>
          </w:p>
        </w:tc>
      </w:tr>
      <w:tr w:rsidR="00871AB0" w:rsidRPr="00871AB0" w:rsidTr="001C4FD9">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1C4FD9">
            <w:pPr>
              <w:spacing w:after="0" w:line="240" w:lineRule="auto"/>
              <w:jc w:val="both"/>
              <w:rPr>
                <w:rFonts w:ascii="Sylfaen" w:eastAsia="Times New Roman" w:hAnsi="Sylfaen" w:cs="Calibri"/>
                <w:sz w:val="18"/>
                <w:szCs w:val="18"/>
                <w:lang w:val="ka-GE"/>
              </w:rPr>
            </w:pPr>
            <w:r w:rsidRPr="00871AB0">
              <w:rPr>
                <w:rFonts w:ascii="Sylfaen" w:eastAsia="Times New Roman" w:hAnsi="Sylfaen" w:cs="Calibri"/>
                <w:sz w:val="18"/>
                <w:szCs w:val="18"/>
                <w:lang w:val="ka-GE"/>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1C4FD9">
        <w:trPr>
          <w:trHeight w:val="611"/>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Pr="00871AB0">
              <w:rPr>
                <w:rFonts w:ascii="Sylfaen" w:eastAsia="Times New Roman" w:hAnsi="Sylfaen" w:cs="Calibri"/>
                <w:sz w:val="18"/>
                <w:szCs w:val="18"/>
              </w:rPr>
              <w:t xml:space="preserve">პროგრამა ითვალისწინებდა ქალაქ ქუთაისში რეგისტრირებული ფენილკეტონურიით დაავადებული პირების დახმარებას, თვეში 100 ლარის ოდენობით.    </w:t>
            </w:r>
          </w:p>
        </w:tc>
      </w:tr>
      <w:tr w:rsidR="00871AB0" w:rsidRPr="00871AB0" w:rsidTr="001C4FD9">
        <w:trPr>
          <w:trHeight w:val="35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ბენეფიციარების ჯანმრთელობის მდგომარეობის შენარჩუნების ხელშეწყობა</w:t>
            </w:r>
          </w:p>
        </w:tc>
      </w:tr>
      <w:tr w:rsidR="00871AB0" w:rsidRPr="00871AB0" w:rsidTr="001C4FD9">
        <w:trPr>
          <w:trHeight w:val="675"/>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F32F4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320" w:type="dxa"/>
            <w:gridSpan w:val="4"/>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F32F4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ხელმისაწვდომი სპეციფიკური საკვები</w:t>
            </w:r>
          </w:p>
        </w:tc>
        <w:tc>
          <w:tcPr>
            <w:tcW w:w="1499" w:type="dxa"/>
            <w:tcBorders>
              <w:top w:val="nil"/>
              <w:left w:val="nil"/>
              <w:bottom w:val="single" w:sz="4" w:space="0" w:color="auto"/>
              <w:right w:val="single" w:sz="4" w:space="0" w:color="auto"/>
            </w:tcBorders>
            <w:shd w:val="clear" w:color="auto" w:fill="auto"/>
            <w:hideMark/>
          </w:tcPr>
          <w:p w:rsidR="00F32F41" w:rsidRPr="00871AB0" w:rsidRDefault="00F32F41" w:rsidP="00F32F4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11" w:type="dxa"/>
            <w:tcBorders>
              <w:top w:val="nil"/>
              <w:left w:val="nil"/>
              <w:bottom w:val="single" w:sz="4" w:space="0" w:color="auto"/>
              <w:right w:val="single" w:sz="4" w:space="0" w:color="auto"/>
            </w:tcBorders>
            <w:shd w:val="clear" w:color="auto" w:fill="auto"/>
            <w:vAlign w:val="center"/>
            <w:hideMark/>
          </w:tcPr>
          <w:p w:rsidR="00F32F41" w:rsidRPr="00871AB0" w:rsidRDefault="00F32F41" w:rsidP="002B3E5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2B3E58" w:rsidRPr="00871AB0">
              <w:rPr>
                <w:rFonts w:ascii="Sylfaen" w:eastAsia="Times New Roman" w:hAnsi="Sylfaen" w:cs="Calibri"/>
                <w:sz w:val="18"/>
                <w:szCs w:val="18"/>
                <w:lang w:val="ka-GE"/>
              </w:rPr>
              <w:t>9</w:t>
            </w:r>
            <w:r w:rsidRPr="00871AB0">
              <w:rPr>
                <w:rFonts w:ascii="Sylfaen" w:eastAsia="Times New Roman" w:hAnsi="Sylfaen" w:cs="Calibri"/>
                <w:sz w:val="18"/>
                <w:szCs w:val="18"/>
              </w:rPr>
              <w:t xml:space="preserve"> ბენეფიციარმა </w:t>
            </w:r>
          </w:p>
        </w:tc>
      </w:tr>
      <w:tr w:rsidR="00871AB0" w:rsidRPr="00871AB0" w:rsidTr="001C4FD9">
        <w:trPr>
          <w:trHeight w:val="300"/>
        </w:trPr>
        <w:tc>
          <w:tcPr>
            <w:tcW w:w="59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2F41" w:rsidRPr="00871AB0" w:rsidRDefault="00F32F41" w:rsidP="00F32F4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66" w:type="dxa"/>
            <w:gridSpan w:val="2"/>
            <w:tcBorders>
              <w:top w:val="single" w:sz="4" w:space="0" w:color="auto"/>
              <w:left w:val="nil"/>
              <w:bottom w:val="single" w:sz="4" w:space="0" w:color="auto"/>
              <w:right w:val="single" w:sz="4" w:space="0" w:color="auto"/>
            </w:tcBorders>
            <w:shd w:val="clear" w:color="auto" w:fill="auto"/>
            <w:vAlign w:val="center"/>
            <w:hideMark/>
          </w:tcPr>
          <w:p w:rsidR="00F32F41" w:rsidRPr="00871AB0" w:rsidRDefault="00F32F41" w:rsidP="00F32F4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F32F41" w:rsidRPr="00871AB0" w:rsidRDefault="00F32F41" w:rsidP="00F32F41">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1C4FD9">
        <w:trPr>
          <w:trHeight w:val="665"/>
        </w:trPr>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43" w:type="dxa"/>
            <w:tcBorders>
              <w:top w:val="nil"/>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67" w:type="dxa"/>
            <w:tcBorders>
              <w:top w:val="nil"/>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11" w:type="dxa"/>
            <w:vMerge/>
            <w:tcBorders>
              <w:top w:val="nil"/>
              <w:left w:val="single" w:sz="4" w:space="0" w:color="auto"/>
              <w:bottom w:val="single" w:sz="4" w:space="0" w:color="auto"/>
              <w:right w:val="single" w:sz="4" w:space="0" w:color="auto"/>
            </w:tcBorders>
            <w:vAlign w:val="center"/>
            <w:hideMark/>
          </w:tcPr>
          <w:p w:rsidR="001C4FD9" w:rsidRPr="00871AB0" w:rsidRDefault="001C4FD9" w:rsidP="001C4FD9">
            <w:pPr>
              <w:spacing w:after="0" w:line="240" w:lineRule="auto"/>
              <w:rPr>
                <w:rFonts w:ascii="Sylfaen" w:eastAsia="Times New Roman" w:hAnsi="Sylfaen" w:cs="Calibri"/>
                <w:sz w:val="18"/>
                <w:szCs w:val="18"/>
              </w:rPr>
            </w:pPr>
          </w:p>
        </w:tc>
      </w:tr>
      <w:tr w:rsidR="00871AB0" w:rsidRPr="00871AB0" w:rsidTr="001C4FD9">
        <w:trPr>
          <w:trHeight w:val="485"/>
        </w:trPr>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5</w:t>
            </w:r>
          </w:p>
        </w:tc>
        <w:tc>
          <w:tcPr>
            <w:tcW w:w="1343" w:type="dxa"/>
            <w:tcBorders>
              <w:top w:val="nil"/>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10</w:t>
            </w:r>
          </w:p>
        </w:tc>
        <w:tc>
          <w:tcPr>
            <w:tcW w:w="1267" w:type="dxa"/>
            <w:tcBorders>
              <w:top w:val="nil"/>
              <w:left w:val="nil"/>
              <w:bottom w:val="single" w:sz="4" w:space="0" w:color="auto"/>
              <w:right w:val="single" w:sz="4" w:space="0" w:color="auto"/>
            </w:tcBorders>
            <w:shd w:val="clear" w:color="auto" w:fill="auto"/>
            <w:vAlign w:val="center"/>
            <w:hideMark/>
          </w:tcPr>
          <w:p w:rsidR="001C4FD9" w:rsidRPr="00871AB0" w:rsidRDefault="002B3E58" w:rsidP="001C4FD9">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9</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1C4FD9" w:rsidRPr="00871AB0" w:rsidRDefault="002B3E58"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9</w:t>
            </w:r>
            <w:r w:rsidR="001C4FD9" w:rsidRPr="00871AB0">
              <w:rPr>
                <w:rFonts w:ascii="Sylfaen" w:eastAsia="Times New Roman" w:hAnsi="Sylfaen" w:cs="Calibri"/>
                <w:sz w:val="18"/>
                <w:szCs w:val="18"/>
              </w:rPr>
              <w:t>0%</w:t>
            </w:r>
          </w:p>
        </w:tc>
        <w:tc>
          <w:tcPr>
            <w:tcW w:w="2011" w:type="dxa"/>
            <w:tcBorders>
              <w:top w:val="nil"/>
              <w:left w:val="nil"/>
              <w:bottom w:val="single" w:sz="4" w:space="0" w:color="auto"/>
              <w:right w:val="single" w:sz="4" w:space="0" w:color="auto"/>
            </w:tcBorders>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b/>
                <w:bCs/>
                <w:sz w:val="18"/>
                <w:szCs w:val="18"/>
              </w:rPr>
            </w:pPr>
          </w:p>
        </w:tc>
      </w:tr>
    </w:tbl>
    <w:p w:rsidR="00F71CB7" w:rsidRPr="00871AB0" w:rsidRDefault="00F71CB7" w:rsidP="00C6239D">
      <w:pPr>
        <w:spacing w:after="0" w:line="360" w:lineRule="auto"/>
        <w:jc w:val="both"/>
        <w:rPr>
          <w:rFonts w:ascii="Sylfaen" w:hAnsi="Sylfaen" w:cs="Aparajita"/>
          <w:b/>
          <w:sz w:val="18"/>
          <w:szCs w:val="18"/>
          <w:lang w:val="ka-GE"/>
        </w:rPr>
      </w:pPr>
    </w:p>
    <w:tbl>
      <w:tblPr>
        <w:tblW w:w="1077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720"/>
        <w:gridCol w:w="1350"/>
        <w:gridCol w:w="1350"/>
        <w:gridCol w:w="1350"/>
        <w:gridCol w:w="1350"/>
        <w:gridCol w:w="2070"/>
      </w:tblGrid>
      <w:tr w:rsidR="00871AB0" w:rsidRPr="00871AB0" w:rsidTr="001C4FD9">
        <w:trPr>
          <w:trHeight w:val="602"/>
        </w:trPr>
        <w:tc>
          <w:tcPr>
            <w:tcW w:w="2580" w:type="dxa"/>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90" w:type="dxa"/>
            <w:gridSpan w:val="6"/>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სოციალური საცხოვრისის კომუნალური ხარჯების უზრუნველყოფა (06 02 01)</w:t>
            </w:r>
          </w:p>
        </w:tc>
      </w:tr>
      <w:tr w:rsidR="00871AB0" w:rsidRPr="00871AB0" w:rsidTr="001C4FD9">
        <w:trPr>
          <w:trHeight w:val="521"/>
        </w:trPr>
        <w:tc>
          <w:tcPr>
            <w:tcW w:w="2580" w:type="dxa"/>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90" w:type="dxa"/>
            <w:gridSpan w:val="6"/>
            <w:shd w:val="clear" w:color="auto" w:fill="auto"/>
            <w:vAlign w:val="center"/>
            <w:hideMark/>
          </w:tcPr>
          <w:p w:rsidR="00FF764D" w:rsidRPr="00871AB0" w:rsidRDefault="00FF764D" w:rsidP="001C4FD9">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1C4FD9">
        <w:trPr>
          <w:trHeight w:val="645"/>
        </w:trPr>
        <w:tc>
          <w:tcPr>
            <w:tcW w:w="2580" w:type="dxa"/>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აღწერა</w:t>
            </w:r>
          </w:p>
        </w:tc>
        <w:tc>
          <w:tcPr>
            <w:tcW w:w="8190" w:type="dxa"/>
            <w:gridSpan w:val="6"/>
            <w:shd w:val="clear" w:color="auto" w:fill="auto"/>
            <w:vAlign w:val="center"/>
            <w:hideMark/>
          </w:tcPr>
          <w:p w:rsidR="00FF764D" w:rsidRPr="00871AB0" w:rsidRDefault="00FF764D"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ფარგლებში ანაზღაურდა სოციალური საცხოვრისის მობინადრეთა მიერ მოხმარებული ელექტროენერგიის</w:t>
            </w:r>
            <w:r w:rsidR="002D58C7" w:rsidRPr="00871AB0">
              <w:rPr>
                <w:rFonts w:ascii="Sylfaen" w:eastAsia="Times New Roman" w:hAnsi="Sylfaen" w:cs="Calibri"/>
                <w:sz w:val="18"/>
                <w:szCs w:val="18"/>
                <w:lang w:val="ka-GE"/>
              </w:rPr>
              <w:t>ა</w:t>
            </w:r>
            <w:r w:rsidRPr="00871AB0">
              <w:rPr>
                <w:rFonts w:ascii="Sylfaen" w:eastAsia="Times New Roman" w:hAnsi="Sylfaen" w:cs="Calibri"/>
                <w:sz w:val="18"/>
                <w:szCs w:val="18"/>
              </w:rPr>
              <w:t xml:space="preserve"> და ბუნებრივი აირის ხარჯი.</w:t>
            </w:r>
          </w:p>
        </w:tc>
      </w:tr>
      <w:tr w:rsidR="00871AB0" w:rsidRPr="00871AB0" w:rsidTr="001C4FD9">
        <w:trPr>
          <w:trHeight w:val="300"/>
        </w:trPr>
        <w:tc>
          <w:tcPr>
            <w:tcW w:w="2580" w:type="dxa"/>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90" w:type="dxa"/>
            <w:gridSpan w:val="6"/>
            <w:shd w:val="clear" w:color="auto" w:fill="auto"/>
            <w:vAlign w:val="center"/>
            <w:hideMark/>
          </w:tcPr>
          <w:p w:rsidR="00FF764D" w:rsidRPr="00871AB0" w:rsidRDefault="00FF764D"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სოციალურ საცხოვრისში მცხოვრებთათვის ხელსაყრელი პირობების შექმნა</w:t>
            </w:r>
          </w:p>
        </w:tc>
      </w:tr>
      <w:tr w:rsidR="00871AB0" w:rsidRPr="00871AB0" w:rsidTr="001C4FD9">
        <w:trPr>
          <w:trHeight w:val="746"/>
        </w:trPr>
        <w:tc>
          <w:tcPr>
            <w:tcW w:w="2580" w:type="dxa"/>
            <w:shd w:val="clear" w:color="auto" w:fill="auto"/>
            <w:vAlign w:val="center"/>
            <w:hideMark/>
          </w:tcPr>
          <w:p w:rsidR="00FF764D" w:rsidRPr="00871AB0" w:rsidRDefault="00FF764D" w:rsidP="00FF764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770" w:type="dxa"/>
            <w:gridSpan w:val="4"/>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აუცილებელი პირობებით უზრუნველყოფილი საცხოვრისი</w:t>
            </w:r>
          </w:p>
        </w:tc>
        <w:tc>
          <w:tcPr>
            <w:tcW w:w="1350" w:type="dxa"/>
            <w:shd w:val="clear" w:color="auto" w:fill="auto"/>
            <w:hideMark/>
          </w:tcPr>
          <w:p w:rsidR="00FF764D" w:rsidRPr="00871AB0" w:rsidRDefault="00FF764D" w:rsidP="00FF764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70" w:type="dxa"/>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დახმარებით ისარგებლა  89 ოჯახმა </w:t>
            </w:r>
          </w:p>
        </w:tc>
      </w:tr>
      <w:tr w:rsidR="00871AB0" w:rsidRPr="00871AB0" w:rsidTr="001C4FD9">
        <w:trPr>
          <w:trHeight w:val="300"/>
        </w:trPr>
        <w:tc>
          <w:tcPr>
            <w:tcW w:w="6000" w:type="dxa"/>
            <w:gridSpan w:val="4"/>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00" w:type="dxa"/>
            <w:gridSpan w:val="2"/>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70" w:type="dxa"/>
            <w:vMerge w:val="restart"/>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p>
        </w:tc>
      </w:tr>
      <w:tr w:rsidR="00871AB0" w:rsidRPr="00871AB0" w:rsidTr="001C4FD9">
        <w:trPr>
          <w:trHeight w:val="764"/>
        </w:trPr>
        <w:tc>
          <w:tcPr>
            <w:tcW w:w="3300" w:type="dxa"/>
            <w:gridSpan w:val="2"/>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0" w:type="dxa"/>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50" w:type="dxa"/>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50" w:type="dxa"/>
            <w:shd w:val="clear" w:color="auto" w:fill="auto"/>
            <w:vAlign w:val="center"/>
            <w:hideMark/>
          </w:tcPr>
          <w:p w:rsidR="001C4FD9" w:rsidRPr="00871AB0" w:rsidRDefault="001C4FD9" w:rsidP="001C4FD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70" w:type="dxa"/>
            <w:vMerge/>
            <w:vAlign w:val="center"/>
            <w:hideMark/>
          </w:tcPr>
          <w:p w:rsidR="001C4FD9" w:rsidRPr="00871AB0" w:rsidRDefault="001C4FD9" w:rsidP="001C4FD9">
            <w:pPr>
              <w:spacing w:after="0" w:line="240" w:lineRule="auto"/>
              <w:rPr>
                <w:rFonts w:ascii="Sylfaen" w:eastAsia="Times New Roman" w:hAnsi="Sylfaen" w:cs="Calibri"/>
                <w:sz w:val="18"/>
                <w:szCs w:val="18"/>
              </w:rPr>
            </w:pPr>
          </w:p>
        </w:tc>
      </w:tr>
      <w:tr w:rsidR="00A376ED" w:rsidRPr="00871AB0" w:rsidTr="00A376ED">
        <w:trPr>
          <w:trHeight w:val="530"/>
        </w:trPr>
        <w:tc>
          <w:tcPr>
            <w:tcW w:w="3300" w:type="dxa"/>
            <w:gridSpan w:val="2"/>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14</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89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89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70" w:type="dxa"/>
            <w:shd w:val="clear" w:color="auto" w:fill="auto"/>
            <w:vAlign w:val="center"/>
          </w:tcPr>
          <w:p w:rsidR="00A376ED" w:rsidRPr="00871AB0" w:rsidRDefault="00A376ED" w:rsidP="00A376ED">
            <w:pPr>
              <w:spacing w:after="0" w:line="240" w:lineRule="auto"/>
              <w:jc w:val="center"/>
              <w:rPr>
                <w:rFonts w:ascii="Sylfaen" w:eastAsia="Times New Roman" w:hAnsi="Sylfaen" w:cs="Calibri"/>
                <w:b/>
                <w:bCs/>
                <w:sz w:val="18"/>
                <w:szCs w:val="18"/>
              </w:rPr>
            </w:pPr>
          </w:p>
        </w:tc>
      </w:tr>
    </w:tbl>
    <w:p w:rsidR="00F71CB7" w:rsidRPr="00871AB0" w:rsidRDefault="00F71CB7" w:rsidP="00FF764D">
      <w:pPr>
        <w:spacing w:after="0" w:line="360" w:lineRule="auto"/>
        <w:jc w:val="both"/>
        <w:rPr>
          <w:rFonts w:ascii="Sylfaen" w:hAnsi="Sylfaen" w:cs="Aparajita"/>
          <w:b/>
          <w:sz w:val="18"/>
          <w:szCs w:val="18"/>
          <w:lang w:val="ka-GE"/>
        </w:rPr>
      </w:pPr>
    </w:p>
    <w:tbl>
      <w:tblPr>
        <w:tblW w:w="11213" w:type="dxa"/>
        <w:tblInd w:w="-780" w:type="dxa"/>
        <w:tblLayout w:type="fixed"/>
        <w:tblLook w:val="04A0" w:firstRow="1" w:lastRow="0" w:firstColumn="1" w:lastColumn="0" w:noHBand="0" w:noVBand="1"/>
      </w:tblPr>
      <w:tblGrid>
        <w:gridCol w:w="50"/>
        <w:gridCol w:w="2525"/>
        <w:gridCol w:w="90"/>
        <w:gridCol w:w="270"/>
        <w:gridCol w:w="720"/>
        <w:gridCol w:w="236"/>
        <w:gridCol w:w="394"/>
        <w:gridCol w:w="985"/>
        <w:gridCol w:w="365"/>
        <w:gridCol w:w="923"/>
        <w:gridCol w:w="62"/>
        <w:gridCol w:w="455"/>
        <w:gridCol w:w="720"/>
        <w:gridCol w:w="53"/>
        <w:gridCol w:w="212"/>
        <w:gridCol w:w="236"/>
        <w:gridCol w:w="179"/>
        <w:gridCol w:w="744"/>
        <w:gridCol w:w="448"/>
        <w:gridCol w:w="1098"/>
        <w:gridCol w:w="448"/>
      </w:tblGrid>
      <w:tr w:rsidR="00871AB0" w:rsidRPr="00871AB0" w:rsidTr="00D20353">
        <w:trPr>
          <w:gridBefore w:val="1"/>
          <w:gridAfter w:val="1"/>
          <w:wBefore w:w="50" w:type="dxa"/>
          <w:wAfter w:w="448" w:type="dxa"/>
          <w:trHeight w:val="611"/>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მრავალშვილიანი ოჯახების დახმარება (06 02 02)</w:t>
            </w:r>
          </w:p>
        </w:tc>
      </w:tr>
      <w:tr w:rsidR="00871AB0" w:rsidRPr="00871AB0" w:rsidTr="00D20353">
        <w:trPr>
          <w:gridBefore w:val="1"/>
          <w:gridAfter w:val="1"/>
          <w:wBefore w:w="50" w:type="dxa"/>
          <w:wAfter w:w="448" w:type="dxa"/>
          <w:trHeight w:val="62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D20353">
        <w:trPr>
          <w:gridBefore w:val="1"/>
          <w:gridAfter w:val="1"/>
          <w:wBefore w:w="50" w:type="dxa"/>
          <w:wAfter w:w="448" w:type="dxa"/>
          <w:trHeight w:val="512"/>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ქალაქის დემოგრაფიული პირობების გაუმჯობესებისათვის მიზანშეწონილია მრავალშვილიანი ოჯახების წახალისება და დახმარება</w:t>
            </w:r>
          </w:p>
        </w:tc>
      </w:tr>
      <w:tr w:rsidR="00871AB0" w:rsidRPr="00871AB0" w:rsidTr="00D20353">
        <w:trPr>
          <w:gridBefore w:val="1"/>
          <w:gridAfter w:val="1"/>
          <w:wBefore w:w="50" w:type="dxa"/>
          <w:wAfter w:w="448" w:type="dxa"/>
          <w:trHeight w:val="80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90" w:type="dxa"/>
            <w:gridSpan w:val="1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2D58C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w:t>
            </w:r>
            <w:r w:rsidR="005E3897" w:rsidRPr="00871AB0">
              <w:rPr>
                <w:rFonts w:ascii="Sylfaen" w:eastAsia="Times New Roman" w:hAnsi="Sylfaen" w:cs="Calibri"/>
                <w:sz w:val="18"/>
                <w:szCs w:val="18"/>
              </w:rPr>
              <w:t xml:space="preserve"> ქუთაისში რეგისტრირებული და მცხოვრები მრავალშვილიანი ოჯახების, რომელთაც ჰყავთ ოთხი და მეტი შვილი ფინანსური დახმარება, ელექტროენერგიის თანადაფინანსება, მიკრო და მცირე მეწარმეობის დაწყების</w:t>
            </w:r>
            <w:r w:rsidRPr="00871AB0">
              <w:rPr>
                <w:rFonts w:ascii="Sylfaen" w:eastAsia="Times New Roman" w:hAnsi="Sylfaen" w:cs="Calibri"/>
                <w:sz w:val="18"/>
                <w:szCs w:val="18"/>
                <w:lang w:val="ka-GE"/>
              </w:rPr>
              <w:t>,</w:t>
            </w:r>
            <w:r w:rsidR="005E3897" w:rsidRPr="00871AB0">
              <w:rPr>
                <w:rFonts w:ascii="Sylfaen" w:eastAsia="Times New Roman" w:hAnsi="Sylfaen" w:cs="Calibri"/>
                <w:sz w:val="18"/>
                <w:szCs w:val="18"/>
              </w:rPr>
              <w:t xml:space="preserve"> ან არსებულის გაფართოება-გადაიარაღებისათვის ხელშეწყობა.</w:t>
            </w:r>
          </w:p>
        </w:tc>
      </w:tr>
      <w:tr w:rsidR="00871AB0" w:rsidRPr="00871AB0" w:rsidTr="00D20353">
        <w:trPr>
          <w:gridBefore w:val="1"/>
          <w:gridAfter w:val="1"/>
          <w:wBefore w:w="50" w:type="dxa"/>
          <w:wAfter w:w="448" w:type="dxa"/>
          <w:trHeight w:val="795"/>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5273" w:type="dxa"/>
            <w:gridSpan w:val="1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სერვისის მიწოდება</w:t>
            </w:r>
          </w:p>
        </w:tc>
        <w:tc>
          <w:tcPr>
            <w:tcW w:w="1371" w:type="dxa"/>
            <w:gridSpan w:val="4"/>
            <w:tcBorders>
              <w:top w:val="nil"/>
              <w:left w:val="nil"/>
              <w:bottom w:val="single" w:sz="4" w:space="0" w:color="auto"/>
              <w:right w:val="single" w:sz="4" w:space="0" w:color="auto"/>
            </w:tcBorders>
            <w:shd w:val="clear" w:color="auto" w:fill="auto"/>
            <w:vAlign w:val="center"/>
            <w:hideMark/>
          </w:tcPr>
          <w:p w:rsidR="005E3897" w:rsidRPr="00871AB0" w:rsidRDefault="00FF764D"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546" w:type="dxa"/>
            <w:gridSpan w:val="2"/>
            <w:tcBorders>
              <w:top w:val="nil"/>
              <w:left w:val="nil"/>
              <w:bottom w:val="single" w:sz="4" w:space="0" w:color="auto"/>
              <w:right w:val="single" w:sz="4" w:space="0" w:color="auto"/>
            </w:tcBorders>
            <w:shd w:val="clear" w:color="auto" w:fill="auto"/>
            <w:vAlign w:val="center"/>
            <w:hideMark/>
          </w:tcPr>
          <w:p w:rsidR="005E3897" w:rsidRPr="00871AB0" w:rsidRDefault="00FF764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584E2B" w:rsidRPr="00871AB0">
              <w:rPr>
                <w:rFonts w:ascii="Sylfaen" w:eastAsia="Times New Roman" w:hAnsi="Sylfaen" w:cs="Calibri"/>
                <w:sz w:val="18"/>
                <w:szCs w:val="18"/>
                <w:lang w:val="ka-GE"/>
              </w:rPr>
              <w:t>6</w:t>
            </w:r>
            <w:r w:rsidR="00A376ED">
              <w:rPr>
                <w:rFonts w:ascii="Sylfaen" w:eastAsia="Times New Roman" w:hAnsi="Sylfaen" w:cs="Calibri"/>
                <w:sz w:val="18"/>
                <w:szCs w:val="18"/>
              </w:rPr>
              <w:t>35</w:t>
            </w:r>
            <w:r w:rsidRPr="00871AB0">
              <w:rPr>
                <w:rFonts w:ascii="Sylfaen" w:eastAsia="Times New Roman" w:hAnsi="Sylfaen" w:cs="Calibri"/>
                <w:sz w:val="18"/>
                <w:szCs w:val="18"/>
              </w:rPr>
              <w:t xml:space="preserve"> ოჯახმა</w:t>
            </w:r>
            <w:r w:rsidR="005E3897" w:rsidRPr="00871AB0">
              <w:rPr>
                <w:rFonts w:ascii="Sylfaen" w:eastAsia="Times New Roman" w:hAnsi="Sylfaen" w:cs="Calibri"/>
                <w:sz w:val="18"/>
                <w:szCs w:val="18"/>
              </w:rPr>
              <w:t> </w:t>
            </w:r>
          </w:p>
        </w:tc>
      </w:tr>
      <w:tr w:rsidR="00871AB0" w:rsidRPr="00871AB0" w:rsidTr="006F4641">
        <w:trPr>
          <w:gridBefore w:val="1"/>
          <w:gridAfter w:val="1"/>
          <w:wBefore w:w="50" w:type="dxa"/>
          <w:wAfter w:w="448" w:type="dxa"/>
          <w:trHeight w:val="510"/>
        </w:trPr>
        <w:tc>
          <w:tcPr>
            <w:tcW w:w="65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1" w:type="dxa"/>
            <w:gridSpan w:val="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54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E3897" w:rsidRPr="00871AB0" w:rsidRDefault="00FF764D"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005E3897" w:rsidRPr="00871AB0">
              <w:rPr>
                <w:rFonts w:ascii="Sylfaen" w:eastAsia="Times New Roman" w:hAnsi="Sylfaen" w:cs="Calibri"/>
                <w:sz w:val="18"/>
                <w:szCs w:val="18"/>
              </w:rPr>
              <w:t> </w:t>
            </w:r>
          </w:p>
        </w:tc>
      </w:tr>
      <w:tr w:rsidR="00871AB0" w:rsidRPr="00871AB0" w:rsidTr="006F4641">
        <w:trPr>
          <w:gridBefore w:val="1"/>
          <w:gridAfter w:val="1"/>
          <w:wBefore w:w="50" w:type="dxa"/>
          <w:wAfter w:w="448" w:type="dxa"/>
          <w:trHeight w:val="656"/>
        </w:trPr>
        <w:tc>
          <w:tcPr>
            <w:tcW w:w="3605" w:type="dxa"/>
            <w:gridSpan w:val="4"/>
            <w:tcBorders>
              <w:top w:val="nil"/>
              <w:left w:val="single" w:sz="4" w:space="0" w:color="auto"/>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980" w:type="dxa"/>
            <w:gridSpan w:val="4"/>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923" w:type="dxa"/>
            <w:tcBorders>
              <w:top w:val="nil"/>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37" w:type="dxa"/>
            <w:gridSpan w:val="3"/>
            <w:tcBorders>
              <w:top w:val="nil"/>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24"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546" w:type="dxa"/>
            <w:gridSpan w:val="2"/>
            <w:vMerge/>
            <w:tcBorders>
              <w:top w:val="nil"/>
              <w:left w:val="single" w:sz="4" w:space="0" w:color="auto"/>
              <w:bottom w:val="single" w:sz="4" w:space="0" w:color="auto"/>
              <w:right w:val="single" w:sz="4" w:space="0" w:color="auto"/>
            </w:tcBorders>
            <w:vAlign w:val="center"/>
            <w:hideMark/>
          </w:tcPr>
          <w:p w:rsidR="00D20353" w:rsidRPr="00871AB0" w:rsidRDefault="00D20353" w:rsidP="00D20353">
            <w:pPr>
              <w:spacing w:after="0" w:line="240" w:lineRule="auto"/>
              <w:rPr>
                <w:rFonts w:ascii="Sylfaen" w:eastAsia="Times New Roman" w:hAnsi="Sylfaen" w:cs="Calibri"/>
                <w:sz w:val="18"/>
                <w:szCs w:val="18"/>
              </w:rPr>
            </w:pPr>
          </w:p>
        </w:tc>
      </w:tr>
      <w:tr w:rsidR="00A376ED" w:rsidRPr="00871AB0" w:rsidTr="00A376ED">
        <w:trPr>
          <w:gridBefore w:val="1"/>
          <w:gridAfter w:val="1"/>
          <w:wBefore w:w="50" w:type="dxa"/>
          <w:wAfter w:w="448" w:type="dxa"/>
          <w:trHeight w:val="600"/>
        </w:trPr>
        <w:tc>
          <w:tcPr>
            <w:tcW w:w="3605" w:type="dxa"/>
            <w:gridSpan w:val="4"/>
            <w:tcBorders>
              <w:top w:val="nil"/>
              <w:left w:val="single" w:sz="4" w:space="0" w:color="auto"/>
              <w:bottom w:val="single" w:sz="4" w:space="0" w:color="auto"/>
              <w:right w:val="single" w:sz="4" w:space="0" w:color="auto"/>
            </w:tcBorders>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570</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635</w:t>
            </w:r>
          </w:p>
        </w:tc>
        <w:tc>
          <w:tcPr>
            <w:tcW w:w="1237" w:type="dxa"/>
            <w:gridSpan w:val="3"/>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635</w:t>
            </w:r>
          </w:p>
        </w:tc>
        <w:tc>
          <w:tcPr>
            <w:tcW w:w="1424" w:type="dxa"/>
            <w:gridSpan w:val="5"/>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1546" w:type="dxa"/>
            <w:gridSpan w:val="2"/>
            <w:tcBorders>
              <w:top w:val="nil"/>
              <w:left w:val="nil"/>
              <w:bottom w:val="single" w:sz="4" w:space="0" w:color="auto"/>
              <w:right w:val="single" w:sz="4" w:space="0" w:color="auto"/>
            </w:tcBorders>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b/>
                <w:bCs/>
                <w:sz w:val="18"/>
                <w:szCs w:val="18"/>
              </w:rPr>
            </w:pPr>
          </w:p>
        </w:tc>
      </w:tr>
      <w:tr w:rsidR="00871AB0" w:rsidRPr="00871AB0" w:rsidTr="00D20353">
        <w:trPr>
          <w:gridBefore w:val="1"/>
          <w:wBefore w:w="50" w:type="dxa"/>
          <w:trHeight w:val="300"/>
        </w:trPr>
        <w:tc>
          <w:tcPr>
            <w:tcW w:w="3605" w:type="dxa"/>
            <w:gridSpan w:val="4"/>
            <w:tcBorders>
              <w:top w:val="nil"/>
              <w:left w:val="nil"/>
              <w:bottom w:val="nil"/>
              <w:right w:val="nil"/>
            </w:tcBorders>
            <w:shd w:val="clear" w:color="auto" w:fill="auto"/>
            <w:noWrap/>
            <w:vAlign w:val="bottom"/>
            <w:hideMark/>
          </w:tcPr>
          <w:p w:rsidR="005E3897" w:rsidRPr="00871AB0" w:rsidRDefault="005E3897" w:rsidP="005E3897">
            <w:pPr>
              <w:spacing w:after="0" w:line="240" w:lineRule="auto"/>
              <w:jc w:val="center"/>
              <w:rPr>
                <w:rFonts w:ascii="Sylfaen" w:eastAsia="Times New Roman" w:hAnsi="Sylfaen" w:cs="Calibri"/>
                <w:b/>
                <w:bCs/>
                <w:sz w:val="18"/>
                <w:szCs w:val="18"/>
              </w:rPr>
            </w:pPr>
          </w:p>
        </w:tc>
        <w:tc>
          <w:tcPr>
            <w:tcW w:w="236" w:type="dxa"/>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1379" w:type="dxa"/>
            <w:gridSpan w:val="2"/>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1350" w:type="dxa"/>
            <w:gridSpan w:val="3"/>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1440" w:type="dxa"/>
            <w:gridSpan w:val="4"/>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236" w:type="dxa"/>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1371" w:type="dxa"/>
            <w:gridSpan w:val="3"/>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c>
          <w:tcPr>
            <w:tcW w:w="1546" w:type="dxa"/>
            <w:gridSpan w:val="2"/>
            <w:tcBorders>
              <w:top w:val="nil"/>
              <w:left w:val="nil"/>
              <w:bottom w:val="nil"/>
              <w:right w:val="nil"/>
            </w:tcBorders>
            <w:shd w:val="clear" w:color="auto" w:fill="auto"/>
            <w:noWrap/>
            <w:vAlign w:val="bottom"/>
            <w:hideMark/>
          </w:tcPr>
          <w:p w:rsidR="005E3897" w:rsidRPr="00871AB0" w:rsidRDefault="005E3897" w:rsidP="005E3897">
            <w:pPr>
              <w:spacing w:after="0" w:line="240" w:lineRule="auto"/>
              <w:rPr>
                <w:rFonts w:ascii="Times New Roman" w:eastAsia="Times New Roman" w:hAnsi="Times New Roman" w:cs="Times New Roman"/>
                <w:sz w:val="18"/>
                <w:szCs w:val="18"/>
              </w:rPr>
            </w:pPr>
          </w:p>
        </w:tc>
      </w:tr>
      <w:tr w:rsidR="00871AB0" w:rsidRPr="00871AB0" w:rsidTr="00D20353">
        <w:trPr>
          <w:gridAfter w:val="1"/>
          <w:wAfter w:w="448" w:type="dxa"/>
          <w:trHeight w:val="690"/>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FF764D">
            <w:pPr>
              <w:spacing w:after="0" w:line="240" w:lineRule="auto"/>
              <w:ind w:right="370"/>
              <w:rPr>
                <w:rFonts w:ascii="Sylfaen" w:eastAsia="Times New Roman" w:hAnsi="Sylfaen" w:cs="Calibri"/>
                <w:sz w:val="18"/>
                <w:szCs w:val="18"/>
              </w:rPr>
            </w:pPr>
            <w:r w:rsidRPr="00871AB0">
              <w:rPr>
                <w:rFonts w:ascii="Sylfaen" w:eastAsia="Times New Roman" w:hAnsi="Sylfaen" w:cs="Calibri"/>
                <w:sz w:val="18"/>
                <w:szCs w:val="18"/>
              </w:rPr>
              <w:t>სარიტუალო დახმარება (06 02 03)</w:t>
            </w:r>
          </w:p>
        </w:tc>
      </w:tr>
      <w:tr w:rsidR="00871AB0" w:rsidRPr="00871AB0" w:rsidTr="00D20353">
        <w:trPr>
          <w:gridAfter w:val="1"/>
          <w:wAfter w:w="448" w:type="dxa"/>
          <w:trHeight w:val="570"/>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D20353">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D20353">
        <w:trPr>
          <w:gridAfter w:val="1"/>
          <w:wAfter w:w="448" w:type="dxa"/>
          <w:trHeight w:val="615"/>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 პროგრამის 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(სამასი) ლარის ოდენობით. </w:t>
            </w:r>
          </w:p>
        </w:tc>
      </w:tr>
      <w:tr w:rsidR="00871AB0" w:rsidRPr="00871AB0" w:rsidTr="00D20353">
        <w:trPr>
          <w:gridAfter w:val="1"/>
          <w:wAfter w:w="448" w:type="dxa"/>
          <w:trHeight w:val="368"/>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00" w:type="dxa"/>
            <w:gridSpan w:val="17"/>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2D58C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გარდაცვლილი ვეტ</w:t>
            </w:r>
            <w:r w:rsidR="005E3897" w:rsidRPr="00871AB0">
              <w:rPr>
                <w:rFonts w:ascii="Sylfaen" w:eastAsia="Times New Roman" w:hAnsi="Sylfaen" w:cs="Calibri"/>
                <w:sz w:val="18"/>
                <w:szCs w:val="18"/>
              </w:rPr>
              <w:t>ერანის პატივგება</w:t>
            </w:r>
          </w:p>
        </w:tc>
      </w:tr>
      <w:tr w:rsidR="00871AB0" w:rsidRPr="00871AB0" w:rsidTr="00D20353">
        <w:trPr>
          <w:gridAfter w:val="1"/>
          <w:wAfter w:w="448" w:type="dxa"/>
          <w:trHeight w:val="692"/>
        </w:trPr>
        <w:tc>
          <w:tcPr>
            <w:tcW w:w="26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410" w:type="dxa"/>
            <w:gridSpan w:val="9"/>
            <w:tcBorders>
              <w:top w:val="single" w:sz="4" w:space="0" w:color="auto"/>
              <w:left w:val="nil"/>
              <w:bottom w:val="single" w:sz="4" w:space="0" w:color="auto"/>
              <w:right w:val="single" w:sz="4" w:space="0" w:color="auto"/>
            </w:tcBorders>
            <w:shd w:val="clear" w:color="auto" w:fill="auto"/>
            <w:vAlign w:val="center"/>
            <w:hideMark/>
          </w:tcPr>
          <w:p w:rsidR="005E3897" w:rsidRPr="00F318A9" w:rsidRDefault="00F318A9" w:rsidP="005E3897">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გარდაცვლილთა ოჯახების დახმარება</w:t>
            </w:r>
          </w:p>
        </w:tc>
        <w:tc>
          <w:tcPr>
            <w:tcW w:w="1400" w:type="dxa"/>
            <w:gridSpan w:val="5"/>
            <w:tcBorders>
              <w:top w:val="single" w:sz="4" w:space="0" w:color="auto"/>
              <w:left w:val="nil"/>
              <w:bottom w:val="single" w:sz="4" w:space="0" w:color="auto"/>
              <w:right w:val="single" w:sz="4" w:space="0" w:color="auto"/>
            </w:tcBorders>
            <w:shd w:val="clear" w:color="auto" w:fill="auto"/>
            <w:hideMark/>
          </w:tcPr>
          <w:p w:rsidR="00FF764D" w:rsidRPr="00871AB0" w:rsidRDefault="00FF764D" w:rsidP="00FF764D">
            <w:pPr>
              <w:spacing w:after="0" w:line="240" w:lineRule="auto"/>
              <w:jc w:val="center"/>
              <w:rPr>
                <w:rFonts w:ascii="Sylfaen" w:eastAsia="Times New Roman" w:hAnsi="Sylfaen" w:cs="Calibri"/>
                <w:sz w:val="18"/>
                <w:szCs w:val="18"/>
                <w:lang w:val="ka-GE"/>
              </w:rPr>
            </w:pPr>
          </w:p>
          <w:p w:rsidR="005E3897" w:rsidRPr="00871AB0" w:rsidRDefault="00FF764D" w:rsidP="00FF764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290" w:type="dxa"/>
            <w:gridSpan w:val="3"/>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F318A9" w:rsidP="00584E2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სარიტუალო პროცესი</w:t>
            </w:r>
          </w:p>
        </w:tc>
      </w:tr>
      <w:tr w:rsidR="00871AB0" w:rsidRPr="00871AB0" w:rsidTr="00D20353">
        <w:trPr>
          <w:gridAfter w:val="1"/>
          <w:wAfter w:w="448" w:type="dxa"/>
          <w:trHeight w:val="300"/>
        </w:trPr>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840" w:type="dxa"/>
            <w:gridSpan w:val="8"/>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2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rPr>
              <w:t> </w:t>
            </w:r>
            <w:r w:rsidR="00FF764D" w:rsidRPr="00871AB0">
              <w:rPr>
                <w:rFonts w:ascii="Sylfaen" w:eastAsia="Times New Roman" w:hAnsi="Sylfaen" w:cs="Calibri"/>
                <w:sz w:val="18"/>
                <w:szCs w:val="18"/>
                <w:lang w:val="ka-GE"/>
              </w:rPr>
              <w:t>განმარტება</w:t>
            </w:r>
          </w:p>
        </w:tc>
      </w:tr>
      <w:tr w:rsidR="00871AB0" w:rsidRPr="00871AB0" w:rsidTr="00D20353">
        <w:trPr>
          <w:gridAfter w:val="1"/>
          <w:wAfter w:w="448" w:type="dxa"/>
          <w:trHeight w:val="900"/>
        </w:trPr>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00" w:type="dxa"/>
            <w:gridSpan w:val="5"/>
            <w:tcBorders>
              <w:top w:val="single" w:sz="4" w:space="0" w:color="auto"/>
              <w:left w:val="nil"/>
              <w:bottom w:val="single" w:sz="4" w:space="0" w:color="auto"/>
              <w:right w:val="single" w:sz="4" w:space="0" w:color="auto"/>
            </w:tcBorders>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290" w:type="dxa"/>
            <w:gridSpan w:val="3"/>
            <w:vMerge/>
            <w:tcBorders>
              <w:top w:val="single" w:sz="4" w:space="0" w:color="auto"/>
              <w:left w:val="single" w:sz="4" w:space="0" w:color="auto"/>
              <w:bottom w:val="single" w:sz="4" w:space="0" w:color="auto"/>
              <w:right w:val="single" w:sz="4" w:space="0" w:color="auto"/>
            </w:tcBorders>
            <w:vAlign w:val="center"/>
            <w:hideMark/>
          </w:tcPr>
          <w:p w:rsidR="00D20353" w:rsidRPr="00871AB0" w:rsidRDefault="00D20353" w:rsidP="00D20353">
            <w:pPr>
              <w:spacing w:after="0" w:line="240" w:lineRule="auto"/>
              <w:rPr>
                <w:rFonts w:ascii="Sylfaen" w:eastAsia="Times New Roman" w:hAnsi="Sylfaen" w:cs="Calibri"/>
                <w:sz w:val="18"/>
                <w:szCs w:val="18"/>
              </w:rPr>
            </w:pPr>
          </w:p>
        </w:tc>
      </w:tr>
      <w:tr w:rsidR="00F318A9" w:rsidRPr="00871AB0" w:rsidTr="004865AA">
        <w:trPr>
          <w:gridAfter w:val="1"/>
          <w:wAfter w:w="448" w:type="dxa"/>
          <w:trHeight w:val="300"/>
        </w:trPr>
        <w:tc>
          <w:tcPr>
            <w:tcW w:w="29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318A9" w:rsidRPr="00871AB0" w:rsidRDefault="00F318A9" w:rsidP="00F318A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მოსარგებლე ბენეფიციართა </w:t>
            </w:r>
            <w:r w:rsidRPr="00871AB0">
              <w:rPr>
                <w:rFonts w:ascii="Sylfaen" w:eastAsia="Times New Roman" w:hAnsi="Sylfaen" w:cs="Calibri"/>
                <w:sz w:val="18"/>
                <w:szCs w:val="18"/>
              </w:rPr>
              <w:lastRenderedPageBreak/>
              <w:t>რაოდენობა</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18A9" w:rsidRPr="00F318A9" w:rsidRDefault="00F318A9" w:rsidP="00F318A9">
            <w:pPr>
              <w:spacing w:after="0" w:line="240" w:lineRule="auto"/>
              <w:jc w:val="center"/>
              <w:rPr>
                <w:rFonts w:ascii="Sylfaen" w:eastAsia="Times New Roman" w:hAnsi="Sylfaen" w:cs="Calibri"/>
                <w:sz w:val="18"/>
                <w:szCs w:val="18"/>
                <w:lang w:val="ka-GE"/>
              </w:rPr>
            </w:pPr>
            <w:r w:rsidRPr="00F318A9">
              <w:rPr>
                <w:rFonts w:ascii="Sylfaen" w:eastAsia="Times New Roman" w:hAnsi="Sylfaen" w:cs="Calibri"/>
                <w:sz w:val="18"/>
                <w:szCs w:val="18"/>
                <w:lang w:val="ka-GE"/>
              </w:rPr>
              <w:lastRenderedPageBreak/>
              <w:t>570</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318A9" w:rsidRPr="00F318A9" w:rsidRDefault="00F318A9" w:rsidP="00F318A9">
            <w:pPr>
              <w:spacing w:after="0" w:line="240" w:lineRule="auto"/>
              <w:jc w:val="center"/>
              <w:rPr>
                <w:rFonts w:ascii="Sylfaen" w:eastAsia="Times New Roman" w:hAnsi="Sylfaen" w:cs="Calibri"/>
                <w:sz w:val="18"/>
                <w:szCs w:val="18"/>
                <w:lang w:val="ka-GE"/>
              </w:rPr>
            </w:pPr>
            <w:r w:rsidRPr="00F318A9">
              <w:rPr>
                <w:rFonts w:ascii="Sylfaen" w:eastAsia="Times New Roman" w:hAnsi="Sylfaen" w:cs="Calibri"/>
                <w:sz w:val="18"/>
                <w:szCs w:val="18"/>
                <w:lang w:val="ka-GE"/>
              </w:rPr>
              <w:t>635</w:t>
            </w:r>
          </w:p>
        </w:tc>
        <w:tc>
          <w:tcPr>
            <w:tcW w:w="1440" w:type="dxa"/>
            <w:gridSpan w:val="3"/>
            <w:tcBorders>
              <w:top w:val="single" w:sz="4" w:space="0" w:color="auto"/>
              <w:left w:val="nil"/>
              <w:bottom w:val="single" w:sz="4" w:space="0" w:color="auto"/>
              <w:right w:val="single" w:sz="4" w:space="0" w:color="auto"/>
            </w:tcBorders>
            <w:shd w:val="clear" w:color="auto" w:fill="auto"/>
            <w:vAlign w:val="center"/>
          </w:tcPr>
          <w:p w:rsidR="00F318A9" w:rsidRPr="00871AB0" w:rsidRDefault="00F318A9" w:rsidP="00F318A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600</w:t>
            </w:r>
          </w:p>
        </w:tc>
        <w:tc>
          <w:tcPr>
            <w:tcW w:w="1400" w:type="dxa"/>
            <w:gridSpan w:val="5"/>
            <w:tcBorders>
              <w:top w:val="single" w:sz="4" w:space="0" w:color="auto"/>
              <w:left w:val="nil"/>
              <w:bottom w:val="single" w:sz="4" w:space="0" w:color="auto"/>
              <w:right w:val="single" w:sz="4" w:space="0" w:color="auto"/>
            </w:tcBorders>
            <w:shd w:val="clear" w:color="auto" w:fill="auto"/>
            <w:vAlign w:val="center"/>
            <w:hideMark/>
          </w:tcPr>
          <w:p w:rsidR="00F318A9" w:rsidRPr="00F318A9" w:rsidRDefault="00F318A9" w:rsidP="00F318A9">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94%</w:t>
            </w:r>
          </w:p>
        </w:tc>
        <w:tc>
          <w:tcPr>
            <w:tcW w:w="2290" w:type="dxa"/>
            <w:gridSpan w:val="3"/>
            <w:tcBorders>
              <w:top w:val="single" w:sz="4" w:space="0" w:color="auto"/>
              <w:left w:val="nil"/>
              <w:bottom w:val="single" w:sz="4" w:space="0" w:color="auto"/>
              <w:right w:val="single" w:sz="4" w:space="0" w:color="auto"/>
            </w:tcBorders>
            <w:shd w:val="clear" w:color="auto" w:fill="auto"/>
            <w:vAlign w:val="center"/>
            <w:hideMark/>
          </w:tcPr>
          <w:p w:rsidR="00F318A9" w:rsidRPr="00871AB0" w:rsidRDefault="00F318A9" w:rsidP="00F318A9">
            <w:pPr>
              <w:spacing w:after="0" w:line="240" w:lineRule="auto"/>
              <w:jc w:val="center"/>
              <w:rPr>
                <w:rFonts w:ascii="Sylfaen" w:eastAsia="Times New Roman" w:hAnsi="Sylfaen" w:cs="Calibri"/>
                <w:b/>
                <w:bCs/>
                <w:sz w:val="18"/>
                <w:szCs w:val="18"/>
              </w:rPr>
            </w:pPr>
            <w:r w:rsidRPr="00871AB0">
              <w:rPr>
                <w:rFonts w:ascii="Sylfaen" w:eastAsia="Times New Roman" w:hAnsi="Sylfaen" w:cs="Calibri"/>
                <w:b/>
                <w:bCs/>
                <w:sz w:val="18"/>
                <w:szCs w:val="18"/>
              </w:rPr>
              <w:t> </w:t>
            </w:r>
          </w:p>
        </w:tc>
      </w:tr>
    </w:tbl>
    <w:p w:rsidR="00FF764D" w:rsidRPr="00871AB0" w:rsidRDefault="00FF764D"/>
    <w:tbl>
      <w:tblPr>
        <w:tblW w:w="10745"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83"/>
        <w:gridCol w:w="1267"/>
        <w:gridCol w:w="1281"/>
        <w:gridCol w:w="1289"/>
        <w:gridCol w:w="1440"/>
        <w:gridCol w:w="1930"/>
      </w:tblGrid>
      <w:tr w:rsidR="00871AB0" w:rsidRPr="00871AB0" w:rsidTr="00D20353">
        <w:trPr>
          <w:trHeight w:val="503"/>
        </w:trPr>
        <w:tc>
          <w:tcPr>
            <w:tcW w:w="2555"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90" w:type="dxa"/>
            <w:gridSpan w:val="6"/>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სოციალური ღონისძიებები (06 02 04)</w:t>
            </w:r>
          </w:p>
        </w:tc>
      </w:tr>
      <w:tr w:rsidR="00871AB0" w:rsidRPr="00871AB0" w:rsidTr="00D20353">
        <w:trPr>
          <w:trHeight w:val="615"/>
        </w:trPr>
        <w:tc>
          <w:tcPr>
            <w:tcW w:w="2555"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90" w:type="dxa"/>
            <w:gridSpan w:val="6"/>
            <w:shd w:val="clear" w:color="auto" w:fill="auto"/>
            <w:vAlign w:val="center"/>
            <w:hideMark/>
          </w:tcPr>
          <w:p w:rsidR="005E3897" w:rsidRPr="00871AB0" w:rsidRDefault="005E3897" w:rsidP="00D20353">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D20353">
        <w:trPr>
          <w:trHeight w:val="945"/>
        </w:trPr>
        <w:tc>
          <w:tcPr>
            <w:tcW w:w="2555"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90" w:type="dxa"/>
            <w:gridSpan w:val="6"/>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 პროგრამა ითვალისწინებდა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p>
        </w:tc>
      </w:tr>
      <w:tr w:rsidR="00871AB0" w:rsidRPr="00871AB0" w:rsidTr="00D20353">
        <w:trPr>
          <w:trHeight w:val="305"/>
        </w:trPr>
        <w:tc>
          <w:tcPr>
            <w:tcW w:w="2555"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90" w:type="dxa"/>
            <w:gridSpan w:val="6"/>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მატერიალური მხარდაჭერა</w:t>
            </w:r>
          </w:p>
        </w:tc>
      </w:tr>
      <w:tr w:rsidR="00871AB0" w:rsidRPr="00871AB0" w:rsidTr="00D20353">
        <w:trPr>
          <w:trHeight w:val="701"/>
        </w:trPr>
        <w:tc>
          <w:tcPr>
            <w:tcW w:w="2555" w:type="dxa"/>
            <w:shd w:val="clear" w:color="auto" w:fill="auto"/>
            <w:vAlign w:val="center"/>
            <w:hideMark/>
          </w:tcPr>
          <w:p w:rsidR="00FF764D" w:rsidRPr="00871AB0" w:rsidRDefault="00FF764D" w:rsidP="00FF764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820" w:type="dxa"/>
            <w:gridSpan w:val="4"/>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40" w:type="dxa"/>
            <w:shd w:val="clear" w:color="auto" w:fill="auto"/>
            <w:hideMark/>
          </w:tcPr>
          <w:p w:rsidR="00FF764D" w:rsidRPr="00871AB0" w:rsidRDefault="00FF764D" w:rsidP="00FF764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930" w:type="dxa"/>
            <w:shd w:val="clear" w:color="auto" w:fill="auto"/>
            <w:hideMark/>
          </w:tcPr>
          <w:p w:rsidR="00FF764D" w:rsidRPr="00871AB0" w:rsidRDefault="00FF764D" w:rsidP="00A376E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8C14C3" w:rsidRPr="00871AB0">
              <w:rPr>
                <w:rFonts w:ascii="Sylfaen" w:eastAsia="Times New Roman" w:hAnsi="Sylfaen" w:cs="Calibri"/>
                <w:sz w:val="18"/>
                <w:szCs w:val="18"/>
                <w:lang w:val="ka-GE"/>
              </w:rPr>
              <w:t>5</w:t>
            </w:r>
            <w:r w:rsidR="00A376ED">
              <w:rPr>
                <w:rFonts w:ascii="Sylfaen" w:eastAsia="Times New Roman" w:hAnsi="Sylfaen" w:cs="Calibri"/>
                <w:sz w:val="18"/>
                <w:szCs w:val="18"/>
              </w:rPr>
              <w:t xml:space="preserve">700 </w:t>
            </w:r>
            <w:r w:rsidRPr="00871AB0">
              <w:rPr>
                <w:rFonts w:ascii="Sylfaen" w:eastAsia="Times New Roman" w:hAnsi="Sylfaen" w:cs="Calibri"/>
                <w:sz w:val="18"/>
                <w:szCs w:val="18"/>
              </w:rPr>
              <w:t xml:space="preserve">ბენეფიციარმა </w:t>
            </w:r>
          </w:p>
        </w:tc>
      </w:tr>
      <w:tr w:rsidR="00871AB0" w:rsidRPr="00871AB0" w:rsidTr="00D20353">
        <w:trPr>
          <w:trHeight w:val="300"/>
        </w:trPr>
        <w:tc>
          <w:tcPr>
            <w:tcW w:w="6086" w:type="dxa"/>
            <w:gridSpan w:val="4"/>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29" w:type="dxa"/>
            <w:gridSpan w:val="2"/>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930" w:type="dxa"/>
            <w:vMerge w:val="restart"/>
            <w:shd w:val="clear" w:color="auto" w:fill="auto"/>
            <w:vAlign w:val="center"/>
            <w:hideMark/>
          </w:tcPr>
          <w:p w:rsidR="00FF764D" w:rsidRPr="00871AB0" w:rsidRDefault="00FF764D" w:rsidP="00FF764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D20353">
        <w:trPr>
          <w:trHeight w:val="530"/>
        </w:trPr>
        <w:tc>
          <w:tcPr>
            <w:tcW w:w="3538" w:type="dxa"/>
            <w:gridSpan w:val="2"/>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267" w:type="dxa"/>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281" w:type="dxa"/>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89" w:type="dxa"/>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40" w:type="dxa"/>
            <w:shd w:val="clear" w:color="auto" w:fill="auto"/>
            <w:vAlign w:val="center"/>
            <w:hideMark/>
          </w:tcPr>
          <w:p w:rsidR="00D20353" w:rsidRPr="00871AB0" w:rsidRDefault="00D20353" w:rsidP="00D20353">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930" w:type="dxa"/>
            <w:vMerge/>
            <w:vAlign w:val="center"/>
            <w:hideMark/>
          </w:tcPr>
          <w:p w:rsidR="00D20353" w:rsidRPr="00871AB0" w:rsidRDefault="00D20353" w:rsidP="00D20353">
            <w:pPr>
              <w:spacing w:after="0" w:line="240" w:lineRule="auto"/>
              <w:rPr>
                <w:rFonts w:ascii="Sylfaen" w:eastAsia="Times New Roman" w:hAnsi="Sylfaen" w:cs="Calibri"/>
                <w:sz w:val="18"/>
                <w:szCs w:val="18"/>
              </w:rPr>
            </w:pPr>
          </w:p>
        </w:tc>
      </w:tr>
      <w:tr w:rsidR="00A376ED" w:rsidRPr="00871AB0" w:rsidTr="00A376ED">
        <w:trPr>
          <w:trHeight w:val="386"/>
        </w:trPr>
        <w:tc>
          <w:tcPr>
            <w:tcW w:w="3538" w:type="dxa"/>
            <w:gridSpan w:val="2"/>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5606</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5700</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5700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1930" w:type="dxa"/>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bCs/>
                <w:sz w:val="18"/>
                <w:szCs w:val="18"/>
              </w:rPr>
            </w:pPr>
          </w:p>
        </w:tc>
      </w:tr>
    </w:tbl>
    <w:p w:rsidR="00FF764D" w:rsidRPr="00871AB0" w:rsidRDefault="00FF764D"/>
    <w:tbl>
      <w:tblPr>
        <w:tblW w:w="10755" w:type="dxa"/>
        <w:tblInd w:w="-770" w:type="dxa"/>
        <w:tblLook w:val="04A0" w:firstRow="1" w:lastRow="0" w:firstColumn="1" w:lastColumn="0" w:noHBand="0" w:noVBand="1"/>
      </w:tblPr>
      <w:tblGrid>
        <w:gridCol w:w="2565"/>
        <w:gridCol w:w="983"/>
        <w:gridCol w:w="1267"/>
        <w:gridCol w:w="1275"/>
        <w:gridCol w:w="1267"/>
        <w:gridCol w:w="1339"/>
        <w:gridCol w:w="2059"/>
      </w:tblGrid>
      <w:tr w:rsidR="00871AB0" w:rsidRPr="00871AB0" w:rsidTr="00E324A7">
        <w:trPr>
          <w:trHeight w:val="557"/>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სოციალურად დაუცველი ოჯახების ყოფითი პირობების გაუმჯობესების ხელშეწყობა (06 02 05) </w:t>
            </w:r>
          </w:p>
        </w:tc>
      </w:tr>
      <w:tr w:rsidR="00871AB0" w:rsidRPr="00871AB0" w:rsidTr="00E324A7">
        <w:trPr>
          <w:trHeight w:val="57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E324A7">
        <w:trPr>
          <w:trHeight w:val="989"/>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აღნიშნული პროგრამა ითვალისწინებდა სოციალურად დაუცველი, 70 000-მდე სარეიტინგო ქულის მქონე, ოჯახების მიერ მოხმარებული ელექტროენერგის ღირებულების თანადაფინანსებას, სულადობის მიხედვით და საყოფაცხოვრებო ნარჩენების გატანისათვის საჭირო თანხების დაფინანსებას. </w:t>
            </w:r>
          </w:p>
        </w:tc>
      </w:tr>
      <w:tr w:rsidR="00871AB0" w:rsidRPr="00871AB0" w:rsidTr="00E324A7">
        <w:trPr>
          <w:trHeight w:val="30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9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საყოფაცხოვრებო ყოფითი პირობების გაუმჯობესება</w:t>
            </w:r>
          </w:p>
        </w:tc>
      </w:tr>
      <w:tr w:rsidR="00871AB0" w:rsidRPr="00871AB0" w:rsidTr="00E324A7">
        <w:trPr>
          <w:trHeight w:val="719"/>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792"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39" w:type="dxa"/>
            <w:tcBorders>
              <w:top w:val="nil"/>
              <w:left w:val="nil"/>
              <w:bottom w:val="single" w:sz="4" w:space="0" w:color="auto"/>
              <w:right w:val="single" w:sz="4" w:space="0" w:color="auto"/>
            </w:tcBorders>
            <w:shd w:val="clear" w:color="auto" w:fill="auto"/>
            <w:hideMark/>
          </w:tcPr>
          <w:p w:rsidR="005E3897" w:rsidRPr="00871AB0" w:rsidRDefault="006144AE"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59" w:type="dxa"/>
            <w:tcBorders>
              <w:top w:val="nil"/>
              <w:left w:val="nil"/>
              <w:bottom w:val="single" w:sz="4" w:space="0" w:color="auto"/>
              <w:right w:val="single" w:sz="4" w:space="0" w:color="auto"/>
            </w:tcBorders>
            <w:shd w:val="clear" w:color="auto" w:fill="auto"/>
            <w:vAlign w:val="center"/>
            <w:hideMark/>
          </w:tcPr>
          <w:p w:rsidR="005E3897" w:rsidRPr="00871AB0" w:rsidRDefault="006144AE"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8C14C3" w:rsidRPr="00871AB0">
              <w:rPr>
                <w:rFonts w:ascii="Sylfaen" w:eastAsia="Times New Roman" w:hAnsi="Sylfaen" w:cs="Calibri"/>
                <w:sz w:val="18"/>
                <w:szCs w:val="18"/>
                <w:lang w:val="ka-GE"/>
              </w:rPr>
              <w:t>2</w:t>
            </w:r>
            <w:r w:rsidR="00A376ED">
              <w:rPr>
                <w:rFonts w:ascii="Sylfaen" w:eastAsia="Times New Roman" w:hAnsi="Sylfaen" w:cs="Calibri"/>
                <w:sz w:val="18"/>
                <w:szCs w:val="18"/>
              </w:rPr>
              <w:t>617</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ოჯახმა</w:t>
            </w:r>
            <w:r w:rsidR="005E3897" w:rsidRPr="00871AB0">
              <w:rPr>
                <w:rFonts w:ascii="Sylfaen" w:eastAsia="Times New Roman" w:hAnsi="Sylfaen" w:cs="Calibri"/>
                <w:sz w:val="18"/>
                <w:szCs w:val="18"/>
              </w:rPr>
              <w:t> </w:t>
            </w:r>
          </w:p>
        </w:tc>
      </w:tr>
      <w:tr w:rsidR="00871AB0" w:rsidRPr="00871AB0" w:rsidTr="00E324A7">
        <w:trPr>
          <w:trHeight w:val="300"/>
        </w:trPr>
        <w:tc>
          <w:tcPr>
            <w:tcW w:w="60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06"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59" w:type="dxa"/>
            <w:vMerge w:val="restart"/>
            <w:tcBorders>
              <w:top w:val="nil"/>
              <w:left w:val="single" w:sz="4" w:space="0" w:color="auto"/>
              <w:bottom w:val="single" w:sz="4" w:space="0" w:color="auto"/>
              <w:right w:val="single" w:sz="4" w:space="0" w:color="auto"/>
            </w:tcBorders>
            <w:shd w:val="clear" w:color="auto" w:fill="auto"/>
            <w:vAlign w:val="center"/>
            <w:hideMark/>
          </w:tcPr>
          <w:p w:rsidR="005E3897" w:rsidRPr="00871AB0" w:rsidRDefault="006144AE" w:rsidP="005E38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E324A7">
        <w:trPr>
          <w:trHeight w:val="674"/>
        </w:trPr>
        <w:tc>
          <w:tcPr>
            <w:tcW w:w="3548" w:type="dxa"/>
            <w:gridSpan w:val="2"/>
            <w:tcBorders>
              <w:top w:val="nil"/>
              <w:left w:val="single" w:sz="4" w:space="0" w:color="auto"/>
              <w:bottom w:val="single" w:sz="4" w:space="0" w:color="auto"/>
              <w:right w:val="single" w:sz="4" w:space="0" w:color="auto"/>
            </w:tcBorders>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275" w:type="dxa"/>
            <w:tcBorders>
              <w:top w:val="nil"/>
              <w:left w:val="nil"/>
              <w:bottom w:val="single" w:sz="4" w:space="0" w:color="auto"/>
              <w:right w:val="single" w:sz="4" w:space="0" w:color="auto"/>
            </w:tcBorders>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67" w:type="dxa"/>
            <w:tcBorders>
              <w:top w:val="nil"/>
              <w:left w:val="nil"/>
              <w:bottom w:val="single" w:sz="4" w:space="0" w:color="auto"/>
              <w:right w:val="single" w:sz="4" w:space="0" w:color="auto"/>
            </w:tcBorders>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59" w:type="dxa"/>
            <w:vMerge/>
            <w:tcBorders>
              <w:top w:val="nil"/>
              <w:left w:val="single" w:sz="4" w:space="0" w:color="auto"/>
              <w:bottom w:val="single" w:sz="4" w:space="0" w:color="auto"/>
              <w:right w:val="single" w:sz="4" w:space="0" w:color="auto"/>
            </w:tcBorders>
            <w:vAlign w:val="center"/>
            <w:hideMark/>
          </w:tcPr>
          <w:p w:rsidR="00E324A7" w:rsidRPr="00871AB0" w:rsidRDefault="00E324A7" w:rsidP="00E324A7">
            <w:pPr>
              <w:spacing w:after="0" w:line="240" w:lineRule="auto"/>
              <w:rPr>
                <w:rFonts w:ascii="Sylfaen" w:eastAsia="Times New Roman" w:hAnsi="Sylfaen" w:cs="Calibri"/>
                <w:sz w:val="18"/>
                <w:szCs w:val="18"/>
              </w:rPr>
            </w:pPr>
          </w:p>
        </w:tc>
      </w:tr>
      <w:tr w:rsidR="00A376ED" w:rsidRPr="00871AB0" w:rsidTr="00A376ED">
        <w:trPr>
          <w:trHeight w:val="300"/>
        </w:trPr>
        <w:tc>
          <w:tcPr>
            <w:tcW w:w="3548" w:type="dxa"/>
            <w:gridSpan w:val="2"/>
            <w:tcBorders>
              <w:top w:val="nil"/>
              <w:left w:val="single" w:sz="4" w:space="0" w:color="auto"/>
              <w:bottom w:val="single" w:sz="4" w:space="0" w:color="auto"/>
              <w:right w:val="single" w:sz="4" w:space="0" w:color="auto"/>
            </w:tcBorders>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2500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2617</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2617</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59" w:type="dxa"/>
            <w:tcBorders>
              <w:top w:val="nil"/>
              <w:left w:val="nil"/>
              <w:bottom w:val="single" w:sz="4" w:space="0" w:color="auto"/>
              <w:right w:val="single" w:sz="4" w:space="0" w:color="auto"/>
            </w:tcBorders>
            <w:shd w:val="clear" w:color="auto" w:fill="auto"/>
            <w:vAlign w:val="center"/>
          </w:tcPr>
          <w:p w:rsidR="00A376ED" w:rsidRPr="00871AB0" w:rsidRDefault="00A376ED" w:rsidP="00A376ED">
            <w:pPr>
              <w:spacing w:after="0" w:line="240" w:lineRule="auto"/>
              <w:jc w:val="center"/>
              <w:rPr>
                <w:rFonts w:ascii="Sylfaen" w:eastAsia="Times New Roman" w:hAnsi="Sylfaen" w:cs="Calibri"/>
                <w:b/>
                <w:bCs/>
                <w:sz w:val="18"/>
                <w:szCs w:val="18"/>
              </w:rPr>
            </w:pPr>
          </w:p>
        </w:tc>
      </w:tr>
    </w:tbl>
    <w:p w:rsidR="006144AE" w:rsidRPr="00871AB0" w:rsidRDefault="006144AE"/>
    <w:tbl>
      <w:tblPr>
        <w:tblW w:w="1075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073"/>
        <w:gridCol w:w="1267"/>
        <w:gridCol w:w="1283"/>
        <w:gridCol w:w="1292"/>
        <w:gridCol w:w="1389"/>
        <w:gridCol w:w="1976"/>
      </w:tblGrid>
      <w:tr w:rsidR="00871AB0" w:rsidRPr="00871AB0" w:rsidTr="00E324A7">
        <w:trPr>
          <w:trHeight w:val="630"/>
        </w:trPr>
        <w:tc>
          <w:tcPr>
            <w:tcW w:w="2470"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280" w:type="dxa"/>
            <w:gridSpan w:val="6"/>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განსაკუთრებული საჭიროების მქონე პირთა თანადგომა (06 02 06)</w:t>
            </w:r>
          </w:p>
        </w:tc>
      </w:tr>
      <w:tr w:rsidR="00871AB0" w:rsidRPr="00871AB0" w:rsidTr="00E324A7">
        <w:trPr>
          <w:trHeight w:val="600"/>
        </w:trPr>
        <w:tc>
          <w:tcPr>
            <w:tcW w:w="2470"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280" w:type="dxa"/>
            <w:gridSpan w:val="6"/>
            <w:shd w:val="clear" w:color="auto" w:fill="auto"/>
            <w:vAlign w:val="center"/>
            <w:hideMark/>
          </w:tcPr>
          <w:p w:rsidR="005E3897" w:rsidRPr="00871AB0" w:rsidRDefault="005E3897" w:rsidP="00E324A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2D58C7">
        <w:trPr>
          <w:trHeight w:val="440"/>
        </w:trPr>
        <w:tc>
          <w:tcPr>
            <w:tcW w:w="2470"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280" w:type="dxa"/>
            <w:gridSpan w:val="6"/>
            <w:shd w:val="clear" w:color="auto" w:fill="auto"/>
            <w:hideMark/>
          </w:tcPr>
          <w:p w:rsidR="005E3897" w:rsidRPr="00871AB0" w:rsidRDefault="005E3897" w:rsidP="006144AE">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ქუთაისში რეგისტრირებულ (მცხოვრებ) 18 (თვრამეტი) წლის ბენეფიციარს, 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  დახმარება ბენეფიციარზე შე</w:t>
            </w:r>
            <w:r w:rsidR="006144AE" w:rsidRPr="00871AB0">
              <w:rPr>
                <w:rFonts w:ascii="Sylfaen" w:eastAsia="Times New Roman" w:hAnsi="Sylfaen" w:cs="Calibri"/>
                <w:sz w:val="18"/>
                <w:szCs w:val="18"/>
              </w:rPr>
              <w:t>ადგენს, თვეში 200 ლარს.</w:t>
            </w:r>
            <w:r w:rsidRPr="00871AB0">
              <w:rPr>
                <w:rFonts w:ascii="Sylfaen" w:eastAsia="Times New Roman" w:hAnsi="Sylfaen" w:cs="Calibri"/>
                <w:sz w:val="18"/>
                <w:szCs w:val="18"/>
              </w:rPr>
              <w:t xml:space="preserve"> ბიოლოგიური ოჯახების დახმარება, თითოეულ რეინტეგრირებულ ბავშვზე, თვე</w:t>
            </w:r>
            <w:r w:rsidR="006144AE" w:rsidRPr="00871AB0">
              <w:rPr>
                <w:rFonts w:ascii="Sylfaen" w:eastAsia="Times New Roman" w:hAnsi="Sylfaen" w:cs="Calibri"/>
                <w:sz w:val="18"/>
                <w:szCs w:val="18"/>
              </w:rPr>
              <w:t xml:space="preserve">ში 200 ლარის ოდენობით. </w:t>
            </w:r>
            <w:r w:rsidRPr="00871AB0">
              <w:rPr>
                <w:rFonts w:ascii="Sylfaen" w:eastAsia="Times New Roman" w:hAnsi="Sylfaen" w:cs="Calibri"/>
                <w:sz w:val="18"/>
                <w:szCs w:val="18"/>
              </w:rPr>
              <w:t>ჰემოდიალიზზე მყოფ</w:t>
            </w:r>
            <w:r w:rsidR="002D58C7" w:rsidRPr="00871AB0">
              <w:rPr>
                <w:rFonts w:ascii="Sylfaen" w:eastAsia="Times New Roman" w:hAnsi="Sylfaen" w:cs="Calibri"/>
                <w:sz w:val="18"/>
                <w:szCs w:val="18"/>
                <w:lang w:val="ka-GE"/>
              </w:rPr>
              <w:t>ი</w:t>
            </w:r>
            <w:r w:rsidRPr="00871AB0">
              <w:rPr>
                <w:rFonts w:ascii="Sylfaen" w:eastAsia="Times New Roman" w:hAnsi="Sylfaen" w:cs="Calibri"/>
                <w:sz w:val="18"/>
                <w:szCs w:val="18"/>
              </w:rPr>
              <w:t xml:space="preserve"> პირის, 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 მატერიალური დახმარება. დახმარება შეადგენს თვეში 100 ლარს. </w:t>
            </w:r>
          </w:p>
        </w:tc>
      </w:tr>
      <w:tr w:rsidR="00871AB0" w:rsidRPr="00871AB0" w:rsidTr="00E324A7">
        <w:trPr>
          <w:trHeight w:val="341"/>
        </w:trPr>
        <w:tc>
          <w:tcPr>
            <w:tcW w:w="2470" w:type="dxa"/>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მიზანი</w:t>
            </w:r>
          </w:p>
        </w:tc>
        <w:tc>
          <w:tcPr>
            <w:tcW w:w="8280" w:type="dxa"/>
            <w:gridSpan w:val="6"/>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მატერიალური მხარდაჭერა</w:t>
            </w:r>
          </w:p>
        </w:tc>
      </w:tr>
      <w:tr w:rsidR="00871AB0" w:rsidRPr="00871AB0" w:rsidTr="00E324A7">
        <w:trPr>
          <w:trHeight w:val="800"/>
        </w:trPr>
        <w:tc>
          <w:tcPr>
            <w:tcW w:w="2470" w:type="dxa"/>
            <w:shd w:val="clear" w:color="auto" w:fill="auto"/>
            <w:vAlign w:val="center"/>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915" w:type="dxa"/>
            <w:gridSpan w:val="4"/>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89" w:type="dxa"/>
            <w:shd w:val="clear" w:color="auto" w:fill="auto"/>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976" w:type="dxa"/>
            <w:shd w:val="clear" w:color="auto" w:fill="auto"/>
            <w:vAlign w:val="center"/>
            <w:hideMark/>
          </w:tcPr>
          <w:p w:rsidR="006144AE" w:rsidRPr="00871AB0" w:rsidRDefault="006144AE" w:rsidP="00A376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rPr>
              <w:t xml:space="preserve"> დახმარებით ისარგებლა  </w:t>
            </w:r>
            <w:r w:rsidR="008C14C3" w:rsidRPr="00871AB0">
              <w:rPr>
                <w:rFonts w:ascii="Sylfaen" w:eastAsia="Times New Roman" w:hAnsi="Sylfaen" w:cs="Calibri"/>
                <w:sz w:val="18"/>
                <w:szCs w:val="18"/>
                <w:lang w:val="ka-GE"/>
              </w:rPr>
              <w:t>1</w:t>
            </w:r>
            <w:r w:rsidR="00A376ED">
              <w:rPr>
                <w:rFonts w:ascii="Sylfaen" w:eastAsia="Times New Roman" w:hAnsi="Sylfaen" w:cs="Calibri"/>
                <w:sz w:val="18"/>
                <w:szCs w:val="18"/>
              </w:rPr>
              <w:t>65</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w:t>
            </w:r>
            <w:r w:rsidR="008C14C3" w:rsidRPr="00871AB0">
              <w:rPr>
                <w:rFonts w:ascii="Sylfaen" w:eastAsia="Times New Roman" w:hAnsi="Sylfaen" w:cs="Calibri"/>
                <w:sz w:val="18"/>
                <w:szCs w:val="18"/>
                <w:lang w:val="ka-GE"/>
              </w:rPr>
              <w:t>ბენეფიციარმა</w:t>
            </w:r>
          </w:p>
        </w:tc>
      </w:tr>
      <w:tr w:rsidR="00871AB0" w:rsidRPr="00871AB0" w:rsidTr="00E324A7">
        <w:trPr>
          <w:trHeight w:val="300"/>
        </w:trPr>
        <w:tc>
          <w:tcPr>
            <w:tcW w:w="6093" w:type="dxa"/>
            <w:gridSpan w:val="4"/>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81" w:type="dxa"/>
            <w:gridSpan w:val="2"/>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976" w:type="dxa"/>
            <w:vMerge w:val="restart"/>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E324A7">
        <w:trPr>
          <w:trHeight w:val="900"/>
        </w:trPr>
        <w:tc>
          <w:tcPr>
            <w:tcW w:w="3543" w:type="dxa"/>
            <w:gridSpan w:val="2"/>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267" w:type="dxa"/>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283" w:type="dxa"/>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92" w:type="dxa"/>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89" w:type="dxa"/>
            <w:shd w:val="clear" w:color="auto" w:fill="auto"/>
            <w:vAlign w:val="center"/>
            <w:hideMark/>
          </w:tcPr>
          <w:p w:rsidR="00E324A7" w:rsidRPr="00871AB0" w:rsidRDefault="00E324A7" w:rsidP="00E324A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976" w:type="dxa"/>
            <w:vMerge/>
            <w:vAlign w:val="center"/>
            <w:hideMark/>
          </w:tcPr>
          <w:p w:rsidR="00E324A7" w:rsidRPr="00871AB0" w:rsidRDefault="00E324A7" w:rsidP="00E324A7">
            <w:pPr>
              <w:spacing w:after="0" w:line="240" w:lineRule="auto"/>
              <w:rPr>
                <w:rFonts w:ascii="Sylfaen" w:eastAsia="Times New Roman" w:hAnsi="Sylfaen" w:cs="Calibri"/>
                <w:sz w:val="18"/>
                <w:szCs w:val="18"/>
              </w:rPr>
            </w:pPr>
          </w:p>
        </w:tc>
      </w:tr>
      <w:tr w:rsidR="00A376ED" w:rsidRPr="00871AB0" w:rsidTr="00A376ED">
        <w:trPr>
          <w:trHeight w:val="300"/>
        </w:trPr>
        <w:tc>
          <w:tcPr>
            <w:tcW w:w="3543" w:type="dxa"/>
            <w:gridSpan w:val="2"/>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120</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165</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165</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1976" w:type="dxa"/>
            <w:shd w:val="clear" w:color="auto" w:fill="auto"/>
            <w:vAlign w:val="center"/>
          </w:tcPr>
          <w:p w:rsidR="00A376ED" w:rsidRPr="00871AB0" w:rsidRDefault="00A376ED" w:rsidP="00A376ED">
            <w:pPr>
              <w:spacing w:after="0" w:line="240" w:lineRule="auto"/>
              <w:jc w:val="center"/>
              <w:rPr>
                <w:rFonts w:ascii="Sylfaen" w:eastAsia="Times New Roman" w:hAnsi="Sylfaen" w:cs="Calibri"/>
                <w:b/>
                <w:bCs/>
                <w:sz w:val="18"/>
                <w:szCs w:val="18"/>
              </w:rPr>
            </w:pPr>
          </w:p>
        </w:tc>
      </w:tr>
    </w:tbl>
    <w:p w:rsidR="006144AE" w:rsidRPr="00871AB0" w:rsidRDefault="006144AE"/>
    <w:tbl>
      <w:tblPr>
        <w:tblW w:w="10745" w:type="dxa"/>
        <w:tblInd w:w="-760" w:type="dxa"/>
        <w:tblLook w:val="04A0" w:firstRow="1" w:lastRow="0" w:firstColumn="1" w:lastColumn="0" w:noHBand="0" w:noVBand="1"/>
      </w:tblPr>
      <w:tblGrid>
        <w:gridCol w:w="2645"/>
        <w:gridCol w:w="270"/>
        <w:gridCol w:w="1350"/>
        <w:gridCol w:w="1930"/>
        <w:gridCol w:w="1295"/>
        <w:gridCol w:w="1495"/>
        <w:gridCol w:w="1760"/>
      </w:tblGrid>
      <w:tr w:rsidR="00871AB0" w:rsidRPr="00871AB0" w:rsidTr="00AF34DB">
        <w:trPr>
          <w:trHeight w:val="467"/>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შეზღუდული შესაძლებლობის  მქონე  პირების დახმარება (06 02 07) </w:t>
            </w:r>
          </w:p>
        </w:tc>
      </w:tr>
      <w:tr w:rsidR="00871AB0" w:rsidRPr="00871AB0" w:rsidTr="00AF34DB">
        <w:trPr>
          <w:trHeight w:val="60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AF34DB">
        <w:trPr>
          <w:trHeight w:val="620"/>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არ</w:t>
            </w:r>
            <w:r w:rsidR="002D58C7" w:rsidRPr="00871AB0">
              <w:rPr>
                <w:rFonts w:ascii="Sylfaen" w:eastAsia="Times New Roman" w:hAnsi="Sylfaen" w:cs="Calibri"/>
                <w:sz w:val="18"/>
                <w:szCs w:val="18"/>
              </w:rPr>
              <w:t>ასრულწლოვანი პირების დახმარება ჰ</w:t>
            </w:r>
            <w:r w:rsidRPr="00871AB0">
              <w:rPr>
                <w:rFonts w:ascii="Sylfaen" w:eastAsia="Times New Roman" w:hAnsi="Sylfaen" w:cs="Calibri"/>
                <w:sz w:val="18"/>
                <w:szCs w:val="18"/>
              </w:rPr>
              <w:t>იგიენური საფენებითა და სველი სალფეთქებით</w:t>
            </w:r>
          </w:p>
        </w:tc>
      </w:tr>
      <w:tr w:rsidR="00871AB0" w:rsidRPr="00871AB0" w:rsidTr="00AF34DB">
        <w:trPr>
          <w:trHeight w:val="449"/>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100" w:type="dxa"/>
            <w:gridSpan w:val="6"/>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ბენეფიციართა დახმარება</w:t>
            </w:r>
          </w:p>
        </w:tc>
      </w:tr>
      <w:tr w:rsidR="00871AB0" w:rsidRPr="00871AB0" w:rsidTr="00AF34DB">
        <w:trPr>
          <w:trHeight w:val="440"/>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4845" w:type="dxa"/>
            <w:gridSpan w:val="4"/>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95" w:type="dxa"/>
            <w:tcBorders>
              <w:top w:val="single" w:sz="4" w:space="0" w:color="auto"/>
              <w:left w:val="nil"/>
              <w:bottom w:val="single" w:sz="4" w:space="0" w:color="auto"/>
              <w:right w:val="single" w:sz="4" w:space="0" w:color="auto"/>
            </w:tcBorders>
            <w:shd w:val="clear" w:color="auto" w:fill="auto"/>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760" w:type="dxa"/>
            <w:tcBorders>
              <w:top w:val="single" w:sz="4" w:space="0" w:color="auto"/>
              <w:left w:val="nil"/>
              <w:bottom w:val="single" w:sz="4" w:space="0" w:color="auto"/>
              <w:right w:val="single" w:sz="4" w:space="0" w:color="auto"/>
            </w:tcBorders>
            <w:shd w:val="clear" w:color="auto" w:fill="auto"/>
            <w:hideMark/>
          </w:tcPr>
          <w:p w:rsidR="006144AE" w:rsidRPr="00871AB0" w:rsidRDefault="006144AE" w:rsidP="00A376E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8C14C3" w:rsidRPr="00871AB0">
              <w:rPr>
                <w:rFonts w:ascii="Sylfaen" w:eastAsia="Times New Roman" w:hAnsi="Sylfaen" w:cs="Calibri"/>
                <w:sz w:val="18"/>
                <w:szCs w:val="18"/>
                <w:lang w:val="ka-GE"/>
              </w:rPr>
              <w:t>1</w:t>
            </w:r>
            <w:r w:rsidR="00A376ED">
              <w:rPr>
                <w:rFonts w:ascii="Sylfaen" w:eastAsia="Times New Roman" w:hAnsi="Sylfaen" w:cs="Calibri"/>
                <w:sz w:val="18"/>
                <w:szCs w:val="18"/>
              </w:rPr>
              <w:t>20</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 </w:t>
            </w:r>
          </w:p>
        </w:tc>
      </w:tr>
      <w:tr w:rsidR="00871AB0" w:rsidRPr="00871AB0" w:rsidTr="00AF34DB">
        <w:trPr>
          <w:trHeight w:val="300"/>
        </w:trPr>
        <w:tc>
          <w:tcPr>
            <w:tcW w:w="61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Pr="00871AB0">
              <w:rPr>
                <w:rFonts w:ascii="Sylfaen" w:eastAsia="Times New Roman" w:hAnsi="Sylfaen" w:cs="Calibri"/>
                <w:sz w:val="18"/>
                <w:szCs w:val="18"/>
              </w:rPr>
              <w:t> </w:t>
            </w:r>
          </w:p>
        </w:tc>
      </w:tr>
      <w:tr w:rsidR="00871AB0" w:rsidRPr="00871AB0" w:rsidTr="00AF34DB">
        <w:trPr>
          <w:trHeight w:val="593"/>
        </w:trPr>
        <w:tc>
          <w:tcPr>
            <w:tcW w:w="2915" w:type="dxa"/>
            <w:gridSpan w:val="2"/>
            <w:tcBorders>
              <w:top w:val="nil"/>
              <w:left w:val="single" w:sz="4" w:space="0" w:color="auto"/>
              <w:bottom w:val="single" w:sz="4" w:space="0" w:color="auto"/>
              <w:right w:val="single" w:sz="4" w:space="0" w:color="auto"/>
            </w:tcBorders>
            <w:shd w:val="clear" w:color="auto" w:fill="auto"/>
            <w:vAlign w:val="center"/>
            <w:hideMark/>
          </w:tcPr>
          <w:p w:rsidR="0061616E" w:rsidRPr="00871AB0" w:rsidRDefault="0061616E" w:rsidP="0061616E">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1616E" w:rsidRPr="00871AB0" w:rsidRDefault="0061616E" w:rsidP="0061616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30" w:type="dxa"/>
            <w:tcBorders>
              <w:top w:val="nil"/>
              <w:left w:val="nil"/>
              <w:bottom w:val="single" w:sz="4" w:space="0" w:color="auto"/>
              <w:right w:val="single" w:sz="4" w:space="0" w:color="auto"/>
            </w:tcBorders>
            <w:shd w:val="clear" w:color="auto" w:fill="auto"/>
            <w:vAlign w:val="center"/>
            <w:hideMark/>
          </w:tcPr>
          <w:p w:rsidR="0061616E" w:rsidRPr="00871AB0" w:rsidRDefault="0061616E" w:rsidP="0061616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295" w:type="dxa"/>
            <w:tcBorders>
              <w:top w:val="nil"/>
              <w:left w:val="nil"/>
              <w:bottom w:val="single" w:sz="4" w:space="0" w:color="auto"/>
              <w:right w:val="single" w:sz="4" w:space="0" w:color="auto"/>
            </w:tcBorders>
            <w:shd w:val="clear" w:color="auto" w:fill="auto"/>
            <w:vAlign w:val="center"/>
            <w:hideMark/>
          </w:tcPr>
          <w:p w:rsidR="0061616E" w:rsidRPr="00871AB0" w:rsidRDefault="0061616E" w:rsidP="0061616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61616E" w:rsidRPr="00871AB0" w:rsidRDefault="0061616E" w:rsidP="0061616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760" w:type="dxa"/>
            <w:vMerge/>
            <w:tcBorders>
              <w:top w:val="nil"/>
              <w:left w:val="single" w:sz="4" w:space="0" w:color="auto"/>
              <w:bottom w:val="single" w:sz="4" w:space="0" w:color="auto"/>
              <w:right w:val="single" w:sz="4" w:space="0" w:color="auto"/>
            </w:tcBorders>
            <w:vAlign w:val="center"/>
            <w:hideMark/>
          </w:tcPr>
          <w:p w:rsidR="0061616E" w:rsidRPr="00871AB0" w:rsidRDefault="0061616E" w:rsidP="0061616E">
            <w:pPr>
              <w:spacing w:after="0" w:line="240" w:lineRule="auto"/>
              <w:rPr>
                <w:rFonts w:ascii="Sylfaen" w:eastAsia="Times New Roman" w:hAnsi="Sylfaen" w:cs="Calibri"/>
                <w:sz w:val="18"/>
                <w:szCs w:val="18"/>
              </w:rPr>
            </w:pPr>
          </w:p>
        </w:tc>
      </w:tr>
      <w:tr w:rsidR="00A376ED" w:rsidRPr="00871AB0" w:rsidTr="00A376ED">
        <w:trPr>
          <w:trHeight w:val="300"/>
        </w:trPr>
        <w:tc>
          <w:tcPr>
            <w:tcW w:w="2915" w:type="dxa"/>
            <w:gridSpan w:val="2"/>
            <w:tcBorders>
              <w:top w:val="nil"/>
              <w:left w:val="single" w:sz="4" w:space="0" w:color="auto"/>
              <w:bottom w:val="single" w:sz="4" w:space="0" w:color="auto"/>
              <w:right w:val="single" w:sz="4" w:space="0" w:color="auto"/>
            </w:tcBorders>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102</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120</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color w:val="000000"/>
                <w:sz w:val="18"/>
                <w:szCs w:val="18"/>
              </w:rPr>
            </w:pPr>
            <w:r>
              <w:rPr>
                <w:rFonts w:ascii="Sylfaen" w:hAnsi="Sylfaen" w:cs="Calibri"/>
                <w:color w:val="000000"/>
                <w:sz w:val="18"/>
                <w:szCs w:val="18"/>
              </w:rPr>
              <w:t>120</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A376ED" w:rsidRDefault="00A376ED" w:rsidP="00A376ED">
            <w:pPr>
              <w:jc w:val="center"/>
              <w:rPr>
                <w:rFonts w:ascii="Sylfaen" w:hAnsi="Sylfaen" w:cs="Calibri"/>
                <w:i/>
                <w:iCs/>
                <w:color w:val="000000"/>
                <w:sz w:val="18"/>
                <w:szCs w:val="18"/>
              </w:rPr>
            </w:pPr>
            <w:r>
              <w:rPr>
                <w:rFonts w:ascii="Sylfaen" w:hAnsi="Sylfaen" w:cs="Calibri"/>
                <w:i/>
                <w:iCs/>
                <w:color w:val="000000"/>
                <w:sz w:val="18"/>
                <w:szCs w:val="18"/>
              </w:rPr>
              <w:t>100%</w:t>
            </w:r>
          </w:p>
        </w:tc>
        <w:tc>
          <w:tcPr>
            <w:tcW w:w="1760" w:type="dxa"/>
            <w:tcBorders>
              <w:top w:val="nil"/>
              <w:left w:val="nil"/>
              <w:bottom w:val="single" w:sz="4" w:space="0" w:color="auto"/>
              <w:right w:val="single" w:sz="4" w:space="0" w:color="auto"/>
            </w:tcBorders>
            <w:shd w:val="clear" w:color="auto" w:fill="auto"/>
            <w:vAlign w:val="center"/>
            <w:hideMark/>
          </w:tcPr>
          <w:p w:rsidR="00A376ED" w:rsidRPr="00871AB0" w:rsidRDefault="00A376ED" w:rsidP="00A376ED">
            <w:pPr>
              <w:spacing w:after="0" w:line="240" w:lineRule="auto"/>
              <w:jc w:val="center"/>
              <w:rPr>
                <w:rFonts w:ascii="Sylfaen" w:eastAsia="Times New Roman" w:hAnsi="Sylfaen" w:cs="Calibri"/>
                <w:b/>
                <w:bCs/>
                <w:sz w:val="18"/>
                <w:szCs w:val="18"/>
              </w:rPr>
            </w:pPr>
            <w:r w:rsidRPr="00871AB0">
              <w:rPr>
                <w:rFonts w:ascii="Sylfaen" w:eastAsia="Times New Roman" w:hAnsi="Sylfaen" w:cs="Calibri"/>
                <w:b/>
                <w:bCs/>
                <w:sz w:val="18"/>
                <w:szCs w:val="18"/>
              </w:rPr>
              <w:t> </w:t>
            </w:r>
          </w:p>
        </w:tc>
      </w:tr>
    </w:tbl>
    <w:p w:rsidR="006144AE" w:rsidRPr="00871AB0" w:rsidRDefault="006144AE"/>
    <w:tbl>
      <w:tblPr>
        <w:tblW w:w="10830" w:type="dxa"/>
        <w:tblInd w:w="-755" w:type="dxa"/>
        <w:tblLook w:val="04A0" w:firstRow="1" w:lastRow="0" w:firstColumn="1" w:lastColumn="0" w:noHBand="0" w:noVBand="1"/>
      </w:tblPr>
      <w:tblGrid>
        <w:gridCol w:w="2910"/>
        <w:gridCol w:w="1403"/>
        <w:gridCol w:w="1927"/>
        <w:gridCol w:w="1350"/>
        <w:gridCol w:w="1329"/>
        <w:gridCol w:w="1911"/>
      </w:tblGrid>
      <w:tr w:rsidR="00871AB0" w:rsidRPr="00871AB0" w:rsidTr="00B60517">
        <w:trPr>
          <w:trHeight w:val="60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7F7711" w:rsidRDefault="005E3897" w:rsidP="005E3897">
            <w:pPr>
              <w:spacing w:after="0" w:line="240" w:lineRule="auto"/>
              <w:rPr>
                <w:rFonts w:ascii="Sylfaen" w:eastAsia="Times New Roman" w:hAnsi="Sylfaen" w:cs="Calibri"/>
                <w:sz w:val="18"/>
                <w:szCs w:val="18"/>
              </w:rPr>
            </w:pPr>
            <w:r w:rsidRPr="007F7711">
              <w:rPr>
                <w:rFonts w:ascii="Sylfaen" w:eastAsia="Times New Roman" w:hAnsi="Sylfaen" w:cs="Calibri"/>
                <w:sz w:val="18"/>
                <w:szCs w:val="18"/>
              </w:rPr>
              <w:t>უფასო მგზავრობა (06 02 08)</w:t>
            </w:r>
          </w:p>
        </w:tc>
      </w:tr>
      <w:tr w:rsidR="00871AB0" w:rsidRPr="00871AB0" w:rsidTr="00B60517">
        <w:trPr>
          <w:trHeight w:val="584"/>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B60517">
        <w:trPr>
          <w:trHeight w:val="539"/>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8875CA"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5E3897" w:rsidRPr="00871AB0">
              <w:rPr>
                <w:rFonts w:ascii="Sylfaen" w:eastAsia="Times New Roman" w:hAnsi="Sylfaen" w:cs="Calibri"/>
                <w:sz w:val="18"/>
                <w:szCs w:val="18"/>
              </w:rPr>
              <w:t xml:space="preserve">პროგრამის ფარგლებში ხორციელდება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p>
        </w:tc>
      </w:tr>
      <w:tr w:rsidR="00871AB0" w:rsidRPr="00871AB0" w:rsidTr="00B60517">
        <w:trPr>
          <w:trHeight w:val="30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517"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8875CA"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5E3897" w:rsidRPr="00871AB0">
              <w:rPr>
                <w:rFonts w:ascii="Sylfaen" w:eastAsia="Times New Roman" w:hAnsi="Sylfaen" w:cs="Calibri"/>
                <w:sz w:val="18"/>
                <w:szCs w:val="18"/>
              </w:rPr>
              <w:t>პროგრამით მოსარგებლე პირთა რეაბილიტაცია და მატერიალური დახმარება</w:t>
            </w:r>
          </w:p>
        </w:tc>
      </w:tr>
      <w:tr w:rsidR="00871AB0" w:rsidRPr="00871AB0" w:rsidTr="00B60517">
        <w:trPr>
          <w:trHeight w:val="870"/>
        </w:trPr>
        <w:tc>
          <w:tcPr>
            <w:tcW w:w="4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277"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29" w:type="dxa"/>
            <w:tcBorders>
              <w:top w:val="single" w:sz="4" w:space="0" w:color="auto"/>
              <w:left w:val="nil"/>
              <w:bottom w:val="single" w:sz="4" w:space="0" w:color="auto"/>
              <w:right w:val="single" w:sz="4" w:space="0" w:color="auto"/>
            </w:tcBorders>
            <w:shd w:val="clear" w:color="auto" w:fill="auto"/>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911" w:type="dxa"/>
            <w:tcBorders>
              <w:top w:val="nil"/>
              <w:left w:val="nil"/>
              <w:bottom w:val="single" w:sz="4" w:space="0" w:color="auto"/>
              <w:right w:val="single" w:sz="4" w:space="0" w:color="auto"/>
            </w:tcBorders>
            <w:shd w:val="clear" w:color="auto" w:fill="auto"/>
            <w:vAlign w:val="center"/>
            <w:hideMark/>
          </w:tcPr>
          <w:p w:rsidR="006144AE" w:rsidRPr="00871AB0" w:rsidRDefault="006144AE" w:rsidP="00A376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w:t>
            </w:r>
          </w:p>
        </w:tc>
      </w:tr>
      <w:tr w:rsidR="00871AB0" w:rsidRPr="00871AB0" w:rsidTr="00B60517">
        <w:trPr>
          <w:trHeight w:val="300"/>
        </w:trPr>
        <w:tc>
          <w:tcPr>
            <w:tcW w:w="6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79" w:type="dxa"/>
            <w:gridSpan w:val="2"/>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911" w:type="dxa"/>
            <w:vMerge w:val="restart"/>
            <w:tcBorders>
              <w:top w:val="nil"/>
              <w:left w:val="single" w:sz="4" w:space="0" w:color="auto"/>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Pr="00871AB0">
              <w:rPr>
                <w:rFonts w:ascii="Sylfaen" w:eastAsia="Times New Roman" w:hAnsi="Sylfaen" w:cs="Calibri"/>
                <w:sz w:val="18"/>
                <w:szCs w:val="18"/>
              </w:rPr>
              <w:t>ა</w:t>
            </w:r>
          </w:p>
        </w:tc>
      </w:tr>
      <w:tr w:rsidR="00871AB0" w:rsidRPr="00871AB0" w:rsidTr="00B60517">
        <w:trPr>
          <w:trHeight w:val="90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6144AE" w:rsidRPr="00871AB0" w:rsidRDefault="00B60517"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27" w:type="dxa"/>
            <w:tcBorders>
              <w:top w:val="nil"/>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50" w:type="dxa"/>
            <w:tcBorders>
              <w:top w:val="nil"/>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911" w:type="dxa"/>
            <w:vMerge/>
            <w:tcBorders>
              <w:top w:val="nil"/>
              <w:left w:val="single" w:sz="4" w:space="0" w:color="auto"/>
              <w:bottom w:val="single" w:sz="4" w:space="0" w:color="auto"/>
              <w:right w:val="single" w:sz="4" w:space="0" w:color="auto"/>
            </w:tcBorders>
            <w:vAlign w:val="center"/>
            <w:hideMark/>
          </w:tcPr>
          <w:p w:rsidR="006144AE" w:rsidRPr="00871AB0" w:rsidRDefault="006144AE" w:rsidP="006144AE">
            <w:pPr>
              <w:spacing w:after="0" w:line="240" w:lineRule="auto"/>
              <w:rPr>
                <w:rFonts w:ascii="Sylfaen" w:eastAsia="Times New Roman" w:hAnsi="Sylfaen" w:cs="Calibri"/>
                <w:sz w:val="18"/>
                <w:szCs w:val="18"/>
              </w:rPr>
            </w:pPr>
          </w:p>
        </w:tc>
      </w:tr>
      <w:tr w:rsidR="007F7711" w:rsidRPr="00871AB0" w:rsidTr="004865AA">
        <w:trPr>
          <w:trHeight w:val="300"/>
        </w:trPr>
        <w:tc>
          <w:tcPr>
            <w:tcW w:w="2910" w:type="dxa"/>
            <w:tcBorders>
              <w:top w:val="nil"/>
              <w:left w:val="single" w:sz="4" w:space="0" w:color="auto"/>
              <w:bottom w:val="single" w:sz="4" w:space="0" w:color="auto"/>
              <w:right w:val="single" w:sz="4" w:space="0" w:color="auto"/>
            </w:tcBorders>
            <w:shd w:val="clear" w:color="auto" w:fill="auto"/>
            <w:vAlign w:val="center"/>
            <w:hideMark/>
          </w:tcPr>
          <w:p w:rsidR="007F7711" w:rsidRPr="00871AB0" w:rsidRDefault="007F7711" w:rsidP="007F771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7F7711" w:rsidRPr="007F7711" w:rsidRDefault="007F7711" w:rsidP="007F7711">
            <w:pPr>
              <w:spacing w:after="0" w:line="240" w:lineRule="auto"/>
              <w:jc w:val="center"/>
              <w:rPr>
                <w:rFonts w:ascii="Sylfaen" w:eastAsia="Times New Roman" w:hAnsi="Sylfaen" w:cs="Calibri"/>
                <w:sz w:val="18"/>
                <w:szCs w:val="18"/>
                <w:lang w:val="ka-GE"/>
              </w:rPr>
            </w:pPr>
            <w:r w:rsidRPr="007F7711">
              <w:rPr>
                <w:rFonts w:ascii="Sylfaen" w:eastAsia="Times New Roman" w:hAnsi="Sylfaen" w:cs="Calibri"/>
                <w:sz w:val="18"/>
                <w:szCs w:val="18"/>
                <w:lang w:val="ka-GE"/>
              </w:rPr>
              <w:t>840</w:t>
            </w:r>
          </w:p>
        </w:tc>
        <w:tc>
          <w:tcPr>
            <w:tcW w:w="1927" w:type="dxa"/>
            <w:tcBorders>
              <w:top w:val="single" w:sz="4" w:space="0" w:color="auto"/>
              <w:left w:val="nil"/>
              <w:bottom w:val="single" w:sz="4" w:space="0" w:color="auto"/>
              <w:right w:val="single" w:sz="4" w:space="0" w:color="auto"/>
            </w:tcBorders>
            <w:shd w:val="clear" w:color="auto" w:fill="auto"/>
            <w:vAlign w:val="center"/>
          </w:tcPr>
          <w:p w:rsidR="007F7711" w:rsidRPr="007F7711" w:rsidRDefault="007F7711" w:rsidP="007F7711">
            <w:pPr>
              <w:spacing w:after="0" w:line="240" w:lineRule="auto"/>
              <w:jc w:val="center"/>
              <w:rPr>
                <w:rFonts w:ascii="Sylfaen" w:eastAsia="Times New Roman" w:hAnsi="Sylfaen" w:cs="Calibri"/>
                <w:sz w:val="18"/>
                <w:szCs w:val="18"/>
                <w:lang w:val="ka-GE"/>
              </w:rPr>
            </w:pPr>
            <w:r w:rsidRPr="007F7711">
              <w:rPr>
                <w:rFonts w:ascii="Sylfaen" w:eastAsia="Times New Roman" w:hAnsi="Sylfaen" w:cs="Calibri"/>
                <w:sz w:val="18"/>
                <w:szCs w:val="18"/>
                <w:lang w:val="ka-GE"/>
              </w:rPr>
              <w:t>1000</w:t>
            </w:r>
          </w:p>
        </w:tc>
        <w:tc>
          <w:tcPr>
            <w:tcW w:w="1350" w:type="dxa"/>
            <w:tcBorders>
              <w:top w:val="nil"/>
              <w:left w:val="nil"/>
              <w:bottom w:val="single" w:sz="4" w:space="0" w:color="auto"/>
              <w:right w:val="single" w:sz="4" w:space="0" w:color="auto"/>
            </w:tcBorders>
            <w:shd w:val="clear" w:color="auto" w:fill="auto"/>
            <w:vAlign w:val="center"/>
          </w:tcPr>
          <w:p w:rsidR="007F7711" w:rsidRPr="00871AB0" w:rsidRDefault="007F7711" w:rsidP="007F771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1000</w:t>
            </w:r>
          </w:p>
        </w:tc>
        <w:tc>
          <w:tcPr>
            <w:tcW w:w="1329" w:type="dxa"/>
            <w:tcBorders>
              <w:top w:val="single" w:sz="4" w:space="0" w:color="auto"/>
              <w:left w:val="nil"/>
              <w:bottom w:val="single" w:sz="4" w:space="0" w:color="auto"/>
              <w:right w:val="single" w:sz="4" w:space="0" w:color="auto"/>
            </w:tcBorders>
            <w:shd w:val="clear" w:color="auto" w:fill="auto"/>
            <w:vAlign w:val="center"/>
          </w:tcPr>
          <w:p w:rsidR="007F7711" w:rsidRPr="007F7711" w:rsidRDefault="007F7711" w:rsidP="007F7711">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100%</w:t>
            </w:r>
          </w:p>
        </w:tc>
        <w:tc>
          <w:tcPr>
            <w:tcW w:w="1911" w:type="dxa"/>
            <w:tcBorders>
              <w:top w:val="nil"/>
              <w:left w:val="nil"/>
              <w:bottom w:val="single" w:sz="4" w:space="0" w:color="auto"/>
              <w:right w:val="single" w:sz="4" w:space="0" w:color="auto"/>
            </w:tcBorders>
            <w:shd w:val="clear" w:color="auto" w:fill="auto"/>
            <w:vAlign w:val="center"/>
          </w:tcPr>
          <w:p w:rsidR="007F7711" w:rsidRPr="00871AB0" w:rsidRDefault="007F7711" w:rsidP="007F7711">
            <w:pPr>
              <w:spacing w:after="0" w:line="240" w:lineRule="auto"/>
              <w:jc w:val="center"/>
              <w:rPr>
                <w:rFonts w:ascii="Sylfaen" w:eastAsia="Times New Roman" w:hAnsi="Sylfaen" w:cs="Calibri"/>
                <w:b/>
                <w:bCs/>
                <w:sz w:val="18"/>
                <w:szCs w:val="18"/>
              </w:rPr>
            </w:pPr>
          </w:p>
        </w:tc>
      </w:tr>
    </w:tbl>
    <w:p w:rsidR="006144AE" w:rsidRPr="00871AB0" w:rsidRDefault="006144AE"/>
    <w:p w:rsidR="008875CA" w:rsidRPr="00871AB0" w:rsidRDefault="008875CA"/>
    <w:tbl>
      <w:tblPr>
        <w:tblW w:w="10830"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0"/>
        <w:gridCol w:w="1390"/>
        <w:gridCol w:w="1804"/>
        <w:gridCol w:w="1332"/>
        <w:gridCol w:w="1535"/>
        <w:gridCol w:w="1899"/>
      </w:tblGrid>
      <w:tr w:rsidR="00871AB0" w:rsidRPr="00871AB0" w:rsidTr="008875CA">
        <w:trPr>
          <w:trHeight w:val="600"/>
        </w:trPr>
        <w:tc>
          <w:tcPr>
            <w:tcW w:w="4260" w:type="dxa"/>
            <w:gridSpan w:val="2"/>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570" w:type="dxa"/>
            <w:gridSpan w:val="4"/>
            <w:shd w:val="clear" w:color="auto" w:fill="auto"/>
            <w:vAlign w:val="center"/>
            <w:hideMark/>
          </w:tcPr>
          <w:p w:rsidR="00994898" w:rsidRPr="00871AB0" w:rsidRDefault="00994898" w:rsidP="0099489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უფასო კვება (06 02 09)</w:t>
            </w:r>
          </w:p>
        </w:tc>
      </w:tr>
      <w:tr w:rsidR="00871AB0" w:rsidRPr="00871AB0" w:rsidTr="008875CA">
        <w:trPr>
          <w:trHeight w:val="584"/>
        </w:trPr>
        <w:tc>
          <w:tcPr>
            <w:tcW w:w="4260" w:type="dxa"/>
            <w:gridSpan w:val="2"/>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„ქალაქ ქუთაისის მადლიერების სახლი“</w:t>
            </w:r>
          </w:p>
        </w:tc>
      </w:tr>
      <w:tr w:rsidR="00871AB0" w:rsidRPr="00871AB0" w:rsidTr="008875CA">
        <w:trPr>
          <w:trHeight w:val="539"/>
        </w:trPr>
        <w:tc>
          <w:tcPr>
            <w:tcW w:w="4260" w:type="dxa"/>
            <w:gridSpan w:val="2"/>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994898" w:rsidRPr="00871AB0" w:rsidRDefault="00994898" w:rsidP="0041176D">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ადმინისტრაციულ ერთეულში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tc>
      </w:tr>
      <w:tr w:rsidR="00871AB0" w:rsidRPr="00871AB0" w:rsidTr="008875CA">
        <w:trPr>
          <w:trHeight w:val="300"/>
        </w:trPr>
        <w:tc>
          <w:tcPr>
            <w:tcW w:w="4260" w:type="dxa"/>
            <w:gridSpan w:val="2"/>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871AB0" w:rsidRPr="00871AB0" w:rsidTr="008875CA">
        <w:trPr>
          <w:trHeight w:val="870"/>
        </w:trPr>
        <w:tc>
          <w:tcPr>
            <w:tcW w:w="4260" w:type="dxa"/>
            <w:gridSpan w:val="2"/>
            <w:shd w:val="clear" w:color="auto" w:fill="auto"/>
            <w:vAlign w:val="center"/>
            <w:hideMark/>
          </w:tcPr>
          <w:p w:rsidR="00994898" w:rsidRPr="00871AB0" w:rsidRDefault="00994898" w:rsidP="0041176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136" w:type="dxa"/>
            <w:gridSpan w:val="2"/>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35" w:type="dxa"/>
            <w:shd w:val="clear" w:color="auto" w:fill="auto"/>
            <w:hideMark/>
          </w:tcPr>
          <w:p w:rsidR="00994898" w:rsidRPr="00871AB0" w:rsidRDefault="00994898" w:rsidP="001F1884">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w:t>
            </w:r>
          </w:p>
        </w:tc>
        <w:tc>
          <w:tcPr>
            <w:tcW w:w="1899" w:type="dxa"/>
            <w:shd w:val="clear" w:color="auto" w:fill="auto"/>
            <w:vAlign w:val="center"/>
            <w:hideMark/>
          </w:tcPr>
          <w:p w:rsidR="00994898" w:rsidRPr="00871AB0" w:rsidRDefault="001F1884" w:rsidP="0041176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სერვისის ხელმისაწვდომობა</w:t>
            </w:r>
          </w:p>
        </w:tc>
      </w:tr>
      <w:tr w:rsidR="00871AB0" w:rsidRPr="00871AB0" w:rsidTr="008875CA">
        <w:trPr>
          <w:trHeight w:val="300"/>
        </w:trPr>
        <w:tc>
          <w:tcPr>
            <w:tcW w:w="6064" w:type="dxa"/>
            <w:gridSpan w:val="3"/>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867" w:type="dxa"/>
            <w:gridSpan w:val="2"/>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99" w:type="dxa"/>
            <w:vMerge w:val="restart"/>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Pr="00871AB0">
              <w:rPr>
                <w:rFonts w:ascii="Sylfaen" w:eastAsia="Times New Roman" w:hAnsi="Sylfaen" w:cs="Calibri"/>
                <w:sz w:val="18"/>
                <w:szCs w:val="18"/>
              </w:rPr>
              <w:t>ა</w:t>
            </w:r>
          </w:p>
        </w:tc>
      </w:tr>
      <w:tr w:rsidR="00871AB0" w:rsidRPr="00871AB0" w:rsidTr="008875CA">
        <w:trPr>
          <w:trHeight w:val="900"/>
        </w:trPr>
        <w:tc>
          <w:tcPr>
            <w:tcW w:w="2870" w:type="dxa"/>
            <w:shd w:val="clear" w:color="auto" w:fill="auto"/>
            <w:vAlign w:val="center"/>
            <w:hideMark/>
          </w:tcPr>
          <w:p w:rsidR="00994898" w:rsidRPr="00871AB0" w:rsidRDefault="008875CA"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90"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804"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32"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535"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99" w:type="dxa"/>
            <w:vMerge/>
            <w:vAlign w:val="center"/>
            <w:hideMark/>
          </w:tcPr>
          <w:p w:rsidR="00994898" w:rsidRPr="00871AB0" w:rsidRDefault="00994898" w:rsidP="0041176D">
            <w:pPr>
              <w:spacing w:after="0" w:line="240" w:lineRule="auto"/>
              <w:rPr>
                <w:rFonts w:ascii="Sylfaen" w:eastAsia="Times New Roman" w:hAnsi="Sylfaen" w:cs="Calibri"/>
                <w:sz w:val="18"/>
                <w:szCs w:val="18"/>
              </w:rPr>
            </w:pPr>
          </w:p>
        </w:tc>
      </w:tr>
      <w:tr w:rsidR="00871AB0" w:rsidRPr="00871AB0" w:rsidTr="008875CA">
        <w:trPr>
          <w:trHeight w:val="300"/>
        </w:trPr>
        <w:tc>
          <w:tcPr>
            <w:tcW w:w="2870" w:type="dxa"/>
            <w:shd w:val="clear" w:color="auto" w:fill="auto"/>
            <w:vAlign w:val="center"/>
            <w:hideMark/>
          </w:tcPr>
          <w:p w:rsidR="00994898" w:rsidRPr="00871AB0" w:rsidRDefault="008875CA"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ააიპ „მადლიერების სახლში" მოსიარულე ბენეფიციართა რაოდენობა</w:t>
            </w:r>
          </w:p>
        </w:tc>
        <w:tc>
          <w:tcPr>
            <w:tcW w:w="1390"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800</w:t>
            </w:r>
          </w:p>
        </w:tc>
        <w:tc>
          <w:tcPr>
            <w:tcW w:w="1804"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800</w:t>
            </w:r>
          </w:p>
        </w:tc>
        <w:tc>
          <w:tcPr>
            <w:tcW w:w="1332"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800</w:t>
            </w:r>
          </w:p>
        </w:tc>
        <w:tc>
          <w:tcPr>
            <w:tcW w:w="1535"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100</w:t>
            </w:r>
            <w:r w:rsidRPr="00871AB0">
              <w:rPr>
                <w:rFonts w:ascii="Sylfaen" w:eastAsia="Times New Roman" w:hAnsi="Sylfaen" w:cs="Calibri"/>
                <w:sz w:val="18"/>
                <w:szCs w:val="18"/>
              </w:rPr>
              <w:t>%</w:t>
            </w:r>
          </w:p>
        </w:tc>
        <w:tc>
          <w:tcPr>
            <w:tcW w:w="1899" w:type="dxa"/>
            <w:shd w:val="clear" w:color="auto" w:fill="auto"/>
            <w:vAlign w:val="center"/>
            <w:hideMark/>
          </w:tcPr>
          <w:p w:rsidR="00994898" w:rsidRPr="00871AB0" w:rsidRDefault="00994898" w:rsidP="0041176D">
            <w:pPr>
              <w:spacing w:after="0" w:line="240" w:lineRule="auto"/>
              <w:jc w:val="center"/>
              <w:rPr>
                <w:rFonts w:ascii="Sylfaen" w:eastAsia="Times New Roman" w:hAnsi="Sylfaen" w:cs="Calibri"/>
                <w:b/>
                <w:bCs/>
                <w:sz w:val="18"/>
                <w:szCs w:val="18"/>
              </w:rPr>
            </w:pPr>
          </w:p>
        </w:tc>
      </w:tr>
    </w:tbl>
    <w:p w:rsidR="00994898" w:rsidRPr="00871AB0" w:rsidRDefault="00994898"/>
    <w:tbl>
      <w:tblPr>
        <w:tblW w:w="1082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1440"/>
        <w:gridCol w:w="1715"/>
        <w:gridCol w:w="1349"/>
        <w:gridCol w:w="1661"/>
        <w:gridCol w:w="1845"/>
      </w:tblGrid>
      <w:tr w:rsidR="00871AB0" w:rsidRPr="00871AB0" w:rsidTr="008875CA">
        <w:trPr>
          <w:trHeight w:val="521"/>
        </w:trPr>
        <w:tc>
          <w:tcPr>
            <w:tcW w:w="425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კოხლეარული იმპლანტით მოსარგებლე ბენეფიციართა  დახმარება (06 02 10)</w:t>
            </w:r>
          </w:p>
        </w:tc>
      </w:tr>
      <w:tr w:rsidR="00871AB0" w:rsidRPr="00871AB0" w:rsidTr="008875CA">
        <w:trPr>
          <w:trHeight w:val="431"/>
        </w:trPr>
        <w:tc>
          <w:tcPr>
            <w:tcW w:w="425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8875CA">
        <w:trPr>
          <w:trHeight w:val="1133"/>
        </w:trPr>
        <w:tc>
          <w:tcPr>
            <w:tcW w:w="425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5E3897" w:rsidRPr="00871AB0" w:rsidRDefault="006144AE"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ქვე</w:t>
            </w:r>
            <w:r w:rsidR="002D58C7" w:rsidRPr="00871AB0">
              <w:rPr>
                <w:rFonts w:ascii="Sylfaen" w:eastAsia="Times New Roman" w:hAnsi="Sylfaen" w:cs="Calibri"/>
                <w:sz w:val="18"/>
                <w:szCs w:val="18"/>
              </w:rPr>
              <w:t>პროგრამა ითვალისწინებს აბსოლუ</w:t>
            </w:r>
            <w:r w:rsidR="005E3897" w:rsidRPr="00871AB0">
              <w:rPr>
                <w:rFonts w:ascii="Sylfaen" w:eastAsia="Times New Roman" w:hAnsi="Sylfaen" w:cs="Calibri"/>
                <w:sz w:val="18"/>
                <w:szCs w:val="18"/>
              </w:rPr>
              <w:t>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w:t>
            </w:r>
            <w:r w:rsidR="002D58C7" w:rsidRPr="00871AB0">
              <w:rPr>
                <w:rFonts w:ascii="Sylfaen" w:eastAsia="Times New Roman" w:hAnsi="Sylfaen" w:cs="Calibri"/>
                <w:sz w:val="18"/>
                <w:szCs w:val="18"/>
              </w:rPr>
              <w:t>ხლეარული იმპლანტით მოსარგებლე ქალაქ</w:t>
            </w:r>
            <w:r w:rsidR="005E3897" w:rsidRPr="00871AB0">
              <w:rPr>
                <w:rFonts w:ascii="Sylfaen" w:eastAsia="Times New Roman" w:hAnsi="Sylfaen" w:cs="Calibri"/>
                <w:sz w:val="18"/>
                <w:szCs w:val="18"/>
              </w:rPr>
              <w:t xml:space="preserve"> ქუთაისში რეგისტრირებული/მცხოვრები 0-18 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p>
        </w:tc>
      </w:tr>
      <w:tr w:rsidR="00871AB0" w:rsidRPr="00871AB0" w:rsidTr="008875CA">
        <w:trPr>
          <w:trHeight w:val="300"/>
        </w:trPr>
        <w:tc>
          <w:tcPr>
            <w:tcW w:w="425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871AB0" w:rsidRPr="00871AB0" w:rsidTr="008875CA">
        <w:trPr>
          <w:trHeight w:val="701"/>
        </w:trPr>
        <w:tc>
          <w:tcPr>
            <w:tcW w:w="4255" w:type="dxa"/>
            <w:gridSpan w:val="2"/>
            <w:shd w:val="clear" w:color="auto" w:fill="auto"/>
            <w:vAlign w:val="center"/>
            <w:hideMark/>
          </w:tcPr>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064" w:type="dxa"/>
            <w:gridSpan w:val="2"/>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661" w:type="dxa"/>
            <w:shd w:val="clear" w:color="auto" w:fill="auto"/>
            <w:hideMark/>
          </w:tcPr>
          <w:p w:rsidR="006144AE" w:rsidRPr="00871AB0" w:rsidRDefault="006144AE" w:rsidP="006144AE">
            <w:pPr>
              <w:spacing w:after="0" w:line="240" w:lineRule="auto"/>
              <w:rPr>
                <w:rFonts w:ascii="Sylfaen" w:eastAsia="Times New Roman" w:hAnsi="Sylfaen" w:cs="Calibri"/>
                <w:sz w:val="18"/>
                <w:szCs w:val="18"/>
                <w:lang w:val="ka-GE"/>
              </w:rPr>
            </w:pPr>
          </w:p>
          <w:p w:rsidR="006144AE" w:rsidRPr="00871AB0" w:rsidRDefault="006144AE" w:rsidP="006144AE">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845" w:type="dxa"/>
            <w:shd w:val="clear" w:color="auto" w:fill="auto"/>
            <w:vAlign w:val="center"/>
            <w:hideMark/>
          </w:tcPr>
          <w:p w:rsidR="006144AE" w:rsidRPr="00871AB0" w:rsidRDefault="00031E2B" w:rsidP="006144AE">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დახმარებით ისარგებლა  11</w:t>
            </w:r>
            <w:r w:rsidR="002D58C7" w:rsidRPr="00871AB0">
              <w:rPr>
                <w:rFonts w:ascii="Sylfaen" w:eastAsia="Times New Roman" w:hAnsi="Sylfaen" w:cs="Calibri"/>
                <w:sz w:val="18"/>
                <w:szCs w:val="18"/>
                <w:lang w:val="ka-GE"/>
              </w:rPr>
              <w:t>-მა</w:t>
            </w:r>
            <w:r w:rsidR="006144AE" w:rsidRPr="00871AB0">
              <w:rPr>
                <w:rFonts w:ascii="Sylfaen" w:eastAsia="Times New Roman" w:hAnsi="Sylfaen" w:cs="Calibri"/>
                <w:sz w:val="18"/>
                <w:szCs w:val="18"/>
              </w:rPr>
              <w:t xml:space="preserve"> ბენეფიციარმა </w:t>
            </w:r>
          </w:p>
        </w:tc>
      </w:tr>
      <w:tr w:rsidR="00871AB0" w:rsidRPr="00871AB0" w:rsidTr="008875CA">
        <w:trPr>
          <w:trHeight w:val="300"/>
        </w:trPr>
        <w:tc>
          <w:tcPr>
            <w:tcW w:w="5970" w:type="dxa"/>
            <w:gridSpan w:val="3"/>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3010" w:type="dxa"/>
            <w:gridSpan w:val="2"/>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45" w:type="dxa"/>
            <w:vMerge w:val="restart"/>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A376ED">
        <w:trPr>
          <w:trHeight w:val="656"/>
        </w:trPr>
        <w:tc>
          <w:tcPr>
            <w:tcW w:w="2815" w:type="dxa"/>
            <w:tcBorders>
              <w:bottom w:val="single" w:sz="4" w:space="0" w:color="auto"/>
            </w:tcBorders>
            <w:shd w:val="clear" w:color="auto" w:fill="auto"/>
            <w:vAlign w:val="center"/>
            <w:hideMark/>
          </w:tcPr>
          <w:p w:rsidR="006144AE" w:rsidRPr="00871AB0" w:rsidRDefault="008875CA"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bottom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715" w:type="dxa"/>
            <w:tcBorders>
              <w:bottom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49" w:type="dxa"/>
            <w:tcBorders>
              <w:bottom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661" w:type="dxa"/>
            <w:tcBorders>
              <w:bottom w:val="single" w:sz="4" w:space="0" w:color="auto"/>
            </w:tcBorders>
            <w:shd w:val="clear" w:color="auto" w:fill="auto"/>
            <w:vAlign w:val="center"/>
            <w:hideMark/>
          </w:tcPr>
          <w:p w:rsidR="006144AE" w:rsidRPr="00871AB0" w:rsidRDefault="006144AE" w:rsidP="006144AE">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45" w:type="dxa"/>
            <w:vMerge/>
            <w:tcBorders>
              <w:bottom w:val="single" w:sz="4" w:space="0" w:color="auto"/>
            </w:tcBorders>
            <w:vAlign w:val="center"/>
            <w:hideMark/>
          </w:tcPr>
          <w:p w:rsidR="006144AE" w:rsidRPr="00871AB0" w:rsidRDefault="006144AE" w:rsidP="006144AE">
            <w:pPr>
              <w:spacing w:after="0" w:line="240" w:lineRule="auto"/>
              <w:rPr>
                <w:rFonts w:ascii="Sylfaen" w:eastAsia="Times New Roman" w:hAnsi="Sylfaen" w:cs="Calibri"/>
                <w:sz w:val="18"/>
                <w:szCs w:val="18"/>
              </w:rPr>
            </w:pPr>
          </w:p>
        </w:tc>
      </w:tr>
      <w:tr w:rsidR="00031E2B" w:rsidRPr="00871AB0" w:rsidTr="00031E2B">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E2B" w:rsidRPr="00871AB0" w:rsidRDefault="00031E2B" w:rsidP="00031E2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E2B" w:rsidRDefault="00031E2B" w:rsidP="00031E2B">
            <w:pPr>
              <w:jc w:val="center"/>
              <w:rPr>
                <w:rFonts w:ascii="Sylfaen" w:hAnsi="Sylfaen" w:cs="Calibri"/>
                <w:color w:val="000000"/>
                <w:sz w:val="18"/>
                <w:szCs w:val="18"/>
              </w:rPr>
            </w:pPr>
            <w:r>
              <w:rPr>
                <w:rFonts w:ascii="Sylfaen" w:hAnsi="Sylfaen" w:cs="Calibri"/>
                <w:color w:val="000000"/>
                <w:sz w:val="18"/>
                <w:szCs w:val="18"/>
              </w:rPr>
              <w:t>10</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031E2B" w:rsidRDefault="00031E2B" w:rsidP="00031E2B">
            <w:pPr>
              <w:jc w:val="center"/>
              <w:rPr>
                <w:rFonts w:ascii="Sylfaen" w:hAnsi="Sylfaen" w:cs="Calibri"/>
                <w:color w:val="000000"/>
                <w:sz w:val="18"/>
                <w:szCs w:val="18"/>
              </w:rPr>
            </w:pPr>
            <w:r>
              <w:rPr>
                <w:rFonts w:ascii="Sylfaen" w:hAnsi="Sylfaen" w:cs="Calibri"/>
                <w:color w:val="000000"/>
                <w:sz w:val="18"/>
                <w:szCs w:val="18"/>
              </w:rPr>
              <w:t>11</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031E2B" w:rsidRDefault="00031E2B" w:rsidP="00031E2B">
            <w:pPr>
              <w:jc w:val="center"/>
              <w:rPr>
                <w:rFonts w:ascii="Sylfaen" w:hAnsi="Sylfaen" w:cs="Calibri"/>
                <w:color w:val="000000"/>
                <w:sz w:val="18"/>
                <w:szCs w:val="18"/>
              </w:rPr>
            </w:pPr>
            <w:r>
              <w:rPr>
                <w:rFonts w:ascii="Sylfaen" w:hAnsi="Sylfaen" w:cs="Calibri"/>
                <w:color w:val="000000"/>
                <w:sz w:val="18"/>
                <w:szCs w:val="18"/>
              </w:rPr>
              <w:t>11</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031E2B" w:rsidRDefault="00031E2B" w:rsidP="00031E2B">
            <w:pPr>
              <w:jc w:val="center"/>
              <w:rPr>
                <w:rFonts w:ascii="Sylfaen" w:hAnsi="Sylfaen" w:cs="Calibri"/>
                <w:i/>
                <w:iCs/>
                <w:color w:val="000000"/>
                <w:sz w:val="18"/>
                <w:szCs w:val="18"/>
              </w:rPr>
            </w:pPr>
            <w:r>
              <w:rPr>
                <w:rFonts w:ascii="Sylfaen" w:hAnsi="Sylfaen" w:cs="Calibri"/>
                <w:i/>
                <w:iCs/>
                <w:color w:val="000000"/>
                <w:sz w:val="18"/>
                <w:szCs w:val="18"/>
              </w:rPr>
              <w:t>100%</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31E2B" w:rsidRPr="00871AB0" w:rsidRDefault="00031E2B" w:rsidP="00031E2B">
            <w:pPr>
              <w:spacing w:after="0" w:line="240" w:lineRule="auto"/>
              <w:jc w:val="center"/>
              <w:rPr>
                <w:rFonts w:ascii="Sylfaen" w:eastAsia="Times New Roman" w:hAnsi="Sylfaen" w:cs="Calibri"/>
                <w:b/>
                <w:bCs/>
                <w:sz w:val="18"/>
                <w:szCs w:val="18"/>
              </w:rPr>
            </w:pPr>
          </w:p>
        </w:tc>
      </w:tr>
    </w:tbl>
    <w:p w:rsidR="006144AE" w:rsidRPr="00871AB0" w:rsidRDefault="006144AE"/>
    <w:tbl>
      <w:tblPr>
        <w:tblW w:w="10820" w:type="dxa"/>
        <w:tblInd w:w="-745" w:type="dxa"/>
        <w:tblLayout w:type="fixed"/>
        <w:tblLook w:val="04A0" w:firstRow="1" w:lastRow="0" w:firstColumn="1" w:lastColumn="0" w:noHBand="0" w:noVBand="1"/>
      </w:tblPr>
      <w:tblGrid>
        <w:gridCol w:w="2900"/>
        <w:gridCol w:w="1530"/>
        <w:gridCol w:w="1715"/>
        <w:gridCol w:w="1335"/>
        <w:gridCol w:w="1540"/>
        <w:gridCol w:w="1800"/>
      </w:tblGrid>
      <w:tr w:rsidR="00871AB0" w:rsidRPr="00871AB0" w:rsidTr="008875CA">
        <w:trPr>
          <w:trHeight w:val="557"/>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ლეიკოზით და სოლიდური სიმსივნის ფორმით დაავადებულ პირთა თანადგომა (06 02 11)</w:t>
            </w:r>
          </w:p>
        </w:tc>
      </w:tr>
      <w:tr w:rsidR="00871AB0" w:rsidRPr="00871AB0" w:rsidTr="008875CA">
        <w:trPr>
          <w:trHeight w:val="735"/>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8875CA">
        <w:trPr>
          <w:trHeight w:val="53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აღწერა</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ფარგლებში 0-18 წლამდე ასაკის ლეიკოზით დაავადებულ და სოლიდური სიმსივნის ფორმით დაავადებულ პირთა მატერიალური დახმარება</w:t>
            </w:r>
          </w:p>
        </w:tc>
      </w:tr>
      <w:tr w:rsidR="00871AB0" w:rsidRPr="00871AB0" w:rsidTr="008875CA">
        <w:trPr>
          <w:trHeight w:val="350"/>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39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871AB0" w:rsidRPr="00871AB0" w:rsidTr="008875CA">
        <w:trPr>
          <w:trHeight w:val="629"/>
        </w:trPr>
        <w:tc>
          <w:tcPr>
            <w:tcW w:w="44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050"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40" w:type="dxa"/>
            <w:tcBorders>
              <w:top w:val="nil"/>
              <w:left w:val="nil"/>
              <w:bottom w:val="single" w:sz="4" w:space="0" w:color="auto"/>
              <w:right w:val="single" w:sz="4" w:space="0" w:color="auto"/>
            </w:tcBorders>
            <w:shd w:val="clear" w:color="auto" w:fill="auto"/>
            <w:hideMark/>
          </w:tcPr>
          <w:p w:rsidR="005E3897" w:rsidRPr="00871AB0" w:rsidRDefault="006144AE"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800" w:type="dxa"/>
            <w:tcBorders>
              <w:top w:val="nil"/>
              <w:left w:val="nil"/>
              <w:bottom w:val="single" w:sz="4" w:space="0" w:color="auto"/>
              <w:right w:val="single" w:sz="4" w:space="0" w:color="auto"/>
            </w:tcBorders>
            <w:shd w:val="clear" w:color="auto" w:fill="auto"/>
            <w:vAlign w:val="center"/>
            <w:hideMark/>
          </w:tcPr>
          <w:p w:rsidR="005E3897" w:rsidRPr="00871AB0" w:rsidRDefault="006144AE"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9C5F9F">
              <w:rPr>
                <w:rFonts w:ascii="Sylfaen" w:eastAsia="Times New Roman" w:hAnsi="Sylfaen" w:cs="Calibri"/>
                <w:sz w:val="18"/>
                <w:szCs w:val="18"/>
              </w:rPr>
              <w:t>22</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w:t>
            </w:r>
            <w:r w:rsidR="005E3897" w:rsidRPr="00871AB0">
              <w:rPr>
                <w:rFonts w:ascii="Sylfaen" w:eastAsia="Times New Roman" w:hAnsi="Sylfaen" w:cs="Calibri"/>
                <w:sz w:val="18"/>
                <w:szCs w:val="18"/>
              </w:rPr>
              <w:t> </w:t>
            </w:r>
          </w:p>
        </w:tc>
      </w:tr>
      <w:tr w:rsidR="00871AB0" w:rsidRPr="00871AB0" w:rsidTr="008875CA">
        <w:trPr>
          <w:trHeight w:val="300"/>
        </w:trPr>
        <w:tc>
          <w:tcPr>
            <w:tcW w:w="61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875"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5E3897" w:rsidRPr="00871AB0" w:rsidRDefault="006144AE" w:rsidP="005E38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8875CA">
        <w:trPr>
          <w:trHeight w:val="593"/>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5E3897" w:rsidRPr="00871AB0" w:rsidRDefault="008875CA"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715" w:type="dxa"/>
            <w:tcBorders>
              <w:top w:val="nil"/>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35" w:type="dxa"/>
            <w:tcBorders>
              <w:top w:val="nil"/>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00" w:type="dxa"/>
            <w:vMerge/>
            <w:tcBorders>
              <w:top w:val="nil"/>
              <w:left w:val="single" w:sz="4" w:space="0" w:color="auto"/>
              <w:bottom w:val="single" w:sz="4" w:space="0" w:color="auto"/>
              <w:right w:val="single" w:sz="4" w:space="0" w:color="auto"/>
            </w:tcBorders>
            <w:vAlign w:val="center"/>
            <w:hideMark/>
          </w:tcPr>
          <w:p w:rsidR="005E3897" w:rsidRPr="00871AB0" w:rsidRDefault="005E3897" w:rsidP="005E3897">
            <w:pPr>
              <w:spacing w:after="0" w:line="240" w:lineRule="auto"/>
              <w:rPr>
                <w:rFonts w:ascii="Sylfaen" w:eastAsia="Times New Roman" w:hAnsi="Sylfaen" w:cs="Calibri"/>
                <w:sz w:val="18"/>
                <w:szCs w:val="18"/>
              </w:rPr>
            </w:pPr>
          </w:p>
        </w:tc>
      </w:tr>
      <w:tr w:rsidR="009C5F9F" w:rsidRPr="00871AB0" w:rsidTr="00BF085B">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14</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22</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p>
        </w:tc>
      </w:tr>
    </w:tbl>
    <w:p w:rsidR="006144AE" w:rsidRPr="00871AB0" w:rsidRDefault="006144AE"/>
    <w:tbl>
      <w:tblPr>
        <w:tblW w:w="10815" w:type="dxa"/>
        <w:tblInd w:w="-740" w:type="dxa"/>
        <w:tblLayout w:type="fixed"/>
        <w:tblLook w:val="04A0" w:firstRow="1" w:lastRow="0" w:firstColumn="1" w:lastColumn="0" w:noHBand="0" w:noVBand="1"/>
      </w:tblPr>
      <w:tblGrid>
        <w:gridCol w:w="2895"/>
        <w:gridCol w:w="1620"/>
        <w:gridCol w:w="1713"/>
        <w:gridCol w:w="1308"/>
        <w:gridCol w:w="1479"/>
        <w:gridCol w:w="1800"/>
      </w:tblGrid>
      <w:tr w:rsidR="00871AB0" w:rsidRPr="00871AB0" w:rsidTr="008875CA">
        <w:trPr>
          <w:trHeight w:val="566"/>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შინმოვლა (06 02 12)</w:t>
            </w:r>
          </w:p>
        </w:tc>
      </w:tr>
      <w:tr w:rsidR="00871AB0" w:rsidRPr="00871AB0" w:rsidTr="008875CA">
        <w:trPr>
          <w:trHeight w:val="57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9C5F9F">
        <w:trPr>
          <w:trHeight w:val="1124"/>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     საქველმოქმედო ფონდ „საქართველოს კარიტას</w:t>
            </w:r>
            <w:r w:rsidR="00713D82" w:rsidRPr="00871AB0">
              <w:rPr>
                <w:rFonts w:ascii="Sylfaen" w:eastAsia="Times New Roman" w:hAnsi="Sylfaen" w:cs="Calibri"/>
                <w:sz w:val="18"/>
                <w:szCs w:val="18"/>
                <w:lang w:val="ka-GE"/>
              </w:rPr>
              <w:t>ს</w:t>
            </w:r>
            <w:r w:rsidR="00713D82" w:rsidRPr="00871AB0">
              <w:rPr>
                <w:rFonts w:ascii="Sylfaen" w:eastAsia="Times New Roman" w:hAnsi="Sylfaen" w:cs="Calibri"/>
                <w:sz w:val="18"/>
                <w:szCs w:val="18"/>
              </w:rPr>
              <w:t>“</w:t>
            </w:r>
            <w:r w:rsidRPr="00871AB0">
              <w:rPr>
                <w:rFonts w:ascii="Sylfaen" w:eastAsia="Times New Roman" w:hAnsi="Sylfaen" w:cs="Calibri"/>
                <w:sz w:val="18"/>
                <w:szCs w:val="18"/>
              </w:rPr>
              <w:t xml:space="preserve">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გაეწიათ,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ბენეფიციარებს, რომლებიც მიჯაჭვულნი არიან საწოლს, ან სახლს და საჭიროებენ სამედიცინო და ფსიქოსოციალურ მომსახურებას საცხოვრებელ ადგილზე.</w:t>
            </w:r>
          </w:p>
        </w:tc>
      </w:tr>
      <w:tr w:rsidR="00871AB0" w:rsidRPr="00871AB0" w:rsidTr="008875CA">
        <w:trPr>
          <w:trHeight w:val="404"/>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სოციალური პირობების გაუმჯობესება</w:t>
            </w:r>
          </w:p>
        </w:tc>
      </w:tr>
      <w:tr w:rsidR="00871AB0" w:rsidRPr="00871AB0" w:rsidTr="009C5F9F">
        <w:trPr>
          <w:trHeight w:val="710"/>
        </w:trPr>
        <w:tc>
          <w:tcPr>
            <w:tcW w:w="4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021"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479" w:type="dxa"/>
            <w:tcBorders>
              <w:top w:val="single" w:sz="4" w:space="0" w:color="auto"/>
              <w:left w:val="nil"/>
              <w:bottom w:val="single" w:sz="4" w:space="0" w:color="auto"/>
              <w:right w:val="single" w:sz="4" w:space="0" w:color="auto"/>
            </w:tcBorders>
            <w:shd w:val="clear" w:color="auto" w:fill="auto"/>
            <w:hideMark/>
          </w:tcPr>
          <w:p w:rsidR="005E3897" w:rsidRPr="00871AB0" w:rsidRDefault="00DB6F28"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DB6F28" w:rsidP="0089052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890521" w:rsidRPr="00871AB0">
              <w:rPr>
                <w:rFonts w:ascii="Sylfaen" w:eastAsia="Times New Roman" w:hAnsi="Sylfaen" w:cs="Calibri"/>
                <w:sz w:val="18"/>
                <w:szCs w:val="18"/>
                <w:lang w:val="ka-GE"/>
              </w:rPr>
              <w:t>60</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w:t>
            </w:r>
            <w:r w:rsidR="005E3897" w:rsidRPr="00871AB0">
              <w:rPr>
                <w:rFonts w:ascii="Sylfaen" w:eastAsia="Times New Roman" w:hAnsi="Sylfaen" w:cs="Calibri"/>
                <w:sz w:val="18"/>
                <w:szCs w:val="18"/>
              </w:rPr>
              <w:t> </w:t>
            </w:r>
          </w:p>
        </w:tc>
      </w:tr>
      <w:tr w:rsidR="00871AB0" w:rsidRPr="00871AB0" w:rsidTr="009C5F9F">
        <w:trPr>
          <w:trHeight w:val="300"/>
        </w:trPr>
        <w:tc>
          <w:tcPr>
            <w:tcW w:w="62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87" w:type="dxa"/>
            <w:gridSpan w:val="2"/>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DB6F28" w:rsidP="005E38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9C5F9F">
        <w:trPr>
          <w:trHeight w:val="674"/>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8875CA"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5E3897" w:rsidRPr="00871AB0" w:rsidRDefault="005E3897" w:rsidP="005E3897">
            <w:pPr>
              <w:spacing w:after="0" w:line="240" w:lineRule="auto"/>
              <w:rPr>
                <w:rFonts w:ascii="Sylfaen" w:eastAsia="Times New Roman" w:hAnsi="Sylfaen" w:cs="Calibri"/>
                <w:sz w:val="18"/>
                <w:szCs w:val="18"/>
              </w:rPr>
            </w:pPr>
          </w:p>
        </w:tc>
      </w:tr>
      <w:tr w:rsidR="009C5F9F" w:rsidRPr="00871AB0" w:rsidTr="00BF085B">
        <w:trPr>
          <w:trHeight w:val="260"/>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57</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60</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60</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lang w:val="ka-GE"/>
              </w:rPr>
            </w:pPr>
          </w:p>
        </w:tc>
      </w:tr>
    </w:tbl>
    <w:p w:rsidR="00DB6F28" w:rsidRDefault="00DB6F28"/>
    <w:p w:rsidR="00E26FEF" w:rsidRDefault="00E26FEF"/>
    <w:tbl>
      <w:tblPr>
        <w:tblW w:w="1081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1317"/>
        <w:gridCol w:w="1903"/>
        <w:gridCol w:w="1481"/>
        <w:gridCol w:w="1557"/>
        <w:gridCol w:w="1888"/>
      </w:tblGrid>
      <w:tr w:rsidR="00376B6B" w:rsidRPr="00871AB0" w:rsidTr="00BF085B">
        <w:trPr>
          <w:trHeight w:val="404"/>
        </w:trPr>
        <w:tc>
          <w:tcPr>
            <w:tcW w:w="4029" w:type="dxa"/>
            <w:gridSpan w:val="2"/>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781" w:type="dxa"/>
            <w:gridSpan w:val="4"/>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376B6B">
              <w:rPr>
                <w:rFonts w:ascii="Sylfaen" w:eastAsia="Times New Roman" w:hAnsi="Sylfaen" w:cs="Calibri"/>
                <w:sz w:val="18"/>
                <w:szCs w:val="18"/>
              </w:rPr>
              <w:t xml:space="preserve">სოციალური საცხოვრისის მშენებლობა </w:t>
            </w:r>
            <w:r>
              <w:rPr>
                <w:rFonts w:ascii="Sylfaen" w:eastAsia="Times New Roman" w:hAnsi="Sylfaen" w:cs="Calibri"/>
                <w:sz w:val="18"/>
                <w:szCs w:val="18"/>
              </w:rPr>
              <w:t>(06 02 13</w:t>
            </w:r>
            <w:r w:rsidRPr="00871AB0">
              <w:rPr>
                <w:rFonts w:ascii="Sylfaen" w:eastAsia="Times New Roman" w:hAnsi="Sylfaen" w:cs="Calibri"/>
                <w:sz w:val="18"/>
                <w:szCs w:val="18"/>
              </w:rPr>
              <w:t>)</w:t>
            </w:r>
          </w:p>
        </w:tc>
      </w:tr>
      <w:tr w:rsidR="00376B6B" w:rsidRPr="00871AB0" w:rsidTr="00BF085B">
        <w:trPr>
          <w:trHeight w:val="458"/>
        </w:trPr>
        <w:tc>
          <w:tcPr>
            <w:tcW w:w="4029" w:type="dxa"/>
            <w:gridSpan w:val="2"/>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781" w:type="dxa"/>
            <w:gridSpan w:val="4"/>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376B6B" w:rsidRPr="00871AB0" w:rsidTr="00BF085B">
        <w:trPr>
          <w:trHeight w:val="1187"/>
        </w:trPr>
        <w:tc>
          <w:tcPr>
            <w:tcW w:w="4029" w:type="dxa"/>
            <w:gridSpan w:val="2"/>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781" w:type="dxa"/>
            <w:gridSpan w:val="4"/>
            <w:shd w:val="clear" w:color="auto" w:fill="auto"/>
            <w:vAlign w:val="center"/>
            <w:hideMark/>
          </w:tcPr>
          <w:p w:rsidR="00376B6B" w:rsidRPr="00871AB0" w:rsidRDefault="00376B6B" w:rsidP="00376B6B">
            <w:pPr>
              <w:spacing w:after="0" w:line="240" w:lineRule="auto"/>
              <w:jc w:val="both"/>
              <w:rPr>
                <w:rFonts w:ascii="Sylfaen" w:eastAsia="Times New Roman" w:hAnsi="Sylfaen" w:cs="Calibri"/>
                <w:sz w:val="18"/>
                <w:szCs w:val="18"/>
              </w:rPr>
            </w:pPr>
            <w:r w:rsidRPr="00376B6B">
              <w:rPr>
                <w:rFonts w:ascii="Sylfaen" w:eastAsia="Times New Roman" w:hAnsi="Sylfaen" w:cs="Calibri"/>
                <w:sz w:val="18"/>
                <w:szCs w:val="18"/>
              </w:rPr>
              <w:t xml:space="preserve">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w:t>
            </w:r>
            <w:r>
              <w:rPr>
                <w:rFonts w:ascii="Sylfaen" w:eastAsia="Times New Roman" w:hAnsi="Sylfaen" w:cs="Calibri"/>
                <w:sz w:val="18"/>
                <w:szCs w:val="18"/>
                <w:lang w:val="ka-GE"/>
              </w:rPr>
              <w:t>განხორციელდა</w:t>
            </w:r>
            <w:r w:rsidRPr="00376B6B">
              <w:rPr>
                <w:rFonts w:ascii="Sylfaen" w:eastAsia="Times New Roman" w:hAnsi="Sylfaen" w:cs="Calibri"/>
                <w:sz w:val="18"/>
                <w:szCs w:val="18"/>
              </w:rPr>
              <w:t xml:space="preserve">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w:t>
            </w:r>
          </w:p>
        </w:tc>
      </w:tr>
      <w:tr w:rsidR="00376B6B" w:rsidRPr="00871AB0" w:rsidTr="00BF085B">
        <w:trPr>
          <w:trHeight w:val="300"/>
        </w:trPr>
        <w:tc>
          <w:tcPr>
            <w:tcW w:w="4029" w:type="dxa"/>
            <w:gridSpan w:val="2"/>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781" w:type="dxa"/>
            <w:gridSpan w:val="4"/>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სოციალური პირობების გაუმჯობესება</w:t>
            </w:r>
          </w:p>
        </w:tc>
      </w:tr>
      <w:tr w:rsidR="00376B6B" w:rsidRPr="00871AB0" w:rsidTr="00BF085B">
        <w:trPr>
          <w:trHeight w:val="485"/>
        </w:trPr>
        <w:tc>
          <w:tcPr>
            <w:tcW w:w="4029" w:type="dxa"/>
            <w:gridSpan w:val="2"/>
            <w:shd w:val="clear" w:color="auto" w:fill="auto"/>
            <w:vAlign w:val="center"/>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დაგეგმილი საბოლოო შედეგი</w:t>
            </w:r>
          </w:p>
        </w:tc>
        <w:tc>
          <w:tcPr>
            <w:tcW w:w="3416" w:type="dxa"/>
            <w:gridSpan w:val="2"/>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65" w:type="dxa"/>
            <w:shd w:val="clear" w:color="auto" w:fill="auto"/>
            <w:hideMark/>
          </w:tcPr>
          <w:p w:rsidR="00376B6B" w:rsidRPr="00871AB0" w:rsidRDefault="00376B6B"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800" w:type="dxa"/>
            <w:shd w:val="clear" w:color="auto" w:fill="auto"/>
            <w:vAlign w:val="center"/>
            <w:hideMark/>
          </w:tcPr>
          <w:p w:rsidR="00376B6B" w:rsidRPr="00871AB0" w:rsidRDefault="00ED7D24" w:rsidP="00ED7D24">
            <w:pPr>
              <w:spacing w:after="0" w:line="240" w:lineRule="auto"/>
              <w:jc w:val="center"/>
              <w:rPr>
                <w:rFonts w:ascii="Sylfaen" w:eastAsia="Times New Roman" w:hAnsi="Sylfaen" w:cs="Calibri"/>
                <w:sz w:val="18"/>
                <w:szCs w:val="18"/>
              </w:rPr>
            </w:pPr>
            <w:r w:rsidRPr="00ED7D24">
              <w:rPr>
                <w:rFonts w:ascii="Sylfaen" w:eastAsia="Times New Roman" w:hAnsi="Sylfaen" w:cs="Calibri"/>
                <w:sz w:val="18"/>
                <w:szCs w:val="18"/>
              </w:rPr>
              <w:t>სოციალური საცხოვრისით დაკმაყოფილებული ბენეფიციარები</w:t>
            </w:r>
          </w:p>
        </w:tc>
      </w:tr>
      <w:tr w:rsidR="00376B6B" w:rsidRPr="00871AB0" w:rsidTr="00BF085B">
        <w:trPr>
          <w:trHeight w:val="300"/>
        </w:trPr>
        <w:tc>
          <w:tcPr>
            <w:tcW w:w="5956" w:type="dxa"/>
            <w:gridSpan w:val="3"/>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3054" w:type="dxa"/>
            <w:gridSpan w:val="2"/>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00" w:type="dxa"/>
            <w:vMerge w:val="restart"/>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Pr="00871AB0">
              <w:rPr>
                <w:rFonts w:ascii="Sylfaen" w:eastAsia="Times New Roman" w:hAnsi="Sylfaen" w:cs="Calibri"/>
                <w:sz w:val="18"/>
                <w:szCs w:val="18"/>
              </w:rPr>
              <w:t> </w:t>
            </w:r>
          </w:p>
        </w:tc>
      </w:tr>
      <w:tr w:rsidR="00376B6B" w:rsidRPr="00871AB0" w:rsidTr="00BF085B">
        <w:trPr>
          <w:trHeight w:val="900"/>
        </w:trPr>
        <w:tc>
          <w:tcPr>
            <w:tcW w:w="2710" w:type="dxa"/>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19" w:type="dxa"/>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27" w:type="dxa"/>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89" w:type="dxa"/>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565" w:type="dxa"/>
            <w:shd w:val="clear" w:color="auto" w:fill="auto"/>
            <w:vAlign w:val="center"/>
            <w:hideMark/>
          </w:tcPr>
          <w:p w:rsidR="00376B6B" w:rsidRPr="00871AB0" w:rsidRDefault="00376B6B"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00" w:type="dxa"/>
            <w:vMerge/>
            <w:vAlign w:val="center"/>
            <w:hideMark/>
          </w:tcPr>
          <w:p w:rsidR="00376B6B" w:rsidRPr="00871AB0" w:rsidRDefault="00376B6B" w:rsidP="00BF085B">
            <w:pPr>
              <w:spacing w:after="0" w:line="240" w:lineRule="auto"/>
              <w:rPr>
                <w:rFonts w:ascii="Sylfaen" w:eastAsia="Times New Roman" w:hAnsi="Sylfaen" w:cs="Calibri"/>
                <w:sz w:val="18"/>
                <w:szCs w:val="18"/>
              </w:rPr>
            </w:pPr>
          </w:p>
        </w:tc>
      </w:tr>
      <w:tr w:rsidR="00376B6B" w:rsidRPr="00871AB0" w:rsidTr="00BF085B">
        <w:trPr>
          <w:trHeight w:val="60"/>
        </w:trPr>
        <w:tc>
          <w:tcPr>
            <w:tcW w:w="2710" w:type="dxa"/>
            <w:shd w:val="clear" w:color="auto" w:fill="auto"/>
            <w:vAlign w:val="center"/>
            <w:hideMark/>
          </w:tcPr>
          <w:p w:rsidR="00376B6B" w:rsidRPr="00871AB0" w:rsidRDefault="00376B6B" w:rsidP="00376B6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78</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85</w:t>
            </w:r>
          </w:p>
        </w:tc>
        <w:tc>
          <w:tcPr>
            <w:tcW w:w="1489" w:type="dxa"/>
            <w:tcBorders>
              <w:top w:val="single" w:sz="4" w:space="0" w:color="auto"/>
              <w:left w:val="nil"/>
              <w:bottom w:val="single" w:sz="4" w:space="0" w:color="auto"/>
              <w:right w:val="single" w:sz="4" w:space="0" w:color="000000"/>
            </w:tcBorders>
            <w:shd w:val="clear" w:color="auto" w:fill="auto"/>
            <w:vAlign w:val="center"/>
            <w:hideMark/>
          </w:tcPr>
          <w:p w:rsidR="00376B6B" w:rsidRDefault="00376B6B" w:rsidP="00376B6B">
            <w:pPr>
              <w:jc w:val="center"/>
              <w:rPr>
                <w:rFonts w:ascii="Calibri" w:hAnsi="Calibri" w:cs="Calibri"/>
                <w:color w:val="000000"/>
                <w:sz w:val="18"/>
                <w:szCs w:val="18"/>
              </w:rPr>
            </w:pPr>
            <w:r>
              <w:rPr>
                <w:rFonts w:ascii="Calibri" w:hAnsi="Calibri" w:cs="Calibri"/>
                <w:color w:val="000000"/>
                <w:sz w:val="18"/>
                <w:szCs w:val="18"/>
              </w:rPr>
              <w:t>85</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76B6B" w:rsidRDefault="00376B6B" w:rsidP="00376B6B">
            <w:pPr>
              <w:jc w:val="center"/>
              <w:rPr>
                <w:rFonts w:ascii="Calibri" w:hAnsi="Calibri" w:cs="Calibri"/>
                <w:color w:val="000000"/>
                <w:sz w:val="18"/>
                <w:szCs w:val="18"/>
              </w:rPr>
            </w:pPr>
            <w:r>
              <w:rPr>
                <w:rFonts w:ascii="Calibri" w:hAnsi="Calibri" w:cs="Calibri"/>
                <w:color w:val="000000"/>
                <w:sz w:val="18"/>
                <w:szCs w:val="18"/>
              </w:rPr>
              <w:t>100%</w:t>
            </w:r>
          </w:p>
        </w:tc>
        <w:tc>
          <w:tcPr>
            <w:tcW w:w="1800" w:type="dxa"/>
            <w:shd w:val="clear" w:color="auto" w:fill="auto"/>
            <w:vAlign w:val="center"/>
          </w:tcPr>
          <w:p w:rsidR="00376B6B" w:rsidRPr="00871AB0" w:rsidRDefault="00376B6B" w:rsidP="00376B6B">
            <w:pPr>
              <w:spacing w:after="0" w:line="240" w:lineRule="auto"/>
              <w:jc w:val="center"/>
              <w:rPr>
                <w:rFonts w:ascii="Sylfaen" w:eastAsia="Times New Roman" w:hAnsi="Sylfaen" w:cs="Calibri"/>
                <w:sz w:val="18"/>
                <w:szCs w:val="18"/>
              </w:rPr>
            </w:pPr>
          </w:p>
        </w:tc>
      </w:tr>
    </w:tbl>
    <w:p w:rsidR="00376B6B" w:rsidRDefault="00376B6B"/>
    <w:p w:rsidR="00376B6B" w:rsidRDefault="00376B6B"/>
    <w:p w:rsidR="00E26FEF" w:rsidRPr="00871AB0" w:rsidRDefault="00E26FEF"/>
    <w:tbl>
      <w:tblPr>
        <w:tblW w:w="1081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319"/>
        <w:gridCol w:w="1927"/>
        <w:gridCol w:w="1489"/>
        <w:gridCol w:w="1565"/>
        <w:gridCol w:w="1800"/>
      </w:tblGrid>
      <w:tr w:rsidR="00871AB0" w:rsidRPr="00871AB0" w:rsidTr="008875CA">
        <w:trPr>
          <w:trHeight w:val="404"/>
        </w:trPr>
        <w:tc>
          <w:tcPr>
            <w:tcW w:w="4029"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781"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აუტიზმის სპექტრის დარღვევის მქონე ბავშვთა რეაბილიტაცია (06 02 14)</w:t>
            </w:r>
          </w:p>
        </w:tc>
      </w:tr>
      <w:tr w:rsidR="00871AB0" w:rsidRPr="00871AB0" w:rsidTr="008875CA">
        <w:trPr>
          <w:trHeight w:val="458"/>
        </w:trPr>
        <w:tc>
          <w:tcPr>
            <w:tcW w:w="4029"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781"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8875CA">
        <w:trPr>
          <w:trHeight w:val="1187"/>
        </w:trPr>
        <w:tc>
          <w:tcPr>
            <w:tcW w:w="4029"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781" w:type="dxa"/>
            <w:gridSpan w:val="4"/>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ფარგლებში მომსახურება გაეწიათ ქალაქ ქუთაისში რეგისტრირებულ/ მცხოვრებ 2-15 წლამდე ასაკის ბავშვებს, რომელთა ძირითადი დიაგნოზია (ICD-10) კლასიფიკაციის მიხედვით განსაზღვრული განვითარების ზოგადი აშლილობები (F84.0 – F84.9)</w:t>
            </w:r>
            <w:r w:rsidR="00DB6F28" w:rsidRPr="00871AB0">
              <w:rPr>
                <w:rFonts w:ascii="Sylfaen" w:eastAsia="Times New Roman" w:hAnsi="Sylfaen" w:cs="Calibri"/>
                <w:sz w:val="18"/>
                <w:szCs w:val="18"/>
              </w:rPr>
              <w:t>.</w:t>
            </w:r>
            <w:r w:rsidRPr="00871AB0">
              <w:rPr>
                <w:rFonts w:ascii="Sylfaen" w:eastAsia="Times New Roman" w:hAnsi="Sylfaen" w:cs="Calibri"/>
                <w:sz w:val="18"/>
                <w:szCs w:val="18"/>
              </w:rPr>
              <w:t xml:space="preserve"> პროგრამის ფარგლებში, ანაზღაურდა სერვისის მიმწოდებელი ორგანიზაციების  მიერ აუტიზმის სპექტრის დარღვევის მქონე  ბავშვისათვის გაწეული მომსახურება.</w:t>
            </w:r>
          </w:p>
        </w:tc>
      </w:tr>
      <w:tr w:rsidR="00871AB0" w:rsidRPr="00871AB0" w:rsidTr="008875CA">
        <w:trPr>
          <w:trHeight w:val="300"/>
        </w:trPr>
        <w:tc>
          <w:tcPr>
            <w:tcW w:w="4029"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781"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სოციალური პირობების გაუმჯობესება</w:t>
            </w:r>
          </w:p>
        </w:tc>
      </w:tr>
      <w:tr w:rsidR="00871AB0" w:rsidRPr="00871AB0" w:rsidTr="008875CA">
        <w:trPr>
          <w:trHeight w:val="485"/>
        </w:trPr>
        <w:tc>
          <w:tcPr>
            <w:tcW w:w="4029"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416" w:type="dxa"/>
            <w:gridSpan w:val="2"/>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565" w:type="dxa"/>
            <w:shd w:val="clear" w:color="auto" w:fill="auto"/>
            <w:hideMark/>
          </w:tcPr>
          <w:p w:rsidR="005E3897" w:rsidRPr="00871AB0" w:rsidRDefault="00DB6F28"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800" w:type="dxa"/>
            <w:shd w:val="clear" w:color="auto" w:fill="auto"/>
            <w:vAlign w:val="center"/>
            <w:hideMark/>
          </w:tcPr>
          <w:p w:rsidR="005E3897" w:rsidRPr="00871AB0" w:rsidRDefault="00DB6F28"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9C5F9F">
              <w:rPr>
                <w:rFonts w:ascii="Sylfaen" w:eastAsia="Times New Roman" w:hAnsi="Sylfaen" w:cs="Calibri"/>
                <w:sz w:val="18"/>
                <w:szCs w:val="18"/>
              </w:rPr>
              <w:t>206</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ბენეფიციარმა</w:t>
            </w:r>
            <w:r w:rsidR="005E3897" w:rsidRPr="00871AB0">
              <w:rPr>
                <w:rFonts w:ascii="Sylfaen" w:eastAsia="Times New Roman" w:hAnsi="Sylfaen" w:cs="Calibri"/>
                <w:sz w:val="18"/>
                <w:szCs w:val="18"/>
              </w:rPr>
              <w:t> </w:t>
            </w:r>
          </w:p>
        </w:tc>
      </w:tr>
      <w:tr w:rsidR="00871AB0" w:rsidRPr="00871AB0" w:rsidTr="008875CA">
        <w:trPr>
          <w:trHeight w:val="300"/>
        </w:trPr>
        <w:tc>
          <w:tcPr>
            <w:tcW w:w="5956" w:type="dxa"/>
            <w:gridSpan w:val="3"/>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3054" w:type="dxa"/>
            <w:gridSpan w:val="2"/>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800" w:type="dxa"/>
            <w:vMerge w:val="restart"/>
            <w:shd w:val="clear" w:color="auto" w:fill="auto"/>
            <w:vAlign w:val="center"/>
            <w:hideMark/>
          </w:tcPr>
          <w:p w:rsidR="005E3897" w:rsidRPr="00871AB0" w:rsidRDefault="00DB6F28"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005E3897" w:rsidRPr="00871AB0">
              <w:rPr>
                <w:rFonts w:ascii="Sylfaen" w:eastAsia="Times New Roman" w:hAnsi="Sylfaen" w:cs="Calibri"/>
                <w:sz w:val="18"/>
                <w:szCs w:val="18"/>
              </w:rPr>
              <w:t> </w:t>
            </w:r>
          </w:p>
        </w:tc>
      </w:tr>
      <w:tr w:rsidR="00871AB0" w:rsidRPr="00871AB0" w:rsidTr="008875CA">
        <w:trPr>
          <w:trHeight w:val="900"/>
        </w:trPr>
        <w:tc>
          <w:tcPr>
            <w:tcW w:w="2710" w:type="dxa"/>
            <w:shd w:val="clear" w:color="auto" w:fill="auto"/>
            <w:vAlign w:val="center"/>
            <w:hideMark/>
          </w:tcPr>
          <w:p w:rsidR="005E3897" w:rsidRPr="00871AB0" w:rsidRDefault="008875CA"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19"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27"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89"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565"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800" w:type="dxa"/>
            <w:vMerge/>
            <w:vAlign w:val="center"/>
            <w:hideMark/>
          </w:tcPr>
          <w:p w:rsidR="005E3897" w:rsidRPr="00871AB0" w:rsidRDefault="005E3897" w:rsidP="005E3897">
            <w:pPr>
              <w:spacing w:after="0" w:line="240" w:lineRule="auto"/>
              <w:rPr>
                <w:rFonts w:ascii="Sylfaen" w:eastAsia="Times New Roman" w:hAnsi="Sylfaen" w:cs="Calibri"/>
                <w:sz w:val="18"/>
                <w:szCs w:val="18"/>
              </w:rPr>
            </w:pPr>
          </w:p>
        </w:tc>
      </w:tr>
      <w:tr w:rsidR="009C5F9F" w:rsidRPr="00871AB0" w:rsidTr="00BF085B">
        <w:trPr>
          <w:trHeight w:val="60"/>
        </w:trPr>
        <w:tc>
          <w:tcPr>
            <w:tcW w:w="2710"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173</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206</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206</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800" w:type="dxa"/>
            <w:shd w:val="clear" w:color="auto" w:fill="auto"/>
            <w:vAlign w:val="center"/>
          </w:tcPr>
          <w:p w:rsidR="009C5F9F" w:rsidRPr="00871AB0" w:rsidRDefault="009C5F9F" w:rsidP="009C5F9F">
            <w:pPr>
              <w:spacing w:after="0" w:line="240" w:lineRule="auto"/>
              <w:jc w:val="center"/>
              <w:rPr>
                <w:rFonts w:ascii="Sylfaen" w:eastAsia="Times New Roman" w:hAnsi="Sylfaen" w:cs="Calibri"/>
                <w:sz w:val="18"/>
                <w:szCs w:val="18"/>
              </w:rPr>
            </w:pPr>
          </w:p>
        </w:tc>
      </w:tr>
    </w:tbl>
    <w:p w:rsidR="00DB6F28" w:rsidRPr="00871AB0" w:rsidRDefault="00DB6F28"/>
    <w:tbl>
      <w:tblPr>
        <w:tblW w:w="10805"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1440"/>
        <w:gridCol w:w="1620"/>
        <w:gridCol w:w="1440"/>
        <w:gridCol w:w="1350"/>
        <w:gridCol w:w="1980"/>
      </w:tblGrid>
      <w:tr w:rsidR="00871AB0" w:rsidRPr="00871AB0" w:rsidTr="002D7688">
        <w:trPr>
          <w:trHeight w:val="557"/>
        </w:trPr>
        <w:tc>
          <w:tcPr>
            <w:tcW w:w="441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39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შშმ პირების მხარდაჭერაზე ორიენტირებული პროექტების დაფინანსება/თანადაფინანსება (06 02 15)</w:t>
            </w:r>
          </w:p>
        </w:tc>
      </w:tr>
      <w:tr w:rsidR="00871AB0" w:rsidRPr="00871AB0" w:rsidTr="002D7688">
        <w:trPr>
          <w:trHeight w:val="539"/>
        </w:trPr>
        <w:tc>
          <w:tcPr>
            <w:tcW w:w="441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39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2D7688">
        <w:trPr>
          <w:trHeight w:val="2411"/>
        </w:trPr>
        <w:tc>
          <w:tcPr>
            <w:tcW w:w="441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390" w:type="dxa"/>
            <w:gridSpan w:val="4"/>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პროგრამის ფარგლებში მოხდა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შეირა კონკურსის წესის შესაბამისად. შერჩევისას უპირატესობა მიენიჭა </w:t>
            </w:r>
            <w:r w:rsidRPr="00871AB0">
              <w:rPr>
                <w:rFonts w:ascii="Sylfaen" w:eastAsia="Times New Roman" w:hAnsi="Sylfaen" w:cs="Calibri"/>
                <w:sz w:val="18"/>
                <w:szCs w:val="18"/>
              </w:rPr>
              <w:lastRenderedPageBreak/>
              <w:t xml:space="preserve">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w:t>
            </w:r>
          </w:p>
        </w:tc>
      </w:tr>
      <w:tr w:rsidR="00871AB0" w:rsidRPr="00871AB0" w:rsidTr="002D7688">
        <w:trPr>
          <w:trHeight w:val="300"/>
        </w:trPr>
        <w:tc>
          <w:tcPr>
            <w:tcW w:w="441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მიზანი</w:t>
            </w:r>
          </w:p>
        </w:tc>
        <w:tc>
          <w:tcPr>
            <w:tcW w:w="639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871AB0" w:rsidRPr="00871AB0" w:rsidTr="00516717">
        <w:trPr>
          <w:trHeight w:val="593"/>
        </w:trPr>
        <w:tc>
          <w:tcPr>
            <w:tcW w:w="4415"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060" w:type="dxa"/>
            <w:gridSpan w:val="2"/>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ბენეფიციართათვის </w:t>
            </w:r>
            <w:r w:rsidR="002D7688" w:rsidRPr="00871AB0">
              <w:rPr>
                <w:rFonts w:ascii="Sylfaen" w:eastAsia="Times New Roman" w:hAnsi="Sylfaen" w:cs="Calibri"/>
                <w:sz w:val="18"/>
                <w:szCs w:val="18"/>
                <w:lang w:val="ka-GE"/>
              </w:rPr>
              <w:t>ქვ</w:t>
            </w:r>
            <w:r w:rsidRPr="00871AB0">
              <w:rPr>
                <w:rFonts w:ascii="Sylfaen" w:eastAsia="Times New Roman" w:hAnsi="Sylfaen" w:cs="Calibri"/>
                <w:sz w:val="18"/>
                <w:szCs w:val="18"/>
              </w:rPr>
              <w:t>პროგრამით გათვალისწინებული სერვისების მიწოდება</w:t>
            </w:r>
          </w:p>
        </w:tc>
        <w:tc>
          <w:tcPr>
            <w:tcW w:w="1350" w:type="dxa"/>
            <w:shd w:val="clear" w:color="auto" w:fill="auto"/>
          </w:tcPr>
          <w:p w:rsidR="00ED7978" w:rsidRPr="00871AB0" w:rsidRDefault="00ED7978" w:rsidP="005E3897">
            <w:pPr>
              <w:spacing w:after="0" w:line="240" w:lineRule="auto"/>
              <w:rPr>
                <w:rFonts w:ascii="Sylfaen" w:eastAsia="Times New Roman" w:hAnsi="Sylfaen" w:cs="Calibri"/>
                <w:sz w:val="18"/>
                <w:szCs w:val="18"/>
                <w:lang w:val="ka-GE"/>
              </w:rPr>
            </w:pPr>
          </w:p>
          <w:p w:rsidR="005E3897" w:rsidRPr="00871AB0" w:rsidRDefault="00ED7978"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980" w:type="dxa"/>
            <w:shd w:val="clear" w:color="auto" w:fill="auto"/>
            <w:vAlign w:val="center"/>
            <w:hideMark/>
          </w:tcPr>
          <w:p w:rsidR="005E3897" w:rsidRPr="00871AB0" w:rsidRDefault="009C5F9F" w:rsidP="005E3897">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განხორციელდა 1</w:t>
            </w:r>
            <w:r w:rsidR="00ED7978" w:rsidRPr="00871AB0">
              <w:rPr>
                <w:rFonts w:ascii="Sylfaen" w:eastAsia="Times New Roman" w:hAnsi="Sylfaen" w:cs="Calibri"/>
                <w:sz w:val="18"/>
                <w:szCs w:val="18"/>
              </w:rPr>
              <w:t xml:space="preserve"> პროექტის დაფინანსება/თანადაფინანსება</w:t>
            </w:r>
            <w:r w:rsidR="005E3897" w:rsidRPr="00871AB0">
              <w:rPr>
                <w:rFonts w:ascii="Sylfaen" w:eastAsia="Times New Roman" w:hAnsi="Sylfaen" w:cs="Calibri"/>
                <w:sz w:val="18"/>
                <w:szCs w:val="18"/>
              </w:rPr>
              <w:t> </w:t>
            </w:r>
          </w:p>
        </w:tc>
      </w:tr>
      <w:tr w:rsidR="00871AB0" w:rsidRPr="00871AB0" w:rsidTr="00516717">
        <w:trPr>
          <w:trHeight w:val="300"/>
        </w:trPr>
        <w:tc>
          <w:tcPr>
            <w:tcW w:w="6035" w:type="dxa"/>
            <w:gridSpan w:val="3"/>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90" w:type="dxa"/>
            <w:gridSpan w:val="2"/>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980" w:type="dxa"/>
            <w:vMerge w:val="restart"/>
            <w:shd w:val="clear" w:color="auto" w:fill="auto"/>
            <w:vAlign w:val="center"/>
            <w:hideMark/>
          </w:tcPr>
          <w:p w:rsidR="005E3897" w:rsidRPr="00871AB0" w:rsidRDefault="002D7688" w:rsidP="005E3897">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516717">
        <w:trPr>
          <w:trHeight w:val="683"/>
        </w:trPr>
        <w:tc>
          <w:tcPr>
            <w:tcW w:w="2975" w:type="dxa"/>
            <w:shd w:val="clear" w:color="auto" w:fill="auto"/>
            <w:vAlign w:val="center"/>
            <w:hideMark/>
          </w:tcPr>
          <w:p w:rsidR="005E3897" w:rsidRPr="00871AB0" w:rsidRDefault="002D7688"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620"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40"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50" w:type="dxa"/>
            <w:shd w:val="clear" w:color="auto" w:fill="auto"/>
            <w:vAlign w:val="center"/>
            <w:hideMark/>
          </w:tcPr>
          <w:p w:rsidR="005E3897" w:rsidRPr="00871AB0" w:rsidRDefault="005E3897" w:rsidP="005E3897">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980" w:type="dxa"/>
            <w:vMerge/>
            <w:vAlign w:val="center"/>
            <w:hideMark/>
          </w:tcPr>
          <w:p w:rsidR="005E3897" w:rsidRPr="00871AB0" w:rsidRDefault="005E3897" w:rsidP="005E3897">
            <w:pPr>
              <w:spacing w:after="0" w:line="240" w:lineRule="auto"/>
              <w:rPr>
                <w:rFonts w:ascii="Sylfaen" w:eastAsia="Times New Roman" w:hAnsi="Sylfaen" w:cs="Calibri"/>
                <w:sz w:val="18"/>
                <w:szCs w:val="18"/>
              </w:rPr>
            </w:pPr>
          </w:p>
        </w:tc>
      </w:tr>
      <w:tr w:rsidR="009C5F9F" w:rsidRPr="00871AB0" w:rsidTr="00BF085B">
        <w:trPr>
          <w:trHeight w:val="404"/>
        </w:trPr>
        <w:tc>
          <w:tcPr>
            <w:tcW w:w="2975"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980"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bCs/>
                <w:sz w:val="18"/>
                <w:szCs w:val="18"/>
                <w:lang w:val="ka-GE"/>
              </w:rPr>
            </w:pPr>
          </w:p>
        </w:tc>
      </w:tr>
    </w:tbl>
    <w:p w:rsidR="00ED7978" w:rsidRPr="00871AB0" w:rsidRDefault="00ED7978"/>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267"/>
        <w:gridCol w:w="1983"/>
        <w:gridCol w:w="1322"/>
        <w:gridCol w:w="1558"/>
        <w:gridCol w:w="1707"/>
      </w:tblGrid>
      <w:tr w:rsidR="00871AB0" w:rsidRPr="00871AB0" w:rsidTr="00770EAA">
        <w:trPr>
          <w:trHeight w:val="557"/>
        </w:trPr>
        <w:tc>
          <w:tcPr>
            <w:tcW w:w="4230"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ორგანიზაციების ფუნქციონირების ხელშეწყობა (06 02 16)</w:t>
            </w:r>
          </w:p>
        </w:tc>
      </w:tr>
      <w:tr w:rsidR="00871AB0" w:rsidRPr="00871AB0" w:rsidTr="00770EAA">
        <w:trPr>
          <w:trHeight w:val="539"/>
        </w:trPr>
        <w:tc>
          <w:tcPr>
            <w:tcW w:w="4230"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770EAA">
        <w:trPr>
          <w:trHeight w:val="971"/>
        </w:trPr>
        <w:tc>
          <w:tcPr>
            <w:tcW w:w="4230"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570" w:type="dxa"/>
            <w:gridSpan w:val="4"/>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 xml:space="preserve">პროგრამის მიზანია ქალაქ ქუთაისში მოქმედი 0-18 და 18 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 საანგარიშო პერიოდში, განხორციელდა მომსახურების მიმწოდებელი ორგანიზაციისათვის, თანადაფინანსების პრინციპით  კომუნალური ხარჯების (ელექტროენერგია, ბუნებრივი აირი და წყალი) ანაზღაურება.  </w:t>
            </w:r>
          </w:p>
        </w:tc>
      </w:tr>
      <w:tr w:rsidR="00871AB0" w:rsidRPr="00871AB0" w:rsidTr="00770EAA">
        <w:trPr>
          <w:trHeight w:val="404"/>
        </w:trPr>
        <w:tc>
          <w:tcPr>
            <w:tcW w:w="4230" w:type="dxa"/>
            <w:gridSpan w:val="2"/>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570" w:type="dxa"/>
            <w:gridSpan w:val="4"/>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პროგრამაში მონაწილე ორგანიზაციების ფუნქციონირების ხელშეწყობა</w:t>
            </w:r>
          </w:p>
        </w:tc>
      </w:tr>
      <w:tr w:rsidR="00871AB0" w:rsidRPr="00871AB0" w:rsidTr="00770EAA">
        <w:trPr>
          <w:trHeight w:val="620"/>
        </w:trPr>
        <w:tc>
          <w:tcPr>
            <w:tcW w:w="4230" w:type="dxa"/>
            <w:gridSpan w:val="2"/>
            <w:shd w:val="clear" w:color="auto" w:fill="auto"/>
            <w:vAlign w:val="center"/>
            <w:hideMark/>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305" w:type="dxa"/>
            <w:gridSpan w:val="2"/>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ფუნქციონირებადი ორგანიზაციები</w:t>
            </w:r>
          </w:p>
        </w:tc>
        <w:tc>
          <w:tcPr>
            <w:tcW w:w="1558" w:type="dxa"/>
            <w:shd w:val="clear" w:color="auto" w:fill="auto"/>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707" w:type="dxa"/>
            <w:shd w:val="clear" w:color="auto" w:fill="auto"/>
            <w:hideMark/>
          </w:tcPr>
          <w:p w:rsidR="00ED7978" w:rsidRPr="00871AB0" w:rsidRDefault="00ED7978" w:rsidP="00890521">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პროგრამაში მონაწილეობდა </w:t>
            </w:r>
            <w:r w:rsidR="009C5F9F">
              <w:rPr>
                <w:rFonts w:ascii="Sylfaen" w:eastAsia="Times New Roman" w:hAnsi="Sylfaen" w:cs="Calibri"/>
                <w:sz w:val="18"/>
                <w:szCs w:val="18"/>
                <w:lang w:val="ka-GE"/>
              </w:rPr>
              <w:t>8</w:t>
            </w:r>
            <w:r w:rsidRPr="00871AB0">
              <w:rPr>
                <w:rFonts w:ascii="Sylfaen" w:eastAsia="Times New Roman" w:hAnsi="Sylfaen" w:cs="Calibri"/>
                <w:sz w:val="18"/>
                <w:szCs w:val="18"/>
              </w:rPr>
              <w:t xml:space="preserve"> ორგანიზაცია</w:t>
            </w:r>
          </w:p>
        </w:tc>
      </w:tr>
      <w:tr w:rsidR="00871AB0" w:rsidRPr="00871AB0" w:rsidTr="00770EAA">
        <w:trPr>
          <w:trHeight w:val="300"/>
        </w:trPr>
        <w:tc>
          <w:tcPr>
            <w:tcW w:w="6213" w:type="dxa"/>
            <w:gridSpan w:val="3"/>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880" w:type="dxa"/>
            <w:gridSpan w:val="2"/>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707" w:type="dxa"/>
            <w:vMerge w:val="restart"/>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განმარტება</w:t>
            </w:r>
            <w:r w:rsidRPr="00871AB0">
              <w:rPr>
                <w:rFonts w:ascii="Sylfaen" w:eastAsia="Times New Roman" w:hAnsi="Sylfaen" w:cs="Calibri"/>
                <w:sz w:val="18"/>
                <w:szCs w:val="18"/>
              </w:rPr>
              <w:t> </w:t>
            </w:r>
          </w:p>
        </w:tc>
      </w:tr>
      <w:tr w:rsidR="00871AB0" w:rsidRPr="00871AB0" w:rsidTr="00770EAA">
        <w:trPr>
          <w:trHeight w:val="674"/>
        </w:trPr>
        <w:tc>
          <w:tcPr>
            <w:tcW w:w="2963" w:type="dxa"/>
            <w:shd w:val="clear" w:color="auto" w:fill="auto"/>
            <w:vAlign w:val="center"/>
            <w:hideMark/>
          </w:tcPr>
          <w:p w:rsidR="00ED7978" w:rsidRPr="00871AB0" w:rsidRDefault="00770EAA"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267" w:type="dxa"/>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83" w:type="dxa"/>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22" w:type="dxa"/>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558" w:type="dxa"/>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707" w:type="dxa"/>
            <w:vMerge/>
            <w:vAlign w:val="center"/>
            <w:hideMark/>
          </w:tcPr>
          <w:p w:rsidR="00ED7978" w:rsidRPr="00871AB0" w:rsidRDefault="00ED7978" w:rsidP="00ED7978">
            <w:pPr>
              <w:spacing w:after="0" w:line="240" w:lineRule="auto"/>
              <w:rPr>
                <w:rFonts w:ascii="Sylfaen" w:eastAsia="Times New Roman" w:hAnsi="Sylfaen" w:cs="Calibri"/>
                <w:sz w:val="18"/>
                <w:szCs w:val="18"/>
              </w:rPr>
            </w:pPr>
          </w:p>
        </w:tc>
      </w:tr>
      <w:tr w:rsidR="009C5F9F" w:rsidRPr="00871AB0" w:rsidTr="00BF085B">
        <w:trPr>
          <w:trHeight w:val="300"/>
        </w:trPr>
        <w:tc>
          <w:tcPr>
            <w:tcW w:w="2963"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პროგრამაში მონაწილე ორგანიზაციათა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5</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8</w:t>
            </w:r>
          </w:p>
        </w:tc>
        <w:tc>
          <w:tcPr>
            <w:tcW w:w="1322"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8</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707"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b/>
                <w:bCs/>
                <w:sz w:val="18"/>
                <w:szCs w:val="18"/>
              </w:rPr>
            </w:pPr>
            <w:r w:rsidRPr="00871AB0">
              <w:rPr>
                <w:rFonts w:ascii="Sylfaen" w:eastAsia="Times New Roman" w:hAnsi="Sylfaen" w:cs="Calibri"/>
                <w:b/>
                <w:bCs/>
                <w:sz w:val="18"/>
                <w:szCs w:val="18"/>
              </w:rPr>
              <w:t> </w:t>
            </w:r>
          </w:p>
        </w:tc>
      </w:tr>
    </w:tbl>
    <w:p w:rsidR="00ED7978" w:rsidRPr="00871AB0" w:rsidRDefault="00ED7978"/>
    <w:tbl>
      <w:tblPr>
        <w:tblW w:w="10795" w:type="dxa"/>
        <w:tblInd w:w="-720" w:type="dxa"/>
        <w:tblLayout w:type="fixed"/>
        <w:tblLook w:val="04A0" w:firstRow="1" w:lastRow="0" w:firstColumn="1" w:lastColumn="0" w:noHBand="0" w:noVBand="1"/>
      </w:tblPr>
      <w:tblGrid>
        <w:gridCol w:w="3235"/>
        <w:gridCol w:w="1440"/>
        <w:gridCol w:w="1513"/>
        <w:gridCol w:w="1304"/>
        <w:gridCol w:w="1329"/>
        <w:gridCol w:w="1974"/>
      </w:tblGrid>
      <w:tr w:rsidR="00871AB0" w:rsidRPr="00871AB0" w:rsidTr="00A77DFD">
        <w:trPr>
          <w:trHeight w:val="431"/>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A22AA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მარტოხელა  მშობელთა დამარება</w:t>
            </w:r>
            <w:r w:rsidR="005E3897" w:rsidRPr="00871AB0">
              <w:rPr>
                <w:rFonts w:ascii="Sylfaen" w:eastAsia="Times New Roman" w:hAnsi="Sylfaen" w:cs="Calibri"/>
                <w:sz w:val="18"/>
                <w:szCs w:val="18"/>
              </w:rPr>
              <w:t xml:space="preserve"> (06 02 17) </w:t>
            </w:r>
          </w:p>
        </w:tc>
      </w:tr>
      <w:tr w:rsidR="00871AB0" w:rsidRPr="00871AB0" w:rsidTr="00770EAA">
        <w:trPr>
          <w:trHeight w:val="530"/>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770EAA">
        <w:trPr>
          <w:trHeight w:val="800"/>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მიზანია, ქალაქ ქუთაისში მცხოვრები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ელქტროენერგიის, წყალის, ბუნებრივი აირის ღირებულების თანადაფინასება 30 ლარის ოდენობით.</w:t>
            </w:r>
          </w:p>
        </w:tc>
      </w:tr>
      <w:tr w:rsidR="00871AB0" w:rsidRPr="00871AB0" w:rsidTr="00770EAA">
        <w:trPr>
          <w:trHeight w:val="377"/>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მარტოხელა მშიბლების ყოფითი პირობების გაუმჯობესება</w:t>
            </w:r>
          </w:p>
        </w:tc>
      </w:tr>
      <w:tr w:rsidR="00871AB0" w:rsidRPr="00871AB0" w:rsidTr="00770EAA">
        <w:trPr>
          <w:trHeight w:val="719"/>
        </w:trPr>
        <w:tc>
          <w:tcPr>
            <w:tcW w:w="46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817"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29" w:type="dxa"/>
            <w:tcBorders>
              <w:top w:val="nil"/>
              <w:left w:val="nil"/>
              <w:bottom w:val="single" w:sz="4" w:space="0" w:color="auto"/>
              <w:right w:val="single" w:sz="4" w:space="0" w:color="auto"/>
            </w:tcBorders>
            <w:shd w:val="clear" w:color="auto" w:fill="auto"/>
            <w:hideMark/>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1974"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890521">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დახმარებით ისარგებლა </w:t>
            </w:r>
            <w:r w:rsidR="009C5F9F">
              <w:rPr>
                <w:rFonts w:ascii="Sylfaen" w:eastAsia="Times New Roman" w:hAnsi="Sylfaen" w:cs="Calibri"/>
                <w:sz w:val="18"/>
                <w:szCs w:val="18"/>
                <w:lang w:val="ka-GE"/>
              </w:rPr>
              <w:t>37</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ოჯახმა </w:t>
            </w:r>
          </w:p>
        </w:tc>
      </w:tr>
      <w:tr w:rsidR="00871AB0" w:rsidRPr="00871AB0" w:rsidTr="00770EAA">
        <w:trPr>
          <w:trHeight w:val="300"/>
        </w:trPr>
        <w:tc>
          <w:tcPr>
            <w:tcW w:w="6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33"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770EAA">
        <w:trPr>
          <w:trHeight w:val="674"/>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ED7978" w:rsidRPr="00871AB0" w:rsidRDefault="00770EAA"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04"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1974" w:type="dxa"/>
            <w:vMerge/>
            <w:tcBorders>
              <w:top w:val="nil"/>
              <w:left w:val="single" w:sz="4" w:space="0" w:color="auto"/>
              <w:bottom w:val="single" w:sz="4" w:space="0" w:color="auto"/>
              <w:right w:val="single" w:sz="4" w:space="0" w:color="auto"/>
            </w:tcBorders>
            <w:vAlign w:val="center"/>
            <w:hideMark/>
          </w:tcPr>
          <w:p w:rsidR="00ED7978" w:rsidRPr="00871AB0" w:rsidRDefault="00ED7978" w:rsidP="00ED7978">
            <w:pPr>
              <w:spacing w:after="0" w:line="240" w:lineRule="auto"/>
              <w:rPr>
                <w:rFonts w:ascii="Sylfaen" w:eastAsia="Times New Roman" w:hAnsi="Sylfaen" w:cs="Calibri"/>
                <w:sz w:val="18"/>
                <w:szCs w:val="18"/>
              </w:rPr>
            </w:pPr>
          </w:p>
        </w:tc>
      </w:tr>
      <w:tr w:rsidR="009C5F9F" w:rsidRPr="00871AB0" w:rsidTr="009C5F9F">
        <w:trPr>
          <w:trHeight w:val="300"/>
        </w:trPr>
        <w:tc>
          <w:tcPr>
            <w:tcW w:w="3235" w:type="dxa"/>
            <w:tcBorders>
              <w:top w:val="nil"/>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25</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37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37</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1974" w:type="dxa"/>
            <w:tcBorders>
              <w:top w:val="nil"/>
              <w:left w:val="nil"/>
              <w:bottom w:val="single" w:sz="4" w:space="0" w:color="auto"/>
              <w:right w:val="single" w:sz="4" w:space="0" w:color="auto"/>
            </w:tcBorders>
            <w:shd w:val="clear" w:color="auto" w:fill="auto"/>
            <w:vAlign w:val="center"/>
          </w:tcPr>
          <w:p w:rsidR="009C5F9F" w:rsidRPr="00871AB0" w:rsidRDefault="009C5F9F" w:rsidP="009C5F9F">
            <w:pPr>
              <w:spacing w:after="0" w:line="240" w:lineRule="auto"/>
              <w:jc w:val="center"/>
              <w:rPr>
                <w:rFonts w:ascii="Sylfaen" w:eastAsia="Times New Roman" w:hAnsi="Sylfaen" w:cs="Calibri"/>
                <w:b/>
                <w:bCs/>
                <w:sz w:val="18"/>
                <w:szCs w:val="18"/>
              </w:rPr>
            </w:pPr>
          </w:p>
        </w:tc>
      </w:tr>
    </w:tbl>
    <w:p w:rsidR="00ED7978" w:rsidRPr="00871AB0" w:rsidRDefault="00ED7978"/>
    <w:tbl>
      <w:tblPr>
        <w:tblW w:w="10880" w:type="dxa"/>
        <w:tblInd w:w="-715" w:type="dxa"/>
        <w:tblLayout w:type="fixed"/>
        <w:tblLook w:val="04A0" w:firstRow="1" w:lastRow="0" w:firstColumn="1" w:lastColumn="0" w:noHBand="0" w:noVBand="1"/>
      </w:tblPr>
      <w:tblGrid>
        <w:gridCol w:w="3320"/>
        <w:gridCol w:w="1440"/>
        <w:gridCol w:w="1353"/>
        <w:gridCol w:w="1391"/>
        <w:gridCol w:w="1344"/>
        <w:gridCol w:w="2032"/>
      </w:tblGrid>
      <w:tr w:rsidR="00871AB0" w:rsidRPr="00871AB0" w:rsidTr="00A77DFD">
        <w:trPr>
          <w:trHeight w:val="368"/>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ოჯახური ძალადობის მსხვერპლთა დახმარება (06 02 18)</w:t>
            </w:r>
          </w:p>
        </w:tc>
      </w:tr>
      <w:tr w:rsidR="00871AB0" w:rsidRPr="00871AB0" w:rsidTr="00770EAA">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770EAA">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2D58C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მიზანს წარმოადგენს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სტრუქტურული ერთეულების, ოჯახში ძალადობის მსხვერპლთა მომსახურების დაწესებულებაში (თავშესაფარში) მყოფი პირის/ოჯახის თავშესაფრის დატოვების შემდეგ ფინანსურ</w:t>
            </w:r>
            <w:r w:rsidR="002D58C7" w:rsidRPr="00871AB0">
              <w:rPr>
                <w:rFonts w:ascii="Sylfaen" w:eastAsia="Times New Roman" w:hAnsi="Sylfaen" w:cs="Calibri"/>
                <w:sz w:val="18"/>
                <w:szCs w:val="18"/>
                <w:lang w:val="ka-GE"/>
              </w:rPr>
              <w:t>ი</w:t>
            </w:r>
            <w:r w:rsidRPr="00871AB0">
              <w:rPr>
                <w:rFonts w:ascii="Sylfaen" w:eastAsia="Times New Roman" w:hAnsi="Sylfaen" w:cs="Calibri"/>
                <w:sz w:val="18"/>
                <w:szCs w:val="18"/>
              </w:rPr>
              <w:t xml:space="preserve"> დახმარება.</w:t>
            </w:r>
          </w:p>
        </w:tc>
      </w:tr>
      <w:tr w:rsidR="00871AB0" w:rsidRPr="00871AB0" w:rsidTr="00770EAA">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5E3897" w:rsidRPr="00871AB0" w:rsidRDefault="005E3897" w:rsidP="005E3897">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871AB0" w:rsidRPr="00871AB0" w:rsidTr="00770EAA">
        <w:trPr>
          <w:trHeight w:val="791"/>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44"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ED7978" w:rsidRPr="00871AB0" w:rsidRDefault="00ED7978" w:rsidP="00ED797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32"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დახმარების ისარგებლა </w:t>
            </w:r>
            <w:r w:rsidR="009C5F9F">
              <w:rPr>
                <w:rFonts w:ascii="Sylfaen" w:eastAsia="Times New Roman" w:hAnsi="Sylfaen" w:cs="Calibri"/>
                <w:sz w:val="18"/>
                <w:szCs w:val="18"/>
                <w:lang w:val="ka-GE"/>
              </w:rPr>
              <w:t>3</w:t>
            </w:r>
            <w:r w:rsidRPr="00871AB0">
              <w:rPr>
                <w:rFonts w:ascii="Sylfaen" w:eastAsia="Times New Roman" w:hAnsi="Sylfaen" w:cs="Calibri"/>
                <w:sz w:val="18"/>
                <w:szCs w:val="18"/>
              </w:rPr>
              <w:t xml:space="preserve"> ბენეფიციარმა </w:t>
            </w:r>
          </w:p>
        </w:tc>
      </w:tr>
      <w:tr w:rsidR="00871AB0" w:rsidRPr="00871AB0" w:rsidTr="00770EAA">
        <w:trPr>
          <w:trHeight w:val="300"/>
        </w:trPr>
        <w:tc>
          <w:tcPr>
            <w:tcW w:w="6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35" w:type="dxa"/>
            <w:gridSpan w:val="2"/>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32" w:type="dxa"/>
            <w:vMerge w:val="restart"/>
            <w:tcBorders>
              <w:top w:val="nil"/>
              <w:left w:val="single" w:sz="4" w:space="0" w:color="auto"/>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E1709">
        <w:trPr>
          <w:trHeight w:val="674"/>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ED7978" w:rsidRPr="00871AB0" w:rsidRDefault="00FE1709"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3"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91" w:type="dxa"/>
            <w:tcBorders>
              <w:top w:val="nil"/>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7978">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32" w:type="dxa"/>
            <w:vMerge/>
            <w:tcBorders>
              <w:top w:val="nil"/>
              <w:left w:val="single" w:sz="4" w:space="0" w:color="auto"/>
              <w:bottom w:val="single" w:sz="4" w:space="0" w:color="auto"/>
              <w:right w:val="single" w:sz="4" w:space="0" w:color="auto"/>
            </w:tcBorders>
            <w:vAlign w:val="center"/>
            <w:hideMark/>
          </w:tcPr>
          <w:p w:rsidR="00ED7978" w:rsidRPr="00871AB0" w:rsidRDefault="00ED7978" w:rsidP="00ED7978">
            <w:pPr>
              <w:spacing w:after="0" w:line="240" w:lineRule="auto"/>
              <w:rPr>
                <w:rFonts w:ascii="Sylfaen" w:eastAsia="Times New Roman" w:hAnsi="Sylfaen" w:cs="Calibri"/>
                <w:sz w:val="18"/>
                <w:szCs w:val="18"/>
              </w:rPr>
            </w:pPr>
          </w:p>
        </w:tc>
      </w:tr>
      <w:tr w:rsidR="009C5F9F" w:rsidRPr="00871AB0" w:rsidTr="00BF085B">
        <w:trPr>
          <w:trHeight w:val="300"/>
        </w:trPr>
        <w:tc>
          <w:tcPr>
            <w:tcW w:w="3320" w:type="dxa"/>
            <w:tcBorders>
              <w:top w:val="nil"/>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0</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3</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3</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32" w:type="dxa"/>
            <w:tcBorders>
              <w:top w:val="nil"/>
              <w:left w:val="nil"/>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b/>
                <w:bCs/>
                <w:sz w:val="18"/>
                <w:szCs w:val="18"/>
              </w:rPr>
            </w:pPr>
          </w:p>
        </w:tc>
      </w:tr>
    </w:tbl>
    <w:p w:rsidR="00FE1709" w:rsidRPr="00871AB0" w:rsidRDefault="00FE1709">
      <w:pPr>
        <w:rPr>
          <w:rFonts w:ascii="Sylfaen" w:hAnsi="Sylfaen"/>
          <w:lang w:val="ka-GE"/>
        </w:rPr>
      </w:pPr>
    </w:p>
    <w:tbl>
      <w:tblPr>
        <w:tblW w:w="10880" w:type="dxa"/>
        <w:tblInd w:w="-715" w:type="dxa"/>
        <w:tblLayout w:type="fixed"/>
        <w:tblLook w:val="04A0" w:firstRow="1" w:lastRow="0" w:firstColumn="1" w:lastColumn="0" w:noHBand="0" w:noVBand="1"/>
      </w:tblPr>
      <w:tblGrid>
        <w:gridCol w:w="2690"/>
        <w:gridCol w:w="1890"/>
        <w:gridCol w:w="1531"/>
        <w:gridCol w:w="1404"/>
        <w:gridCol w:w="1344"/>
        <w:gridCol w:w="2021"/>
      </w:tblGrid>
      <w:tr w:rsidR="00871AB0" w:rsidRPr="00871AB0" w:rsidTr="00FE1709">
        <w:trPr>
          <w:trHeight w:val="476"/>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2D58C7"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საქართველოს „SOS</w:t>
            </w:r>
            <w:r w:rsidR="002F1ED6" w:rsidRPr="00871AB0">
              <w:rPr>
                <w:rFonts w:ascii="Sylfaen" w:eastAsia="Times New Roman" w:hAnsi="Sylfaen" w:cs="Calibri"/>
                <w:sz w:val="18"/>
                <w:szCs w:val="18"/>
              </w:rPr>
              <w:t xml:space="preserve"> ბავშვთა სოფლის“ მიერ განხორციელებული პროექტის – დღის ცენტრის ბენეფიციარების დახმარება (06 02 19</w:t>
            </w:r>
            <w:r w:rsidR="002F1ED6" w:rsidRPr="00871AB0">
              <w:rPr>
                <w:rFonts w:ascii="Sylfaen" w:eastAsia="Times New Roman" w:hAnsi="Sylfaen" w:cs="Calibri"/>
                <w:sz w:val="18"/>
                <w:szCs w:val="18"/>
                <w:lang w:val="ka-GE"/>
              </w:rPr>
              <w:t>)</w:t>
            </w:r>
          </w:p>
        </w:tc>
      </w:tr>
      <w:tr w:rsidR="00871AB0" w:rsidRPr="00871AB0" w:rsidTr="00FE1709">
        <w:trPr>
          <w:trHeight w:val="53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ED7978"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FE1709">
        <w:trPr>
          <w:trHeight w:val="80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2F1ED6" w:rsidP="002D58C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მერიასა</w:t>
            </w:r>
            <w:r w:rsidR="002D58C7" w:rsidRPr="00871AB0">
              <w:rPr>
                <w:rFonts w:ascii="Sylfaen" w:eastAsia="Times New Roman" w:hAnsi="Sylfaen" w:cs="Calibri"/>
                <w:sz w:val="18"/>
                <w:szCs w:val="18"/>
              </w:rPr>
              <w:t xml:space="preserve"> და ასოციაცია „საქართველოს „SOS</w:t>
            </w:r>
            <w:r w:rsidRPr="00871AB0">
              <w:rPr>
                <w:rFonts w:ascii="Sylfaen" w:eastAsia="Times New Roman" w:hAnsi="Sylfaen" w:cs="Calibri"/>
                <w:sz w:val="18"/>
                <w:szCs w:val="18"/>
              </w:rPr>
              <w:t xml:space="preserve"> ბავშვთა სოფელს</w:t>
            </w:r>
            <w:r w:rsidR="002D58C7" w:rsidRPr="00871AB0">
              <w:rPr>
                <w:rFonts w:ascii="Sylfaen" w:eastAsia="Times New Roman" w:hAnsi="Sylfaen" w:cs="Calibri"/>
                <w:sz w:val="18"/>
                <w:szCs w:val="18"/>
                <w:lang w:val="ka-GE"/>
              </w:rPr>
              <w:t>“</w:t>
            </w:r>
            <w:r w:rsidRPr="00871AB0">
              <w:rPr>
                <w:rFonts w:ascii="Sylfaen" w:eastAsia="Times New Roman" w:hAnsi="Sylfaen" w:cs="Calibri"/>
                <w:sz w:val="18"/>
                <w:szCs w:val="18"/>
              </w:rPr>
              <w:t xml:space="preserve"> შორის გაფორმებული ურთიერთშეთანხმების მემორანდუმის საფუძველზე დაფინანსდა საქართველოს „SOS ბავშვთა სოფლის</w:t>
            </w:r>
            <w:r w:rsidR="002D58C7" w:rsidRPr="00871AB0">
              <w:rPr>
                <w:rFonts w:ascii="Sylfaen" w:eastAsia="Times New Roman" w:hAnsi="Sylfaen" w:cs="Calibri"/>
                <w:sz w:val="18"/>
                <w:szCs w:val="18"/>
                <w:lang w:val="ka-GE"/>
              </w:rPr>
              <w:t>“</w:t>
            </w:r>
            <w:r w:rsidRPr="00871AB0">
              <w:rPr>
                <w:rFonts w:ascii="Sylfaen" w:eastAsia="Times New Roman" w:hAnsi="Sylfaen" w:cs="Calibri"/>
                <w:sz w:val="18"/>
                <w:szCs w:val="18"/>
              </w:rPr>
              <w:t xml:space="preserve"> მიერ განხორციელებული პროექტები: ა) „დღის ცენტრის ბენეფიციარების დახმარების პროგრამა“, რომლის ფარგლებში, დაფინანსდა / თანადაფინანსდა ქალაქ ქუთაისში რეგისტრირებული 12–დან 36 თვემდე ბავშვების დღის ცენტრში კვება და ჰიგიენური საშუალებებით მომსახურება, ბ) „სოციალური საცხოვრისის პროგრამა“, რომლის ფარგლებში დაფინანსდა / თანადაფინანსდა სახელმწიფო ზრუნვის სისტემიდან გასული, ქალაქ ქუთაისში რეგისტრირებული სრულწლოვანი ახალგაზრდების კვება, ჰიგიენური საშუალებებითა და სხვა საჭიროებებით მომსახურება.</w:t>
            </w:r>
          </w:p>
        </w:tc>
      </w:tr>
      <w:tr w:rsidR="00871AB0" w:rsidRPr="00871AB0" w:rsidTr="00FE1709">
        <w:trPr>
          <w:trHeight w:val="30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7978" w:rsidRPr="00871AB0" w:rsidRDefault="00ED7978"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300" w:type="dxa"/>
            <w:gridSpan w:val="4"/>
            <w:tcBorders>
              <w:top w:val="single" w:sz="4" w:space="0" w:color="auto"/>
              <w:left w:val="nil"/>
              <w:bottom w:val="single" w:sz="4" w:space="0" w:color="auto"/>
              <w:right w:val="single" w:sz="4" w:space="0" w:color="auto"/>
            </w:tcBorders>
            <w:shd w:val="clear" w:color="auto" w:fill="auto"/>
            <w:vAlign w:val="center"/>
            <w:hideMark/>
          </w:tcPr>
          <w:p w:rsidR="00ED7978"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მშობლებისათვის სამუშაო დროის გამოთავისუფლება</w:t>
            </w:r>
          </w:p>
        </w:tc>
      </w:tr>
      <w:tr w:rsidR="00871AB0" w:rsidRPr="00871AB0" w:rsidTr="00FE1709">
        <w:trPr>
          <w:trHeight w:val="791"/>
        </w:trPr>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935" w:type="dxa"/>
            <w:gridSpan w:val="2"/>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2F1ED6" w:rsidRPr="00871AB0" w:rsidRDefault="002F1ED6" w:rsidP="002F1E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1" w:type="dxa"/>
            <w:tcBorders>
              <w:top w:val="single" w:sz="4" w:space="0" w:color="auto"/>
              <w:left w:val="single" w:sz="4" w:space="0" w:color="auto"/>
              <w:bottom w:val="single" w:sz="4" w:space="0" w:color="auto"/>
              <w:right w:val="single" w:sz="4" w:space="0" w:color="auto"/>
            </w:tcBorders>
            <w:shd w:val="clear" w:color="auto" w:fill="auto"/>
            <w:hideMark/>
          </w:tcPr>
          <w:p w:rsidR="002F1ED6" w:rsidRPr="00871AB0" w:rsidRDefault="002F1ED6" w:rsidP="00A77DF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დახმარების ისარგებლა 2</w:t>
            </w:r>
            <w:r w:rsidR="009C5F9F">
              <w:rPr>
                <w:rFonts w:ascii="Sylfaen" w:eastAsia="Times New Roman" w:hAnsi="Sylfaen" w:cs="Calibri"/>
                <w:sz w:val="18"/>
                <w:szCs w:val="18"/>
                <w:lang w:val="ka-GE"/>
              </w:rPr>
              <w:t>5</w:t>
            </w:r>
            <w:r w:rsidRPr="00871AB0">
              <w:rPr>
                <w:rFonts w:ascii="Sylfaen" w:eastAsia="Times New Roman" w:hAnsi="Sylfaen" w:cs="Calibri"/>
                <w:sz w:val="18"/>
                <w:szCs w:val="18"/>
              </w:rPr>
              <w:t xml:space="preserve"> ბენეფიციარმა</w:t>
            </w:r>
          </w:p>
        </w:tc>
      </w:tr>
      <w:tr w:rsidR="00871AB0" w:rsidRPr="00871AB0" w:rsidTr="00FE1709">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lastRenderedPageBreak/>
              <w:t>დაგეგმილი შედეგის შეფასების ინდიკატორი</w:t>
            </w:r>
          </w:p>
        </w:tc>
        <w:tc>
          <w:tcPr>
            <w:tcW w:w="2748" w:type="dxa"/>
            <w:gridSpan w:val="2"/>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1" w:type="dxa"/>
            <w:vMerge w:val="restart"/>
            <w:tcBorders>
              <w:top w:val="nil"/>
              <w:left w:val="single" w:sz="4" w:space="0" w:color="auto"/>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E1709">
        <w:trPr>
          <w:trHeight w:val="440"/>
        </w:trPr>
        <w:tc>
          <w:tcPr>
            <w:tcW w:w="2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D6" w:rsidRPr="00871AB0" w:rsidRDefault="00FE1709"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F1ED6" w:rsidRPr="00871AB0" w:rsidRDefault="002F1ED6" w:rsidP="002F1E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1" w:type="dxa"/>
            <w:vMerge/>
            <w:tcBorders>
              <w:top w:val="nil"/>
              <w:left w:val="single" w:sz="4" w:space="0" w:color="auto"/>
              <w:bottom w:val="single" w:sz="4" w:space="0" w:color="auto"/>
              <w:right w:val="single" w:sz="4" w:space="0" w:color="auto"/>
            </w:tcBorders>
            <w:vAlign w:val="center"/>
            <w:hideMark/>
          </w:tcPr>
          <w:p w:rsidR="002F1ED6" w:rsidRPr="00871AB0" w:rsidRDefault="002F1ED6" w:rsidP="002F1ED6">
            <w:pPr>
              <w:spacing w:after="0" w:line="240" w:lineRule="auto"/>
              <w:rPr>
                <w:rFonts w:ascii="Sylfaen" w:eastAsia="Times New Roman" w:hAnsi="Sylfaen" w:cs="Calibri"/>
                <w:sz w:val="18"/>
                <w:szCs w:val="18"/>
              </w:rPr>
            </w:pPr>
          </w:p>
        </w:tc>
      </w:tr>
      <w:tr w:rsidR="009C5F9F" w:rsidRPr="00871AB0" w:rsidTr="00BF085B">
        <w:trPr>
          <w:trHeight w:val="300"/>
        </w:trPr>
        <w:tc>
          <w:tcPr>
            <w:tcW w:w="2690" w:type="dxa"/>
            <w:tcBorders>
              <w:top w:val="nil"/>
              <w:left w:val="single" w:sz="4" w:space="0" w:color="auto"/>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25</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25</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1" w:type="dxa"/>
            <w:tcBorders>
              <w:top w:val="nil"/>
              <w:left w:val="nil"/>
              <w:bottom w:val="single" w:sz="4" w:space="0" w:color="auto"/>
              <w:right w:val="single" w:sz="4" w:space="0" w:color="auto"/>
            </w:tcBorders>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b/>
                <w:bCs/>
                <w:sz w:val="18"/>
                <w:szCs w:val="18"/>
              </w:rPr>
            </w:pPr>
          </w:p>
        </w:tc>
      </w:tr>
    </w:tbl>
    <w:p w:rsidR="00ED7978" w:rsidRPr="00871AB0" w:rsidRDefault="00ED7978"/>
    <w:tbl>
      <w:tblPr>
        <w:tblW w:w="108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350"/>
        <w:gridCol w:w="1530"/>
        <w:gridCol w:w="1315"/>
        <w:gridCol w:w="1344"/>
        <w:gridCol w:w="2021"/>
      </w:tblGrid>
      <w:tr w:rsidR="00871AB0" w:rsidRPr="00871AB0" w:rsidTr="00FE1709">
        <w:trPr>
          <w:trHeight w:val="476"/>
        </w:trPr>
        <w:tc>
          <w:tcPr>
            <w:tcW w:w="4670" w:type="dxa"/>
            <w:gridSpan w:val="2"/>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210" w:type="dxa"/>
            <w:gridSpan w:val="4"/>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შეზღუდული შესაძლებლობების სტატუსის მქონე სტუდენტების მხარდაჭერა (06 02 20)            </w:t>
            </w:r>
          </w:p>
        </w:tc>
      </w:tr>
      <w:tr w:rsidR="00871AB0" w:rsidRPr="00871AB0" w:rsidTr="00FE1709">
        <w:trPr>
          <w:trHeight w:val="530"/>
        </w:trPr>
        <w:tc>
          <w:tcPr>
            <w:tcW w:w="4670" w:type="dxa"/>
            <w:gridSpan w:val="2"/>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210" w:type="dxa"/>
            <w:gridSpan w:val="4"/>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FE1709">
        <w:trPr>
          <w:trHeight w:val="800"/>
        </w:trPr>
        <w:tc>
          <w:tcPr>
            <w:tcW w:w="4670" w:type="dxa"/>
            <w:gridSpan w:val="2"/>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210" w:type="dxa"/>
            <w:gridSpan w:val="4"/>
            <w:shd w:val="clear" w:color="auto" w:fill="auto"/>
            <w:vAlign w:val="center"/>
            <w:hideMark/>
          </w:tcPr>
          <w:p w:rsidR="002F1ED6" w:rsidRPr="00871AB0" w:rsidRDefault="002F1ED6"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ქვეპროგრამა ითვალისწინებდა  ქალაქ ქუთაისში  რეგისტრირებული და მცხოვრები შეზღუდული შ</w:t>
            </w:r>
            <w:r w:rsidR="002D58C7" w:rsidRPr="00871AB0">
              <w:rPr>
                <w:rFonts w:ascii="Sylfaen" w:eastAsia="Times New Roman" w:hAnsi="Sylfaen" w:cs="Calibri"/>
                <w:sz w:val="18"/>
                <w:szCs w:val="18"/>
              </w:rPr>
              <w:t>ესაძლებლობის სტატუსის მქონე , ქალაქ</w:t>
            </w:r>
            <w:r w:rsidRPr="00871AB0">
              <w:rPr>
                <w:rFonts w:ascii="Sylfaen" w:eastAsia="Times New Roman" w:hAnsi="Sylfaen" w:cs="Calibri"/>
                <w:sz w:val="18"/>
                <w:szCs w:val="18"/>
              </w:rPr>
              <w:t xml:space="preserve"> ქუთაისში არსებული ავტორიზებული უმაღლესი სასწავლებლების სტუდენტების  ფუნქციური დამოუკიდებლობის ხარისხის გაუმჯობესების</w:t>
            </w:r>
            <w:r w:rsidR="002D58C7" w:rsidRPr="00871AB0">
              <w:rPr>
                <w:rFonts w:ascii="Sylfaen" w:eastAsia="Times New Roman" w:hAnsi="Sylfaen" w:cs="Calibri"/>
                <w:sz w:val="18"/>
                <w:szCs w:val="18"/>
                <w:lang w:val="ka-GE"/>
              </w:rPr>
              <w:t>ა</w:t>
            </w:r>
            <w:r w:rsidRPr="00871AB0">
              <w:rPr>
                <w:rFonts w:ascii="Sylfaen" w:eastAsia="Times New Roman" w:hAnsi="Sylfaen" w:cs="Calibri"/>
                <w:sz w:val="18"/>
                <w:szCs w:val="18"/>
              </w:rPr>
              <w:t xml:space="preserve"> და მათი საზოგადოებაში ინტეგრაციის ხელშეწყობას.</w:t>
            </w:r>
          </w:p>
        </w:tc>
      </w:tr>
      <w:tr w:rsidR="00871AB0" w:rsidRPr="00871AB0" w:rsidTr="00FE1709">
        <w:trPr>
          <w:trHeight w:val="300"/>
        </w:trPr>
        <w:tc>
          <w:tcPr>
            <w:tcW w:w="4670" w:type="dxa"/>
            <w:gridSpan w:val="2"/>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210" w:type="dxa"/>
            <w:gridSpan w:val="4"/>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ქვე</w:t>
            </w:r>
            <w:r w:rsidRPr="00871AB0">
              <w:rPr>
                <w:rFonts w:ascii="Sylfaen" w:eastAsia="Times New Roman" w:hAnsi="Sylfaen" w:cs="Calibri"/>
                <w:sz w:val="18"/>
                <w:szCs w:val="18"/>
              </w:rPr>
              <w:t>პროგრამით მოსარგებლე პირთა რეაბილიტაცია და საზოგადოებაში ინტეგრაცია</w:t>
            </w:r>
          </w:p>
        </w:tc>
      </w:tr>
      <w:tr w:rsidR="00871AB0" w:rsidRPr="00871AB0" w:rsidTr="00FE1709">
        <w:trPr>
          <w:trHeight w:val="557"/>
        </w:trPr>
        <w:tc>
          <w:tcPr>
            <w:tcW w:w="4670" w:type="dxa"/>
            <w:gridSpan w:val="2"/>
            <w:shd w:val="clear" w:color="auto" w:fill="auto"/>
            <w:vAlign w:val="center"/>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845" w:type="dxa"/>
            <w:gridSpan w:val="2"/>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shd w:val="clear" w:color="auto" w:fill="auto"/>
            <w:hideMark/>
          </w:tcPr>
          <w:p w:rsidR="002F1ED6" w:rsidRPr="00871AB0" w:rsidRDefault="002F1E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1" w:type="dxa"/>
            <w:shd w:val="clear" w:color="auto" w:fill="auto"/>
            <w:hideMark/>
          </w:tcPr>
          <w:p w:rsidR="002F1ED6" w:rsidRPr="00871AB0" w:rsidRDefault="00F47CF5" w:rsidP="009C5F9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დახმარებით</w:t>
            </w:r>
            <w:r w:rsidR="002F1ED6" w:rsidRPr="00871AB0">
              <w:rPr>
                <w:rFonts w:ascii="Sylfaen" w:eastAsia="Times New Roman" w:hAnsi="Sylfaen" w:cs="Calibri"/>
                <w:sz w:val="18"/>
                <w:szCs w:val="18"/>
              </w:rPr>
              <w:t xml:space="preserve"> ისარგებლა </w:t>
            </w:r>
            <w:r w:rsidR="009C5F9F">
              <w:rPr>
                <w:rFonts w:ascii="Sylfaen" w:eastAsia="Times New Roman" w:hAnsi="Sylfaen" w:cs="Calibri"/>
                <w:sz w:val="18"/>
                <w:szCs w:val="18"/>
              </w:rPr>
              <w:t xml:space="preserve">120 </w:t>
            </w:r>
            <w:r w:rsidR="002F1ED6" w:rsidRPr="00871AB0">
              <w:rPr>
                <w:rFonts w:ascii="Sylfaen" w:eastAsia="Times New Roman" w:hAnsi="Sylfaen" w:cs="Calibri"/>
                <w:sz w:val="18"/>
                <w:szCs w:val="18"/>
              </w:rPr>
              <w:t>ბენეფიციარმა</w:t>
            </w:r>
          </w:p>
        </w:tc>
      </w:tr>
      <w:tr w:rsidR="00871AB0" w:rsidRPr="00871AB0" w:rsidTr="00FE1709">
        <w:trPr>
          <w:trHeight w:val="300"/>
        </w:trPr>
        <w:tc>
          <w:tcPr>
            <w:tcW w:w="6200" w:type="dxa"/>
            <w:gridSpan w:val="3"/>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59" w:type="dxa"/>
            <w:gridSpan w:val="2"/>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1" w:type="dxa"/>
            <w:vMerge w:val="restart"/>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E1709">
        <w:trPr>
          <w:trHeight w:val="440"/>
        </w:trPr>
        <w:tc>
          <w:tcPr>
            <w:tcW w:w="3320" w:type="dxa"/>
            <w:shd w:val="clear" w:color="auto" w:fill="auto"/>
            <w:vAlign w:val="center"/>
            <w:hideMark/>
          </w:tcPr>
          <w:p w:rsidR="002F1ED6" w:rsidRPr="00871AB0" w:rsidRDefault="00FE1709"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50" w:type="dxa"/>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530" w:type="dxa"/>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5" w:type="dxa"/>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shd w:val="clear" w:color="auto" w:fill="auto"/>
            <w:vAlign w:val="center"/>
            <w:hideMark/>
          </w:tcPr>
          <w:p w:rsidR="002F1ED6" w:rsidRPr="00871AB0" w:rsidRDefault="002F1E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1" w:type="dxa"/>
            <w:vMerge/>
            <w:vAlign w:val="center"/>
            <w:hideMark/>
          </w:tcPr>
          <w:p w:rsidR="002F1ED6" w:rsidRPr="00871AB0" w:rsidRDefault="002F1ED6" w:rsidP="00ED378C">
            <w:pPr>
              <w:spacing w:after="0" w:line="240" w:lineRule="auto"/>
              <w:rPr>
                <w:rFonts w:ascii="Sylfaen" w:eastAsia="Times New Roman" w:hAnsi="Sylfaen" w:cs="Calibri"/>
                <w:sz w:val="18"/>
                <w:szCs w:val="18"/>
              </w:rPr>
            </w:pPr>
          </w:p>
        </w:tc>
      </w:tr>
      <w:tr w:rsidR="009C5F9F" w:rsidRPr="00871AB0" w:rsidTr="00BF085B">
        <w:trPr>
          <w:trHeight w:val="300"/>
        </w:trPr>
        <w:tc>
          <w:tcPr>
            <w:tcW w:w="3320"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102</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120</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color w:val="000000"/>
                <w:sz w:val="18"/>
                <w:szCs w:val="18"/>
              </w:rPr>
            </w:pPr>
            <w:r>
              <w:rPr>
                <w:rFonts w:ascii="Sylfaen" w:hAnsi="Sylfaen" w:cs="Calibri"/>
                <w:color w:val="000000"/>
                <w:sz w:val="18"/>
                <w:szCs w:val="18"/>
              </w:rPr>
              <w:t>120</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9C5F9F" w:rsidRDefault="009C5F9F" w:rsidP="009C5F9F">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1" w:type="dxa"/>
            <w:shd w:val="clear" w:color="auto" w:fill="auto"/>
            <w:vAlign w:val="center"/>
            <w:hideMark/>
          </w:tcPr>
          <w:p w:rsidR="009C5F9F" w:rsidRPr="00871AB0" w:rsidRDefault="009C5F9F" w:rsidP="009C5F9F">
            <w:pPr>
              <w:spacing w:after="0" w:line="240" w:lineRule="auto"/>
              <w:jc w:val="center"/>
              <w:rPr>
                <w:rFonts w:ascii="Sylfaen" w:eastAsia="Times New Roman" w:hAnsi="Sylfaen" w:cs="Calibri"/>
                <w:bCs/>
                <w:sz w:val="18"/>
                <w:szCs w:val="18"/>
                <w:lang w:val="ka-GE"/>
              </w:rPr>
            </w:pPr>
          </w:p>
        </w:tc>
      </w:tr>
    </w:tbl>
    <w:p w:rsidR="002F1ED6" w:rsidRDefault="002F1ED6"/>
    <w:tbl>
      <w:tblPr>
        <w:tblW w:w="10880" w:type="dxa"/>
        <w:tblInd w:w="-715" w:type="dxa"/>
        <w:tblLook w:val="04A0" w:firstRow="1" w:lastRow="0" w:firstColumn="1" w:lastColumn="0" w:noHBand="0" w:noVBand="1"/>
      </w:tblPr>
      <w:tblGrid>
        <w:gridCol w:w="2870"/>
        <w:gridCol w:w="1313"/>
        <w:gridCol w:w="1927"/>
        <w:gridCol w:w="1406"/>
        <w:gridCol w:w="1344"/>
        <w:gridCol w:w="2020"/>
      </w:tblGrid>
      <w:tr w:rsidR="00E26FEF" w:rsidRPr="00871AB0" w:rsidTr="00BF085B">
        <w:trPr>
          <w:trHeight w:val="476"/>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lang w:val="ka-GE"/>
              </w:rPr>
            </w:pPr>
            <w:r w:rsidRPr="00E26FEF">
              <w:rPr>
                <w:rFonts w:ascii="Sylfaen" w:eastAsia="Times New Roman" w:hAnsi="Sylfaen" w:cs="Calibri"/>
                <w:sz w:val="18"/>
                <w:szCs w:val="18"/>
              </w:rPr>
              <w:t xml:space="preserve">ადრეული ძუძუს აგრესიული „HER–2“ რეცეპტორ დადებითი დიაგნოზის მქონე პირების მედიკამენტით დახმარება </w:t>
            </w:r>
            <w:r>
              <w:rPr>
                <w:rFonts w:ascii="Sylfaen" w:eastAsia="Times New Roman" w:hAnsi="Sylfaen" w:cs="Calibri"/>
                <w:sz w:val="18"/>
                <w:szCs w:val="18"/>
              </w:rPr>
              <w:t>(06 02 21</w:t>
            </w:r>
            <w:r w:rsidRPr="00871AB0">
              <w:rPr>
                <w:rFonts w:ascii="Sylfaen" w:eastAsia="Times New Roman" w:hAnsi="Sylfaen" w:cs="Calibri"/>
                <w:sz w:val="18"/>
                <w:szCs w:val="18"/>
              </w:rPr>
              <w:t>)</w:t>
            </w:r>
          </w:p>
        </w:tc>
      </w:tr>
      <w:tr w:rsidR="00E26FEF" w:rsidRPr="00871AB0" w:rsidTr="00BF085B">
        <w:trPr>
          <w:trHeight w:val="53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E26FEF" w:rsidRPr="00871AB0" w:rsidTr="00BF085B">
        <w:trPr>
          <w:trHeight w:val="8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E26FEF">
            <w:pPr>
              <w:spacing w:after="0" w:line="240" w:lineRule="auto"/>
              <w:jc w:val="both"/>
              <w:rPr>
                <w:rFonts w:ascii="Sylfaen" w:eastAsia="Times New Roman" w:hAnsi="Sylfaen" w:cs="Calibri"/>
                <w:sz w:val="18"/>
                <w:szCs w:val="18"/>
              </w:rPr>
            </w:pPr>
            <w:r w:rsidRPr="00E26FEF">
              <w:rPr>
                <w:rFonts w:ascii="Sylfaen" w:eastAsia="Times New Roman" w:hAnsi="Sylfaen" w:cs="Calibri"/>
                <w:sz w:val="18"/>
                <w:szCs w:val="18"/>
              </w:rPr>
              <w:t xml:space="preserve">ქვეპროგრამით </w:t>
            </w:r>
            <w:r>
              <w:rPr>
                <w:rFonts w:ascii="Sylfaen" w:eastAsia="Times New Roman" w:hAnsi="Sylfaen" w:cs="Calibri"/>
                <w:sz w:val="18"/>
                <w:szCs w:val="18"/>
                <w:lang w:val="ka-GE"/>
              </w:rPr>
              <w:t>ისარგებლეს</w:t>
            </w:r>
            <w:r w:rsidRPr="00E26FEF">
              <w:rPr>
                <w:rFonts w:ascii="Sylfaen" w:eastAsia="Times New Roman" w:hAnsi="Sylfaen" w:cs="Calibri"/>
                <w:sz w:val="18"/>
                <w:szCs w:val="18"/>
              </w:rPr>
              <w:t>: ქალაქ ქუთაისში რეგისტრირებული ადრეული ძუძუს აგრესიული „HER–2“ რეცეპტორ დადებითი და მეტასტაზ</w:t>
            </w:r>
            <w:r>
              <w:rPr>
                <w:rFonts w:ascii="Sylfaen" w:eastAsia="Times New Roman" w:hAnsi="Sylfaen" w:cs="Calibri"/>
                <w:sz w:val="18"/>
                <w:szCs w:val="18"/>
              </w:rPr>
              <w:t>ური კიბოს დიაგნოზის მქონე პირებმა</w:t>
            </w:r>
            <w:r w:rsidRPr="00E26FEF">
              <w:rPr>
                <w:rFonts w:ascii="Sylfaen" w:eastAsia="Times New Roman" w:hAnsi="Sylfaen" w:cs="Calibri"/>
                <w:sz w:val="18"/>
                <w:szCs w:val="18"/>
              </w:rPr>
              <w:t xml:space="preserve">, რომლებიც სარგებლობენ რეფერალური მომსახურების სახელმწიფო პროგრამის ფარგლებში მედიკამენტ ჰერცეპტინით (ტრანსტუზუმაბით) და მედიკამენტ პერჯეტათი. </w:t>
            </w:r>
          </w:p>
        </w:tc>
      </w:tr>
      <w:tr w:rsidR="00E26FEF" w:rsidRPr="00871AB0" w:rsidTr="00BF085B">
        <w:trPr>
          <w:trHeight w:val="3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E26FEF">
              <w:rPr>
                <w:rFonts w:ascii="Sylfaen" w:eastAsia="Times New Roman" w:hAnsi="Sylfaen" w:cs="Calibri"/>
                <w:sz w:val="18"/>
                <w:szCs w:val="18"/>
              </w:rPr>
              <w:t>ბენეფიციართა ჯანმრთელობის მდგომარეობის გაუმჯობესების ხელშეწყობა</w:t>
            </w:r>
          </w:p>
        </w:tc>
      </w:tr>
      <w:tr w:rsidR="00E26FEF" w:rsidRPr="00871AB0" w:rsidTr="00BF085B">
        <w:trPr>
          <w:trHeight w:val="557"/>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333" w:type="dxa"/>
            <w:gridSpan w:val="2"/>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E26FEF">
              <w:rPr>
                <w:rFonts w:ascii="Sylfaen" w:eastAsia="Times New Roman" w:hAnsi="Sylfaen" w:cs="Calibri"/>
                <w:sz w:val="18"/>
                <w:szCs w:val="18"/>
              </w:rPr>
              <w:t>მედიკამენტის ხელმისაწვდომობა</w:t>
            </w:r>
          </w:p>
        </w:tc>
        <w:tc>
          <w:tcPr>
            <w:tcW w:w="1344" w:type="dxa"/>
            <w:tcBorders>
              <w:top w:val="nil"/>
              <w:left w:val="nil"/>
              <w:bottom w:val="single" w:sz="4" w:space="0" w:color="auto"/>
              <w:right w:val="single" w:sz="4" w:space="0" w:color="auto"/>
            </w:tcBorders>
            <w:shd w:val="clear" w:color="auto" w:fill="auto"/>
            <w:hideMark/>
          </w:tcPr>
          <w:p w:rsidR="00E26FEF" w:rsidRPr="00871AB0" w:rsidRDefault="00E26FE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E26FEF" w:rsidRPr="00871AB0" w:rsidRDefault="00E26FEF" w:rsidP="00E26FEF">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დახმარებით ისარგებლა </w:t>
            </w:r>
            <w:r>
              <w:rPr>
                <w:rFonts w:ascii="Sylfaen" w:eastAsia="Times New Roman" w:hAnsi="Sylfaen" w:cs="Calibri"/>
                <w:sz w:val="18"/>
                <w:szCs w:val="18"/>
                <w:lang w:val="ka-GE"/>
              </w:rPr>
              <w:t>22</w:t>
            </w:r>
            <w:r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w:t>
            </w:r>
            <w:r>
              <w:rPr>
                <w:rFonts w:ascii="Sylfaen" w:eastAsia="Times New Roman" w:hAnsi="Sylfaen" w:cs="Calibri"/>
                <w:sz w:val="18"/>
                <w:szCs w:val="18"/>
                <w:lang w:val="ka-GE"/>
              </w:rPr>
              <w:t>ბენეფიციარმა</w:t>
            </w:r>
          </w:p>
        </w:tc>
      </w:tr>
      <w:tr w:rsidR="00E26FEF" w:rsidRPr="00871AB0" w:rsidTr="00BF085B">
        <w:trPr>
          <w:trHeight w:val="300"/>
        </w:trPr>
        <w:tc>
          <w:tcPr>
            <w:tcW w:w="6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50" w:type="dxa"/>
            <w:gridSpan w:val="2"/>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E26FEF" w:rsidRPr="00871AB0" w:rsidTr="00BF085B">
        <w:trPr>
          <w:trHeight w:val="4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26FEF" w:rsidRPr="00871AB0" w:rsidRDefault="00E26FE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26FEF" w:rsidRPr="00871AB0" w:rsidRDefault="00E26FEF" w:rsidP="00BF085B">
            <w:pPr>
              <w:spacing w:after="0" w:line="240" w:lineRule="auto"/>
              <w:rPr>
                <w:rFonts w:ascii="Sylfaen" w:eastAsia="Times New Roman" w:hAnsi="Sylfaen" w:cs="Calibri"/>
                <w:sz w:val="18"/>
                <w:szCs w:val="18"/>
              </w:rPr>
            </w:pPr>
          </w:p>
        </w:tc>
      </w:tr>
      <w:tr w:rsidR="00E26FEF" w:rsidRPr="00871AB0" w:rsidTr="00BF085B">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Pr="00871AB0" w:rsidRDefault="00E26FEF" w:rsidP="00E26FE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FEF" w:rsidRDefault="00E26FEF" w:rsidP="00E26FEF">
            <w:pPr>
              <w:jc w:val="center"/>
              <w:rPr>
                <w:rFonts w:ascii="Sylfaen" w:hAnsi="Sylfaen" w:cs="Calibri"/>
                <w:color w:val="000000"/>
                <w:sz w:val="18"/>
                <w:szCs w:val="18"/>
              </w:rPr>
            </w:pPr>
            <w:r>
              <w:rPr>
                <w:rFonts w:ascii="Sylfaen" w:hAnsi="Sylfaen" w:cs="Calibri"/>
                <w:color w:val="000000"/>
                <w:sz w:val="18"/>
                <w:szCs w:val="18"/>
              </w:rPr>
              <w:t>12</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E26FEF" w:rsidRDefault="00E26FEF" w:rsidP="00E26FEF">
            <w:pPr>
              <w:jc w:val="center"/>
              <w:rPr>
                <w:rFonts w:ascii="Sylfaen" w:hAnsi="Sylfaen" w:cs="Calibri"/>
                <w:color w:val="000000"/>
                <w:sz w:val="18"/>
                <w:szCs w:val="18"/>
              </w:rPr>
            </w:pPr>
            <w:r>
              <w:rPr>
                <w:rFonts w:ascii="Sylfaen" w:hAnsi="Sylfaen" w:cs="Calibri"/>
                <w:color w:val="000000"/>
                <w:sz w:val="18"/>
                <w:szCs w:val="18"/>
              </w:rPr>
              <w:t>22</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E26FEF" w:rsidRDefault="00E26FEF" w:rsidP="00E26FEF">
            <w:pPr>
              <w:jc w:val="center"/>
              <w:rPr>
                <w:rFonts w:ascii="Sylfaen" w:hAnsi="Sylfaen" w:cs="Calibri"/>
                <w:color w:val="000000"/>
                <w:sz w:val="18"/>
                <w:szCs w:val="18"/>
              </w:rPr>
            </w:pPr>
            <w:r>
              <w:rPr>
                <w:rFonts w:ascii="Sylfaen" w:hAnsi="Sylfaen" w:cs="Calibri"/>
                <w:color w:val="000000"/>
                <w:sz w:val="18"/>
                <w:szCs w:val="18"/>
              </w:rPr>
              <w:t>22</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E26FEF" w:rsidRDefault="00E26FEF" w:rsidP="00E26FEF">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E26FEF" w:rsidRPr="00871AB0" w:rsidRDefault="00E26FEF" w:rsidP="00E26FEF">
            <w:pPr>
              <w:spacing w:after="0" w:line="240" w:lineRule="auto"/>
              <w:jc w:val="center"/>
              <w:rPr>
                <w:rFonts w:ascii="Sylfaen" w:eastAsia="Times New Roman" w:hAnsi="Sylfaen" w:cs="Calibri"/>
                <w:bCs/>
                <w:sz w:val="18"/>
                <w:szCs w:val="18"/>
                <w:lang w:val="ka-GE"/>
              </w:rPr>
            </w:pPr>
          </w:p>
        </w:tc>
      </w:tr>
    </w:tbl>
    <w:p w:rsidR="00E26FEF" w:rsidRDefault="00E26FEF"/>
    <w:p w:rsidR="00E26FEF" w:rsidRPr="00871AB0" w:rsidRDefault="00E26FEF"/>
    <w:tbl>
      <w:tblPr>
        <w:tblW w:w="10880" w:type="dxa"/>
        <w:tblInd w:w="-715" w:type="dxa"/>
        <w:tblLook w:val="04A0" w:firstRow="1" w:lastRow="0" w:firstColumn="1" w:lastColumn="0" w:noHBand="0" w:noVBand="1"/>
      </w:tblPr>
      <w:tblGrid>
        <w:gridCol w:w="2870"/>
        <w:gridCol w:w="1313"/>
        <w:gridCol w:w="1927"/>
        <w:gridCol w:w="1406"/>
        <w:gridCol w:w="1344"/>
        <w:gridCol w:w="2020"/>
      </w:tblGrid>
      <w:tr w:rsidR="00871AB0" w:rsidRPr="00871AB0" w:rsidTr="00FE1709">
        <w:trPr>
          <w:trHeight w:val="476"/>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გადაუდებელი რეაგირების პროგრამა (06 02 22)</w:t>
            </w:r>
          </w:p>
        </w:tc>
      </w:tr>
      <w:tr w:rsidR="00871AB0" w:rsidRPr="00871AB0" w:rsidTr="00FE1709">
        <w:trPr>
          <w:trHeight w:val="53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განმახორციელებელი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FE1709">
        <w:trPr>
          <w:trHeight w:val="8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7634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2D58C7">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მიზანი იყო ქალაქ ქუთაისში რეგისტრირებული და ფაქტ</w:t>
            </w:r>
            <w:r w:rsidR="002D58C7" w:rsidRPr="00871AB0">
              <w:rPr>
                <w:rFonts w:ascii="Sylfaen" w:eastAsia="Times New Roman" w:hAnsi="Sylfaen" w:cs="Calibri"/>
                <w:sz w:val="18"/>
                <w:szCs w:val="18"/>
                <w:lang w:val="ka-GE"/>
              </w:rPr>
              <w:t>ობრივად</w:t>
            </w:r>
            <w:r w:rsidRPr="00871AB0">
              <w:rPr>
                <w:rFonts w:ascii="Sylfaen" w:eastAsia="Times New Roman" w:hAnsi="Sylfaen" w:cs="Calibri"/>
                <w:sz w:val="18"/>
                <w:szCs w:val="18"/>
              </w:rPr>
              <w:t xml:space="preserve"> მცხოვრები კრიზისულ მდგომარეობაში მყოფი ოჯახების დახმარება. პროგრამის ფარგლებში მომსახურების  სერვისი მიეწოდათ ქალაქ ქუთაისში რეგისტრირებულ და </w:t>
            </w:r>
            <w:r w:rsidR="002D58C7" w:rsidRPr="00871AB0">
              <w:rPr>
                <w:rFonts w:ascii="Sylfaen" w:eastAsia="Times New Roman" w:hAnsi="Sylfaen" w:cs="Calibri"/>
                <w:sz w:val="18"/>
                <w:szCs w:val="18"/>
              </w:rPr>
              <w:t>ფაქტობრივად</w:t>
            </w:r>
            <w:r w:rsidRPr="00871AB0">
              <w:rPr>
                <w:rFonts w:ascii="Sylfaen" w:eastAsia="Times New Roman" w:hAnsi="Sylfaen" w:cs="Calibri"/>
                <w:sz w:val="18"/>
                <w:szCs w:val="18"/>
              </w:rPr>
              <w:t xml:space="preserve"> მცხოვრებ კრიზისულ მდგომარეობაში მყოფ ოჯახებს, რომელთა წევრები საჭიროებდნენ გადაუდებელ პირველად დახმარებას.</w:t>
            </w:r>
          </w:p>
        </w:tc>
      </w:tr>
      <w:tr w:rsidR="00871AB0" w:rsidRPr="00871AB0" w:rsidTr="00FE1709">
        <w:trPr>
          <w:trHeight w:val="300"/>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7634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697" w:type="dxa"/>
            <w:gridSpan w:val="4"/>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7634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კრიზისულ მდგომარეობაში მყოფი ოჯახების დახმარება</w:t>
            </w:r>
          </w:p>
        </w:tc>
      </w:tr>
      <w:tr w:rsidR="00871AB0" w:rsidRPr="00871AB0" w:rsidTr="00FE1709">
        <w:trPr>
          <w:trHeight w:val="557"/>
        </w:trPr>
        <w:tc>
          <w:tcPr>
            <w:tcW w:w="4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7634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333" w:type="dxa"/>
            <w:gridSpan w:val="2"/>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7634D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7634D6" w:rsidRPr="00871AB0" w:rsidRDefault="007634D6" w:rsidP="007634D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7634D6" w:rsidRPr="00871AB0" w:rsidRDefault="007634D6" w:rsidP="00A77DFD">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დახმარებით ისარგებლა </w:t>
            </w:r>
            <w:r w:rsidR="00376B6B">
              <w:rPr>
                <w:rFonts w:ascii="Sylfaen" w:eastAsia="Times New Roman" w:hAnsi="Sylfaen" w:cs="Calibri"/>
                <w:sz w:val="18"/>
                <w:szCs w:val="18"/>
                <w:lang w:val="ka-GE"/>
              </w:rPr>
              <w:t>265</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w:t>
            </w:r>
            <w:r w:rsidR="00A77DFD" w:rsidRPr="00871AB0">
              <w:rPr>
                <w:rFonts w:ascii="Sylfaen" w:eastAsia="Times New Roman" w:hAnsi="Sylfaen" w:cs="Calibri"/>
                <w:sz w:val="18"/>
                <w:szCs w:val="18"/>
                <w:lang w:val="ka-GE"/>
              </w:rPr>
              <w:t>სტუდენტმა</w:t>
            </w:r>
          </w:p>
        </w:tc>
      </w:tr>
      <w:tr w:rsidR="00871AB0" w:rsidRPr="00871AB0" w:rsidTr="00FE1709">
        <w:trPr>
          <w:trHeight w:val="300"/>
        </w:trPr>
        <w:tc>
          <w:tcPr>
            <w:tcW w:w="61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750" w:type="dxa"/>
            <w:gridSpan w:val="2"/>
            <w:tcBorders>
              <w:top w:val="single" w:sz="4" w:space="0" w:color="auto"/>
              <w:left w:val="nil"/>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7634D6" w:rsidRPr="00871AB0" w:rsidRDefault="007634D6"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376B6B">
        <w:trPr>
          <w:trHeight w:val="4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E1709" w:rsidRPr="00871AB0" w:rsidRDefault="00FE1709" w:rsidP="00FE1709">
            <w:pPr>
              <w:spacing w:after="0" w:line="240" w:lineRule="auto"/>
              <w:rPr>
                <w:rFonts w:ascii="Sylfaen" w:eastAsia="Times New Roman" w:hAnsi="Sylfaen" w:cs="Calibri"/>
                <w:sz w:val="18"/>
                <w:szCs w:val="18"/>
              </w:rPr>
            </w:pPr>
          </w:p>
        </w:tc>
      </w:tr>
      <w:tr w:rsidR="00376B6B" w:rsidRPr="00871AB0" w:rsidTr="00376B6B">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Pr="00871AB0" w:rsidRDefault="00376B6B" w:rsidP="00376B6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60</w:t>
            </w:r>
          </w:p>
        </w:tc>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265</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265</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376B6B" w:rsidRPr="00871AB0" w:rsidRDefault="00376B6B" w:rsidP="00376B6B">
            <w:pPr>
              <w:spacing w:after="0" w:line="240" w:lineRule="auto"/>
              <w:jc w:val="center"/>
              <w:rPr>
                <w:rFonts w:ascii="Sylfaen" w:eastAsia="Times New Roman" w:hAnsi="Sylfaen" w:cs="Calibri"/>
                <w:bCs/>
                <w:sz w:val="18"/>
                <w:szCs w:val="18"/>
                <w:lang w:val="ka-GE"/>
              </w:rPr>
            </w:pPr>
          </w:p>
        </w:tc>
      </w:tr>
    </w:tbl>
    <w:p w:rsidR="002F1ED6" w:rsidRPr="00871AB0" w:rsidRDefault="002F1ED6"/>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871AB0" w:rsidRPr="00871AB0" w:rsidTr="00FE1709">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(06 02 23)</w:t>
            </w:r>
          </w:p>
        </w:tc>
      </w:tr>
      <w:tr w:rsidR="00871AB0" w:rsidRPr="00871AB0" w:rsidTr="00FE1709">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FE1709">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პროგრამის ფარგლებში დაფინანსდა მკვეთრად შეზღუდული შესაძლებლობების (ნულოვანი მხედველობის) მქონე პირების სამედიცინო და სახელმწიფო/საჯარო დაწესებულებებში დამოუკიდებელი და უსაფთხო გადაადგილების უზრუნველყოფის მიზნით, პერსონალური ასისტენტის</w:t>
            </w:r>
            <w:r w:rsidR="002D58C7" w:rsidRPr="00871AB0">
              <w:rPr>
                <w:rFonts w:ascii="Sylfaen" w:eastAsia="Times New Roman" w:hAnsi="Sylfaen" w:cs="Calibri"/>
                <w:sz w:val="18"/>
                <w:szCs w:val="18"/>
                <w:lang w:val="ka-GE"/>
              </w:rPr>
              <w:t>ა</w:t>
            </w:r>
            <w:r w:rsidRPr="00871AB0">
              <w:rPr>
                <w:rFonts w:ascii="Sylfaen" w:eastAsia="Times New Roman" w:hAnsi="Sylfaen" w:cs="Calibri"/>
                <w:sz w:val="18"/>
                <w:szCs w:val="18"/>
              </w:rPr>
              <w:t xml:space="preserve"> და ოპერატორის მომსახურება.</w:t>
            </w:r>
          </w:p>
        </w:tc>
      </w:tr>
      <w:tr w:rsidR="00871AB0" w:rsidRPr="00871AB0" w:rsidTr="00FE1709">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871AB0" w:rsidRPr="00871AB0" w:rsidTr="00FE1709">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ბენეფიციართათვის 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FE49B6" w:rsidRPr="00871AB0" w:rsidRDefault="00FE49B6" w:rsidP="00FE49B6">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FE49B6" w:rsidRPr="00871AB0" w:rsidRDefault="00FE49B6" w:rsidP="00A77DFD">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დახმარებით ისარგებლა  </w:t>
            </w:r>
            <w:r w:rsidR="00376B6B">
              <w:rPr>
                <w:rFonts w:ascii="Sylfaen" w:eastAsia="Times New Roman" w:hAnsi="Sylfaen" w:cs="Calibri"/>
                <w:sz w:val="18"/>
                <w:szCs w:val="18"/>
                <w:lang w:val="ka-GE"/>
              </w:rPr>
              <w:t>61</w:t>
            </w:r>
            <w:r w:rsidR="002D58C7"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w:t>
            </w:r>
            <w:r w:rsidR="00A77DFD" w:rsidRPr="00871AB0">
              <w:rPr>
                <w:rFonts w:ascii="Sylfaen" w:eastAsia="Times New Roman" w:hAnsi="Sylfaen" w:cs="Calibri"/>
                <w:sz w:val="18"/>
                <w:szCs w:val="18"/>
                <w:lang w:val="ka-GE"/>
              </w:rPr>
              <w:t>ბენეფიციარმა</w:t>
            </w:r>
          </w:p>
        </w:tc>
      </w:tr>
      <w:tr w:rsidR="00871AB0" w:rsidRPr="00871AB0" w:rsidTr="00FE1709">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E49B6" w:rsidRPr="00871AB0" w:rsidRDefault="00FE49B6" w:rsidP="00FE49B6">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E1709">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E1709" w:rsidRPr="00871AB0" w:rsidRDefault="00FE1709" w:rsidP="00FE170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FE1709" w:rsidRPr="00871AB0" w:rsidRDefault="00FE1709" w:rsidP="00FE1709">
            <w:pPr>
              <w:spacing w:after="0" w:line="240" w:lineRule="auto"/>
              <w:rPr>
                <w:rFonts w:ascii="Sylfaen" w:eastAsia="Times New Roman" w:hAnsi="Sylfaen" w:cs="Calibri"/>
                <w:sz w:val="18"/>
                <w:szCs w:val="18"/>
              </w:rPr>
            </w:pPr>
          </w:p>
        </w:tc>
      </w:tr>
      <w:tr w:rsidR="00376B6B" w:rsidRPr="00871AB0" w:rsidTr="00BF085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376B6B" w:rsidRPr="00871AB0" w:rsidRDefault="00376B6B" w:rsidP="00376B6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4</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61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color w:val="000000"/>
                <w:sz w:val="18"/>
                <w:szCs w:val="18"/>
              </w:rPr>
            </w:pPr>
            <w:r>
              <w:rPr>
                <w:rFonts w:ascii="Sylfaen" w:hAnsi="Sylfaen" w:cs="Calibri"/>
                <w:color w:val="000000"/>
                <w:sz w:val="18"/>
                <w:szCs w:val="18"/>
              </w:rPr>
              <w:t>61</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376B6B" w:rsidRDefault="00376B6B" w:rsidP="00376B6B">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376B6B" w:rsidRPr="00871AB0" w:rsidRDefault="00376B6B" w:rsidP="00376B6B">
            <w:pPr>
              <w:spacing w:after="0" w:line="240" w:lineRule="auto"/>
              <w:jc w:val="center"/>
              <w:rPr>
                <w:rFonts w:ascii="Sylfaen" w:eastAsia="Times New Roman" w:hAnsi="Sylfaen" w:cs="Calibri"/>
                <w:bCs/>
                <w:sz w:val="18"/>
                <w:szCs w:val="18"/>
                <w:lang w:val="ka-GE"/>
              </w:rPr>
            </w:pPr>
          </w:p>
        </w:tc>
      </w:tr>
    </w:tbl>
    <w:p w:rsidR="00BC3C4E" w:rsidRPr="00871AB0" w:rsidRDefault="00BC3C4E" w:rsidP="00BC3C4E">
      <w:pPr>
        <w:spacing w:after="0" w:line="360" w:lineRule="auto"/>
        <w:ind w:left="-630" w:right="-676" w:firstLine="270"/>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871AB0" w:rsidRPr="00871AB0" w:rsidTr="002A297F">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134FE1" w:rsidRPr="00CD574F" w:rsidRDefault="00CD574F" w:rsidP="00134FE1">
            <w:pPr>
              <w:spacing w:after="0" w:line="240" w:lineRule="auto"/>
              <w:rPr>
                <w:rFonts w:ascii="Sylfaen" w:eastAsia="Times New Roman" w:hAnsi="Sylfaen" w:cs="Calibri"/>
                <w:sz w:val="18"/>
                <w:szCs w:val="18"/>
                <w:lang w:val="ka-GE"/>
              </w:rPr>
            </w:pPr>
            <w:r w:rsidRPr="00CD574F">
              <w:rPr>
                <w:rFonts w:ascii="Sylfaen" w:eastAsia="Times New Roman" w:hAnsi="Sylfaen" w:cs="Calibri"/>
                <w:sz w:val="18"/>
                <w:szCs w:val="18"/>
              </w:rPr>
              <w:t xml:space="preserve">ფსიქიკური აშლილობის მქონე პირთა შინ მოვლის საპილოტე ქვეპროგრამა  </w:t>
            </w:r>
            <w:r>
              <w:rPr>
                <w:rFonts w:ascii="Sylfaen" w:eastAsia="Times New Roman" w:hAnsi="Sylfaen" w:cs="Calibri"/>
                <w:sz w:val="18"/>
                <w:szCs w:val="18"/>
                <w:lang w:val="ka-GE"/>
              </w:rPr>
              <w:t>(</w:t>
            </w:r>
            <w:r w:rsidRPr="00CD574F">
              <w:rPr>
                <w:rFonts w:ascii="Sylfaen" w:eastAsia="Times New Roman" w:hAnsi="Sylfaen" w:cs="Calibri"/>
                <w:sz w:val="18"/>
                <w:szCs w:val="18"/>
              </w:rPr>
              <w:t>06 02 26</w:t>
            </w:r>
            <w:r>
              <w:rPr>
                <w:rFonts w:ascii="Sylfaen" w:eastAsia="Times New Roman" w:hAnsi="Sylfaen" w:cs="Calibri"/>
                <w:sz w:val="18"/>
                <w:szCs w:val="18"/>
                <w:lang w:val="ka-GE"/>
              </w:rPr>
              <w:t>)</w:t>
            </w:r>
          </w:p>
        </w:tc>
      </w:tr>
      <w:tr w:rsidR="00871AB0" w:rsidRPr="00871AB0" w:rsidTr="002A297F">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871AB0" w:rsidRPr="00871AB0" w:rsidTr="002A297F">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E26FEF" w:rsidP="002A297F">
            <w:pPr>
              <w:spacing w:after="0" w:line="240" w:lineRule="auto"/>
              <w:jc w:val="both"/>
              <w:rPr>
                <w:rFonts w:ascii="Sylfaen" w:eastAsia="Times New Roman" w:hAnsi="Sylfaen" w:cs="Calibri"/>
                <w:sz w:val="18"/>
                <w:szCs w:val="18"/>
              </w:rPr>
            </w:pPr>
            <w:r w:rsidRPr="00E26FEF">
              <w:rPr>
                <w:rFonts w:ascii="Sylfaen" w:eastAsia="Times New Roman" w:hAnsi="Sylfaen" w:cs="Calibri"/>
                <w:sz w:val="18"/>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ცენტრი–ქუთაისის“ შორის გაფორმებული ურთიერთშეთანხმების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 მაგრამ არაუმეტეს 5000 ლარისა.</w:t>
            </w:r>
          </w:p>
        </w:tc>
      </w:tr>
      <w:tr w:rsidR="00871AB0" w:rsidRPr="00871AB0" w:rsidTr="002A297F">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lastRenderedPageBreak/>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871AB0" w:rsidRPr="00871AB0" w:rsidTr="002A297F">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CD574F" w:rsidP="002A297F">
            <w:pPr>
              <w:spacing w:after="0" w:line="240" w:lineRule="auto"/>
              <w:jc w:val="center"/>
              <w:rPr>
                <w:rFonts w:ascii="Sylfaen" w:eastAsia="Times New Roman" w:hAnsi="Sylfaen" w:cs="Calibri"/>
                <w:sz w:val="18"/>
                <w:szCs w:val="18"/>
              </w:rPr>
            </w:pPr>
            <w:r w:rsidRPr="00CD574F">
              <w:rPr>
                <w:rFonts w:ascii="Sylfaen" w:eastAsia="Times New Roman" w:hAnsi="Sylfaen" w:cs="Calibri"/>
                <w:sz w:val="18"/>
                <w:szCs w:val="18"/>
              </w:rPr>
              <w:t>ბენეფიციართათვის ქვეპროგრამით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134FE1" w:rsidRPr="00871AB0" w:rsidRDefault="00134FE1" w:rsidP="002A297F">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134FE1" w:rsidRPr="00871AB0" w:rsidRDefault="00134FE1" w:rsidP="0075473A">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დახმარებით ისარგებლა  </w:t>
            </w:r>
            <w:r w:rsidR="0075473A" w:rsidRPr="00871AB0">
              <w:rPr>
                <w:rFonts w:ascii="Sylfaen" w:eastAsia="Times New Roman" w:hAnsi="Sylfaen" w:cs="Calibri"/>
                <w:sz w:val="18"/>
                <w:szCs w:val="18"/>
                <w:lang w:val="ka-GE"/>
              </w:rPr>
              <w:t>5</w:t>
            </w:r>
            <w:r w:rsidR="00CD574F">
              <w:rPr>
                <w:rFonts w:ascii="Sylfaen" w:eastAsia="Times New Roman" w:hAnsi="Sylfaen" w:cs="Calibri"/>
                <w:sz w:val="18"/>
                <w:szCs w:val="18"/>
                <w:lang w:val="ka-GE"/>
              </w:rPr>
              <w:t>2</w:t>
            </w:r>
            <w:r w:rsidRPr="00871AB0">
              <w:rPr>
                <w:rFonts w:ascii="Sylfaen" w:eastAsia="Times New Roman" w:hAnsi="Sylfaen" w:cs="Calibri"/>
                <w:sz w:val="18"/>
                <w:szCs w:val="18"/>
                <w:lang w:val="ka-GE"/>
              </w:rPr>
              <w:t>-მა</w:t>
            </w:r>
            <w:r w:rsidRPr="00871AB0">
              <w:rPr>
                <w:rFonts w:ascii="Sylfaen" w:eastAsia="Times New Roman" w:hAnsi="Sylfaen" w:cs="Calibri"/>
                <w:sz w:val="18"/>
                <w:szCs w:val="18"/>
              </w:rPr>
              <w:t xml:space="preserve"> </w:t>
            </w:r>
            <w:r w:rsidRPr="00871AB0">
              <w:rPr>
                <w:rFonts w:ascii="Sylfaen" w:eastAsia="Times New Roman" w:hAnsi="Sylfaen" w:cs="Calibri"/>
                <w:sz w:val="18"/>
                <w:szCs w:val="18"/>
                <w:lang w:val="ka-GE"/>
              </w:rPr>
              <w:t>ბენეფიციარმა</w:t>
            </w:r>
          </w:p>
        </w:tc>
      </w:tr>
      <w:tr w:rsidR="00871AB0" w:rsidRPr="00871AB0" w:rsidTr="002A297F">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2A297F">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134FE1" w:rsidRPr="00871AB0" w:rsidRDefault="00134FE1" w:rsidP="002A297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134FE1" w:rsidRPr="00871AB0" w:rsidRDefault="00134FE1" w:rsidP="002A297F">
            <w:pPr>
              <w:spacing w:after="0" w:line="240" w:lineRule="auto"/>
              <w:rPr>
                <w:rFonts w:ascii="Sylfaen" w:eastAsia="Times New Roman" w:hAnsi="Sylfaen" w:cs="Calibri"/>
                <w:sz w:val="18"/>
                <w:szCs w:val="18"/>
              </w:rPr>
            </w:pPr>
          </w:p>
        </w:tc>
      </w:tr>
      <w:tr w:rsidR="00CD574F" w:rsidRPr="00871AB0" w:rsidTr="00BF085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CD574F" w:rsidRPr="00871AB0" w:rsidRDefault="00CD574F" w:rsidP="00CD574F">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Default="00CD574F" w:rsidP="00CD574F">
            <w:pPr>
              <w:jc w:val="center"/>
              <w:rPr>
                <w:rFonts w:ascii="Sylfaen" w:hAnsi="Sylfaen" w:cs="Calibri"/>
                <w:color w:val="000000"/>
                <w:sz w:val="18"/>
                <w:szCs w:val="18"/>
              </w:rPr>
            </w:pPr>
            <w:r>
              <w:rPr>
                <w:rFonts w:ascii="Sylfaen" w:hAnsi="Sylfaen" w:cs="Calibri"/>
                <w:color w:val="000000"/>
                <w:sz w:val="18"/>
                <w:szCs w:val="18"/>
              </w:rPr>
              <w:t>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574F" w:rsidRDefault="00CD574F" w:rsidP="00CD574F">
            <w:pPr>
              <w:jc w:val="center"/>
              <w:rPr>
                <w:rFonts w:ascii="Sylfaen" w:hAnsi="Sylfaen" w:cs="Calibri"/>
                <w:color w:val="000000"/>
                <w:sz w:val="18"/>
                <w:szCs w:val="18"/>
              </w:rPr>
            </w:pPr>
            <w:r>
              <w:rPr>
                <w:rFonts w:ascii="Sylfaen" w:hAnsi="Sylfaen" w:cs="Calibri"/>
                <w:color w:val="000000"/>
                <w:sz w:val="18"/>
                <w:szCs w:val="18"/>
              </w:rPr>
              <w:t>12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D574F" w:rsidRDefault="00CD574F" w:rsidP="00CD574F">
            <w:pPr>
              <w:jc w:val="center"/>
              <w:rPr>
                <w:rFonts w:ascii="Sylfaen" w:hAnsi="Sylfaen" w:cs="Calibri"/>
                <w:color w:val="000000"/>
                <w:sz w:val="18"/>
                <w:szCs w:val="18"/>
              </w:rPr>
            </w:pPr>
            <w:r>
              <w:rPr>
                <w:rFonts w:ascii="Sylfaen" w:hAnsi="Sylfaen" w:cs="Calibri"/>
                <w:color w:val="000000"/>
                <w:sz w:val="18"/>
                <w:szCs w:val="18"/>
              </w:rPr>
              <w:t>52</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CD574F" w:rsidRDefault="00CD574F" w:rsidP="00CD574F">
            <w:pPr>
              <w:jc w:val="center"/>
              <w:rPr>
                <w:rFonts w:ascii="Sylfaen" w:hAnsi="Sylfaen" w:cs="Calibri"/>
                <w:i/>
                <w:iCs/>
                <w:color w:val="000000"/>
                <w:sz w:val="18"/>
                <w:szCs w:val="18"/>
              </w:rPr>
            </w:pPr>
            <w:r>
              <w:rPr>
                <w:rFonts w:ascii="Sylfaen" w:hAnsi="Sylfaen" w:cs="Calibri"/>
                <w:i/>
                <w:iCs/>
                <w:color w:val="000000"/>
                <w:sz w:val="18"/>
                <w:szCs w:val="18"/>
              </w:rPr>
              <w:t>433%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CD574F" w:rsidRPr="00871AB0" w:rsidRDefault="00CD574F" w:rsidP="00CD574F">
            <w:pPr>
              <w:spacing w:after="0" w:line="240" w:lineRule="auto"/>
              <w:jc w:val="center"/>
              <w:rPr>
                <w:rFonts w:ascii="Sylfaen" w:eastAsia="Times New Roman" w:hAnsi="Sylfaen" w:cs="Calibri"/>
                <w:bCs/>
                <w:sz w:val="18"/>
                <w:szCs w:val="18"/>
                <w:lang w:val="ka-GE"/>
              </w:rPr>
            </w:pPr>
          </w:p>
        </w:tc>
      </w:tr>
    </w:tbl>
    <w:p w:rsidR="00B14339" w:rsidRDefault="00B14339" w:rsidP="006F4641">
      <w:pPr>
        <w:spacing w:after="0" w:line="360" w:lineRule="auto"/>
        <w:ind w:right="-676"/>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B14339" w:rsidRPr="00CD574F" w:rsidTr="004865AA">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B14339" w:rsidRPr="00CD574F" w:rsidRDefault="00B14339" w:rsidP="00B14339">
            <w:pPr>
              <w:spacing w:after="0" w:line="240" w:lineRule="auto"/>
              <w:rPr>
                <w:rFonts w:ascii="Sylfaen" w:eastAsia="Times New Roman" w:hAnsi="Sylfaen" w:cs="Calibri"/>
                <w:sz w:val="18"/>
                <w:szCs w:val="18"/>
                <w:lang w:val="ka-GE"/>
              </w:rPr>
            </w:pPr>
            <w:r w:rsidRPr="00CD574F">
              <w:rPr>
                <w:rFonts w:ascii="Sylfaen" w:eastAsia="Times New Roman" w:hAnsi="Sylfaen" w:cs="Calibri"/>
                <w:sz w:val="18"/>
                <w:szCs w:val="18"/>
              </w:rPr>
              <w:t>ახალდაქორწინებული ოჯახების შექმნის წახალისება</w:t>
            </w:r>
            <w:r>
              <w:rPr>
                <w:rFonts w:ascii="Sylfaen" w:eastAsia="Times New Roman" w:hAnsi="Sylfaen" w:cs="Calibri"/>
                <w:sz w:val="18"/>
                <w:szCs w:val="18"/>
                <w:lang w:val="ka-GE"/>
              </w:rPr>
              <w:t xml:space="preserve"> (</w:t>
            </w:r>
            <w:r w:rsidRPr="002E3A20">
              <w:rPr>
                <w:rFonts w:ascii="Sylfaen" w:eastAsia="Times New Roman" w:hAnsi="Sylfaen" w:cs="Calibri"/>
                <w:sz w:val="18"/>
                <w:szCs w:val="18"/>
                <w:lang w:val="ka-GE"/>
              </w:rPr>
              <w:t>06 02 27</w:t>
            </w:r>
            <w:r>
              <w:rPr>
                <w:rFonts w:ascii="Sylfaen" w:eastAsia="Times New Roman" w:hAnsi="Sylfaen" w:cs="Calibri"/>
                <w:sz w:val="18"/>
                <w:szCs w:val="18"/>
                <w:lang w:val="ka-GE"/>
              </w:rPr>
              <w:t>)</w:t>
            </w:r>
          </w:p>
        </w:tc>
      </w:tr>
      <w:tr w:rsidR="00B14339" w:rsidRPr="00871AB0" w:rsidTr="004865AA">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B14339" w:rsidRPr="00871AB0" w:rsidTr="004865AA">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both"/>
              <w:rPr>
                <w:rFonts w:ascii="Sylfaen" w:eastAsia="Times New Roman" w:hAnsi="Sylfaen" w:cs="Calibri"/>
                <w:sz w:val="18"/>
                <w:szCs w:val="18"/>
              </w:rPr>
            </w:pPr>
            <w:r w:rsidRPr="00CD574F">
              <w:rPr>
                <w:rFonts w:ascii="Sylfaen" w:hAnsi="Sylfaen" w:cs="Calibri"/>
                <w:color w:val="000000"/>
                <w:sz w:val="18"/>
                <w:szCs w:val="18"/>
              </w:rPr>
              <w:t>ქვეპროგრამა ითვალისწინებს ქალაქ ქუთაისში არანაკლებ 1 წლის მანძილზე რეგისტრირებულ და ფაქტობრივად მცხოვრები სოციალურად დაუცველი პირების მიერ ახლადშექმნილი ოჯახების ხელშეწყობასა და მხარდაჭერას.</w:t>
            </w:r>
          </w:p>
        </w:tc>
      </w:tr>
      <w:tr w:rsidR="00B14339" w:rsidRPr="00871AB0" w:rsidTr="003D391B">
        <w:trPr>
          <w:trHeight w:val="894"/>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Default="00B14339" w:rsidP="00B14339">
            <w:pPr>
              <w:jc w:val="both"/>
              <w:rPr>
                <w:rFonts w:ascii="Sylfaen" w:hAnsi="Sylfaen" w:cs="Calibri"/>
                <w:color w:val="000000"/>
                <w:sz w:val="18"/>
                <w:szCs w:val="18"/>
              </w:rPr>
            </w:pPr>
            <w:r w:rsidRPr="00CD574F">
              <w:rPr>
                <w:rFonts w:ascii="Sylfaen" w:hAnsi="Sylfaen" w:cs="Calibri"/>
                <w:color w:val="000000"/>
                <w:sz w:val="18"/>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B14339" w:rsidRPr="00871AB0" w:rsidTr="004865AA">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3D391B" w:rsidP="00B14339">
            <w:pPr>
              <w:spacing w:after="0" w:line="240" w:lineRule="auto"/>
              <w:jc w:val="center"/>
              <w:rPr>
                <w:rFonts w:ascii="Sylfaen" w:eastAsia="Times New Roman" w:hAnsi="Sylfaen" w:cs="Calibri"/>
                <w:sz w:val="18"/>
                <w:szCs w:val="18"/>
              </w:rPr>
            </w:pPr>
            <w:r>
              <w:rPr>
                <w:rFonts w:ascii="Sylfaen" w:hAnsi="Sylfaen" w:cs="Calibri"/>
                <w:color w:val="000000"/>
                <w:sz w:val="18"/>
                <w:szCs w:val="18"/>
              </w:rPr>
              <w:t>სოციალურად დაუცველი პირების მიერ, ახალი ოჯახების შექმნის ხელშეწყობა და წახალისება.</w:t>
            </w:r>
          </w:p>
        </w:tc>
        <w:tc>
          <w:tcPr>
            <w:tcW w:w="1344" w:type="dxa"/>
            <w:tcBorders>
              <w:top w:val="nil"/>
              <w:left w:val="nil"/>
              <w:bottom w:val="single" w:sz="4" w:space="0" w:color="auto"/>
              <w:right w:val="single" w:sz="4" w:space="0" w:color="auto"/>
            </w:tcBorders>
            <w:shd w:val="clear" w:color="auto" w:fill="auto"/>
            <w:hideMark/>
          </w:tcPr>
          <w:p w:rsidR="00B14339" w:rsidRPr="00871AB0" w:rsidRDefault="00B14339" w:rsidP="00B14339">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B14339" w:rsidRPr="00871AB0" w:rsidRDefault="00B14339" w:rsidP="003D391B">
            <w:pPr>
              <w:spacing w:after="0" w:line="240" w:lineRule="auto"/>
              <w:rPr>
                <w:rFonts w:ascii="Sylfaen" w:eastAsia="Times New Roman" w:hAnsi="Sylfaen" w:cs="Calibri"/>
                <w:sz w:val="18"/>
                <w:szCs w:val="18"/>
                <w:lang w:val="ka-GE"/>
              </w:rPr>
            </w:pPr>
          </w:p>
        </w:tc>
      </w:tr>
      <w:tr w:rsidR="00B14339" w:rsidRPr="00871AB0" w:rsidTr="004865AA">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B14339" w:rsidRPr="00871AB0" w:rsidTr="004865AA">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B14339" w:rsidRPr="00871AB0" w:rsidRDefault="00B14339" w:rsidP="00B14339">
            <w:pPr>
              <w:spacing w:after="0" w:line="240" w:lineRule="auto"/>
              <w:rPr>
                <w:rFonts w:ascii="Sylfaen" w:eastAsia="Times New Roman" w:hAnsi="Sylfaen" w:cs="Calibri"/>
                <w:sz w:val="18"/>
                <w:szCs w:val="18"/>
              </w:rPr>
            </w:pPr>
          </w:p>
        </w:tc>
      </w:tr>
      <w:tr w:rsidR="00B14339" w:rsidRPr="00871AB0" w:rsidTr="003D391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B14339" w:rsidRPr="00871AB0" w:rsidRDefault="00B14339" w:rsidP="00B14339">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339" w:rsidRDefault="00B14339" w:rsidP="00B14339">
            <w:pPr>
              <w:jc w:val="center"/>
              <w:rPr>
                <w:rFonts w:ascii="Sylfaen" w:hAnsi="Sylfaen" w:cs="Calibri"/>
                <w:color w:val="000000"/>
                <w:sz w:val="18"/>
                <w:szCs w:val="18"/>
              </w:rPr>
            </w:pPr>
            <w:r>
              <w:rPr>
                <w:rFonts w:ascii="Sylfaen" w:hAnsi="Sylfaen" w:cs="Calibri"/>
                <w:color w:val="000000"/>
                <w:sz w:val="18"/>
                <w:szCs w:val="18"/>
              </w:rPr>
              <w:t>0</w:t>
            </w:r>
          </w:p>
        </w:tc>
        <w:tc>
          <w:tcPr>
            <w:tcW w:w="1440" w:type="dxa"/>
            <w:tcBorders>
              <w:top w:val="single" w:sz="4" w:space="0" w:color="auto"/>
              <w:left w:val="nil"/>
              <w:bottom w:val="single" w:sz="4" w:space="0" w:color="auto"/>
              <w:right w:val="single" w:sz="4" w:space="0" w:color="auto"/>
            </w:tcBorders>
            <w:shd w:val="clear" w:color="auto" w:fill="auto"/>
            <w:vAlign w:val="center"/>
          </w:tcPr>
          <w:p w:rsidR="00B14339" w:rsidRPr="003D391B" w:rsidRDefault="003D391B" w:rsidP="00B14339">
            <w:pPr>
              <w:jc w:val="center"/>
              <w:rPr>
                <w:rFonts w:ascii="Sylfaen" w:hAnsi="Sylfaen" w:cs="Calibri"/>
                <w:color w:val="000000"/>
                <w:sz w:val="18"/>
                <w:szCs w:val="18"/>
                <w:lang w:val="ka-GE"/>
              </w:rPr>
            </w:pPr>
            <w:r>
              <w:rPr>
                <w:rFonts w:ascii="Sylfaen" w:hAnsi="Sylfaen" w:cs="Calibri"/>
                <w:color w:val="000000"/>
                <w:sz w:val="18"/>
                <w:szCs w:val="18"/>
                <w:lang w:val="ka-GE"/>
              </w:rPr>
              <w:t>5</w:t>
            </w:r>
          </w:p>
        </w:tc>
        <w:tc>
          <w:tcPr>
            <w:tcW w:w="1316" w:type="dxa"/>
            <w:tcBorders>
              <w:top w:val="single" w:sz="4" w:space="0" w:color="auto"/>
              <w:left w:val="nil"/>
              <w:bottom w:val="single" w:sz="4" w:space="0" w:color="auto"/>
              <w:right w:val="single" w:sz="4" w:space="0" w:color="auto"/>
            </w:tcBorders>
            <w:shd w:val="clear" w:color="auto" w:fill="auto"/>
            <w:vAlign w:val="center"/>
          </w:tcPr>
          <w:p w:rsidR="00B14339" w:rsidRPr="003D391B" w:rsidRDefault="00B14339" w:rsidP="00B14339">
            <w:pPr>
              <w:jc w:val="center"/>
              <w:rPr>
                <w:rFonts w:ascii="Sylfaen" w:hAnsi="Sylfaen" w:cs="Calibri"/>
                <w:color w:val="000000"/>
                <w:sz w:val="18"/>
                <w:szCs w:val="18"/>
                <w:lang w:val="ka-GE"/>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14339" w:rsidRDefault="00B14339" w:rsidP="00B14339">
            <w:pPr>
              <w:jc w:val="center"/>
              <w:rPr>
                <w:rFonts w:ascii="Sylfaen" w:hAnsi="Sylfaen" w:cs="Calibri"/>
                <w:i/>
                <w:iCs/>
                <w:color w:val="000000"/>
                <w:sz w:val="18"/>
                <w:szCs w:val="18"/>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B14339" w:rsidRPr="00871AB0" w:rsidRDefault="00735AB9" w:rsidP="00B14339">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არამომართვიანობა</w:t>
            </w:r>
          </w:p>
        </w:tc>
      </w:tr>
    </w:tbl>
    <w:p w:rsidR="00CD574F" w:rsidRDefault="00CD574F" w:rsidP="006F4641">
      <w:pPr>
        <w:spacing w:after="0" w:line="360" w:lineRule="auto"/>
        <w:ind w:right="-676"/>
        <w:jc w:val="both"/>
        <w:rPr>
          <w:rFonts w:ascii="Sylfaen" w:hAnsi="Sylfaen" w:cs="Aparajita"/>
          <w:b/>
          <w:sz w:val="18"/>
          <w:szCs w:val="18"/>
          <w:lang w:val="ka-GE"/>
        </w:rPr>
      </w:pPr>
      <w:r>
        <w:rPr>
          <w:rFonts w:ascii="Sylfaen" w:hAnsi="Sylfaen" w:cs="Aparajita"/>
          <w:b/>
          <w:sz w:val="18"/>
          <w:szCs w:val="18"/>
          <w:lang w:val="ka-GE"/>
        </w:rPr>
        <w:br/>
      </w:r>
    </w:p>
    <w:p w:rsidR="00CD574F" w:rsidRDefault="00CD574F" w:rsidP="006F4641">
      <w:pPr>
        <w:spacing w:after="0" w:line="360" w:lineRule="auto"/>
        <w:ind w:right="-676"/>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CD574F" w:rsidRPr="00871AB0" w:rsidTr="00BF085B">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CD574F" w:rsidRPr="002E3A20" w:rsidRDefault="002E3A20" w:rsidP="00CF34AC">
            <w:pPr>
              <w:spacing w:after="0" w:line="240" w:lineRule="auto"/>
              <w:rPr>
                <w:rFonts w:ascii="Sylfaen" w:eastAsia="Times New Roman" w:hAnsi="Sylfaen" w:cs="Calibri"/>
                <w:sz w:val="18"/>
                <w:szCs w:val="18"/>
                <w:lang w:val="ka-GE"/>
              </w:rPr>
            </w:pPr>
            <w:r w:rsidRPr="002E3A20">
              <w:rPr>
                <w:rFonts w:ascii="Sylfaen" w:eastAsia="Times New Roman" w:hAnsi="Sylfaen" w:cs="Calibri"/>
                <w:sz w:val="18"/>
                <w:szCs w:val="18"/>
              </w:rPr>
              <w:t xml:space="preserve">ონლაინ სწავლების პერიოდში სოციალურად დაუცველი ოჯახების განათლების ხელმისაწვდომობის ქვეპროგრამა </w:t>
            </w:r>
            <w:r>
              <w:rPr>
                <w:rFonts w:ascii="Sylfaen" w:eastAsia="Times New Roman" w:hAnsi="Sylfaen" w:cs="Calibri"/>
                <w:sz w:val="18"/>
                <w:szCs w:val="18"/>
                <w:lang w:val="ka-GE"/>
              </w:rPr>
              <w:t>(06 02 2</w:t>
            </w:r>
            <w:r w:rsidR="00CF34AC">
              <w:rPr>
                <w:rFonts w:ascii="Sylfaen" w:eastAsia="Times New Roman" w:hAnsi="Sylfaen" w:cs="Calibri"/>
                <w:sz w:val="18"/>
                <w:szCs w:val="18"/>
                <w:lang w:val="ka-GE"/>
              </w:rPr>
              <w:t>8</w:t>
            </w:r>
            <w:r>
              <w:rPr>
                <w:rFonts w:ascii="Sylfaen" w:eastAsia="Times New Roman" w:hAnsi="Sylfaen" w:cs="Calibri"/>
                <w:sz w:val="18"/>
                <w:szCs w:val="18"/>
                <w:lang w:val="ka-GE"/>
              </w:rPr>
              <w:t>)</w:t>
            </w:r>
          </w:p>
        </w:tc>
      </w:tr>
      <w:tr w:rsidR="00CD574F" w:rsidRPr="00871AB0" w:rsidTr="00BF085B">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CD574F" w:rsidRPr="00871AB0" w:rsidTr="00BF085B">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2E3A20" w:rsidP="002E3A20">
            <w:pPr>
              <w:spacing w:after="0" w:line="240" w:lineRule="auto"/>
              <w:jc w:val="both"/>
              <w:rPr>
                <w:rFonts w:ascii="Sylfaen" w:eastAsia="Times New Roman" w:hAnsi="Sylfaen" w:cs="Calibri"/>
                <w:sz w:val="18"/>
                <w:szCs w:val="18"/>
              </w:rPr>
            </w:pPr>
            <w:r w:rsidRPr="002E3A20">
              <w:rPr>
                <w:rFonts w:ascii="Sylfaen" w:eastAsia="Times New Roman" w:hAnsi="Sylfaen" w:cs="Calibri"/>
                <w:sz w:val="18"/>
                <w:szCs w:val="18"/>
              </w:rPr>
              <w:t xml:space="preserve">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w:t>
            </w:r>
            <w:r>
              <w:rPr>
                <w:rFonts w:ascii="Sylfaen" w:eastAsia="Times New Roman" w:hAnsi="Sylfaen" w:cs="Calibri"/>
                <w:sz w:val="18"/>
                <w:szCs w:val="18"/>
                <w:lang w:val="ka-GE"/>
              </w:rPr>
              <w:t>ისარგებლა</w:t>
            </w:r>
            <w:r w:rsidRPr="002E3A20">
              <w:rPr>
                <w:rFonts w:ascii="Sylfaen" w:eastAsia="Times New Roman" w:hAnsi="Sylfaen" w:cs="Calibri"/>
                <w:sz w:val="18"/>
                <w:szCs w:val="18"/>
              </w:rPr>
              <w:t xml:space="preserve"> ქალაქ ქუთაისში რეგისტრირებული და ფაქტობრივად მცხოვ</w:t>
            </w:r>
            <w:r>
              <w:rPr>
                <w:rFonts w:ascii="Sylfaen" w:eastAsia="Times New Roman" w:hAnsi="Sylfaen" w:cs="Calibri"/>
                <w:sz w:val="18"/>
                <w:szCs w:val="18"/>
              </w:rPr>
              <w:t>რები სოციალურად დაუცველმა ოჯახებმა</w:t>
            </w:r>
            <w:r w:rsidRPr="002E3A20">
              <w:rPr>
                <w:rFonts w:ascii="Sylfaen" w:eastAsia="Times New Roman" w:hAnsi="Sylfaen" w:cs="Calibri"/>
                <w:sz w:val="18"/>
                <w:szCs w:val="18"/>
              </w:rPr>
              <w:t xml:space="preserve">, </w:t>
            </w:r>
          </w:p>
        </w:tc>
      </w:tr>
      <w:tr w:rsidR="00CD574F" w:rsidRPr="00871AB0" w:rsidTr="00BF085B">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2E3A20" w:rsidP="00BF085B">
            <w:pPr>
              <w:spacing w:after="0" w:line="240" w:lineRule="auto"/>
              <w:rPr>
                <w:rFonts w:ascii="Sylfaen" w:eastAsia="Times New Roman" w:hAnsi="Sylfaen" w:cs="Calibri"/>
                <w:sz w:val="18"/>
                <w:szCs w:val="18"/>
              </w:rPr>
            </w:pPr>
            <w:r w:rsidRPr="002E3A20">
              <w:rPr>
                <w:rFonts w:ascii="Sylfaen" w:eastAsia="Times New Roman" w:hAnsi="Sylfaen" w:cs="Calibri"/>
                <w:sz w:val="18"/>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CD574F" w:rsidRPr="00871AB0" w:rsidTr="00BF085B">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2E3A20" w:rsidP="00BF085B">
            <w:pPr>
              <w:spacing w:after="0" w:line="240" w:lineRule="auto"/>
              <w:jc w:val="center"/>
              <w:rPr>
                <w:rFonts w:ascii="Sylfaen" w:eastAsia="Times New Roman" w:hAnsi="Sylfaen" w:cs="Calibri"/>
                <w:sz w:val="18"/>
                <w:szCs w:val="18"/>
              </w:rPr>
            </w:pPr>
            <w:r w:rsidRPr="002E3A20">
              <w:rPr>
                <w:rFonts w:ascii="Sylfaen" w:eastAsia="Times New Roman" w:hAnsi="Sylfaen" w:cs="Calibri"/>
                <w:sz w:val="18"/>
                <w:szCs w:val="18"/>
              </w:rPr>
              <w:t>კოვიდ პანდემიის პერიოდში სწავლებისა და განათლების მიღების უწყვეტობა</w:t>
            </w:r>
          </w:p>
        </w:tc>
        <w:tc>
          <w:tcPr>
            <w:tcW w:w="1344" w:type="dxa"/>
            <w:tcBorders>
              <w:top w:val="nil"/>
              <w:left w:val="nil"/>
              <w:bottom w:val="single" w:sz="4" w:space="0" w:color="auto"/>
              <w:right w:val="single" w:sz="4" w:space="0" w:color="auto"/>
            </w:tcBorders>
            <w:shd w:val="clear" w:color="auto" w:fill="auto"/>
            <w:hideMark/>
          </w:tcPr>
          <w:p w:rsidR="00CD574F" w:rsidRPr="00871AB0" w:rsidRDefault="00CD574F"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CD574F" w:rsidRPr="00871AB0" w:rsidRDefault="00CD574F" w:rsidP="002E3A20">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rPr>
              <w:t xml:space="preserve">დახმარებით ისარგებლა  </w:t>
            </w:r>
            <w:r w:rsidRPr="00871AB0">
              <w:rPr>
                <w:rFonts w:ascii="Sylfaen" w:eastAsia="Times New Roman" w:hAnsi="Sylfaen" w:cs="Calibri"/>
                <w:sz w:val="18"/>
                <w:szCs w:val="18"/>
                <w:lang w:val="ka-GE"/>
              </w:rPr>
              <w:t>5-მა</w:t>
            </w:r>
            <w:r w:rsidRPr="00871AB0">
              <w:rPr>
                <w:rFonts w:ascii="Sylfaen" w:eastAsia="Times New Roman" w:hAnsi="Sylfaen" w:cs="Calibri"/>
                <w:sz w:val="18"/>
                <w:szCs w:val="18"/>
              </w:rPr>
              <w:t xml:space="preserve"> </w:t>
            </w:r>
            <w:r w:rsidRPr="00871AB0">
              <w:rPr>
                <w:rFonts w:ascii="Sylfaen" w:eastAsia="Times New Roman" w:hAnsi="Sylfaen" w:cs="Calibri"/>
                <w:sz w:val="18"/>
                <w:szCs w:val="18"/>
                <w:lang w:val="ka-GE"/>
              </w:rPr>
              <w:t>ბენეფიციარმა</w:t>
            </w:r>
          </w:p>
        </w:tc>
      </w:tr>
      <w:tr w:rsidR="00CD574F" w:rsidRPr="00871AB0" w:rsidTr="00BF085B">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 xml:space="preserve">მიღწეული შედეგის </w:t>
            </w:r>
            <w:r w:rsidRPr="00871AB0">
              <w:rPr>
                <w:rFonts w:ascii="Sylfaen" w:eastAsia="Times New Roman" w:hAnsi="Sylfaen" w:cs="Calibri"/>
                <w:sz w:val="18"/>
                <w:szCs w:val="18"/>
              </w:rPr>
              <w:lastRenderedPageBreak/>
              <w:t>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lastRenderedPageBreak/>
              <w:t>განმარტება</w:t>
            </w:r>
          </w:p>
        </w:tc>
      </w:tr>
      <w:tr w:rsidR="00CD574F" w:rsidRPr="00871AB0" w:rsidTr="00BF085B">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CD574F" w:rsidRPr="00871AB0" w:rsidRDefault="00CD574F"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CD574F" w:rsidRPr="00871AB0" w:rsidRDefault="00CD574F" w:rsidP="00BF085B">
            <w:pPr>
              <w:spacing w:after="0" w:line="240" w:lineRule="auto"/>
              <w:rPr>
                <w:rFonts w:ascii="Sylfaen" w:eastAsia="Times New Roman" w:hAnsi="Sylfaen" w:cs="Calibri"/>
                <w:sz w:val="18"/>
                <w:szCs w:val="18"/>
              </w:rPr>
            </w:pPr>
          </w:p>
        </w:tc>
      </w:tr>
      <w:tr w:rsidR="002E3A20" w:rsidRPr="00871AB0" w:rsidTr="00BF085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2E3A20" w:rsidRPr="00871AB0" w:rsidRDefault="002E3A20" w:rsidP="002E3A20">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Default="002E3A20" w:rsidP="002E3A20">
            <w:pPr>
              <w:jc w:val="center"/>
              <w:rPr>
                <w:rFonts w:ascii="Sylfaen" w:hAnsi="Sylfaen" w:cs="Calibri"/>
                <w:color w:val="000000"/>
                <w:sz w:val="18"/>
                <w:szCs w:val="18"/>
              </w:rPr>
            </w:pPr>
            <w:r>
              <w:rPr>
                <w:rFonts w:ascii="Sylfaen" w:hAnsi="Sylfaen" w:cs="Calibri"/>
                <w:color w:val="000000"/>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C67AD3" w:rsidRDefault="00C67AD3" w:rsidP="002E3A20">
            <w:pPr>
              <w:jc w:val="center"/>
              <w:rPr>
                <w:rFonts w:ascii="Sylfaen" w:hAnsi="Sylfaen" w:cs="Calibri"/>
                <w:color w:val="000000"/>
                <w:sz w:val="18"/>
                <w:szCs w:val="18"/>
                <w:lang w:val="ka-GE"/>
              </w:rPr>
            </w:pPr>
            <w:r>
              <w:rPr>
                <w:rFonts w:ascii="Sylfaen" w:hAnsi="Sylfaen" w:cs="Calibri"/>
                <w:color w:val="000000"/>
                <w:sz w:val="18"/>
                <w:szCs w:val="18"/>
                <w:lang w:val="ka-GE"/>
              </w:rPr>
              <w:t>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A20" w:rsidRDefault="002E3A20" w:rsidP="002E3A20">
            <w:pPr>
              <w:jc w:val="center"/>
              <w:rPr>
                <w:rFonts w:ascii="Sylfaen" w:hAnsi="Sylfaen" w:cs="Calibri"/>
                <w:color w:val="000000"/>
                <w:sz w:val="18"/>
                <w:szCs w:val="18"/>
              </w:rPr>
            </w:pPr>
            <w:r>
              <w:rPr>
                <w:rFonts w:ascii="Sylfaen" w:hAnsi="Sylfaen" w:cs="Calibri"/>
                <w:color w:val="000000"/>
                <w:sz w:val="18"/>
                <w:szCs w:val="18"/>
              </w:rPr>
              <w:t>5</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E3A20" w:rsidRDefault="00C67AD3" w:rsidP="002E3A20">
            <w:pPr>
              <w:jc w:val="center"/>
              <w:rPr>
                <w:rFonts w:ascii="Sylfaen" w:hAnsi="Sylfaen" w:cs="Calibri"/>
                <w:i/>
                <w:iCs/>
                <w:color w:val="000000"/>
                <w:sz w:val="18"/>
                <w:szCs w:val="18"/>
              </w:rPr>
            </w:pPr>
            <w:r>
              <w:rPr>
                <w:rFonts w:ascii="Sylfaen" w:hAnsi="Sylfaen" w:cs="Calibri"/>
                <w:i/>
                <w:iCs/>
                <w:color w:val="000000"/>
                <w:sz w:val="18"/>
                <w:szCs w:val="18"/>
                <w:lang w:val="ka-GE"/>
              </w:rPr>
              <w:t>55</w:t>
            </w:r>
            <w:r w:rsidR="002E3A20">
              <w:rPr>
                <w:rFonts w:ascii="Sylfaen" w:hAnsi="Sylfaen" w:cs="Calibri"/>
                <w:i/>
                <w:iCs/>
                <w:color w:val="000000"/>
                <w:sz w:val="18"/>
                <w:szCs w:val="18"/>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2E3A20" w:rsidRPr="00871AB0" w:rsidRDefault="00C67AD3" w:rsidP="002E3A20">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არამომართვიანობა</w:t>
            </w:r>
          </w:p>
        </w:tc>
      </w:tr>
    </w:tbl>
    <w:p w:rsidR="00CD574F" w:rsidRDefault="00CD574F" w:rsidP="006F4641">
      <w:pPr>
        <w:spacing w:after="0" w:line="360" w:lineRule="auto"/>
        <w:ind w:right="-676"/>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2E3A20" w:rsidRPr="002E3A20" w:rsidTr="00BF085B">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2E3A20" w:rsidRPr="002E3A20" w:rsidRDefault="002E3A20" w:rsidP="00BF085B">
            <w:pPr>
              <w:spacing w:after="0" w:line="240" w:lineRule="auto"/>
              <w:rPr>
                <w:rFonts w:ascii="Sylfaen" w:eastAsia="Times New Roman" w:hAnsi="Sylfaen" w:cs="Calibri"/>
                <w:sz w:val="18"/>
                <w:szCs w:val="18"/>
                <w:lang w:val="ka-GE"/>
              </w:rPr>
            </w:pPr>
            <w:r w:rsidRPr="002E3A20">
              <w:rPr>
                <w:rFonts w:ascii="Sylfaen" w:eastAsia="Times New Roman" w:hAnsi="Sylfaen" w:cs="Calibri"/>
                <w:sz w:val="18"/>
                <w:szCs w:val="18"/>
              </w:rPr>
              <w:t>ფილტვის კიბოს ადრეული გამოვლენის მუნიციპალური ქვეპროგრამა</w:t>
            </w:r>
            <w:r>
              <w:rPr>
                <w:rFonts w:ascii="Sylfaen" w:eastAsia="Times New Roman" w:hAnsi="Sylfaen" w:cs="Calibri"/>
                <w:sz w:val="18"/>
                <w:szCs w:val="18"/>
              </w:rPr>
              <w:t xml:space="preserve"> (</w:t>
            </w:r>
            <w:r w:rsidRPr="002E3A20">
              <w:rPr>
                <w:rFonts w:ascii="Sylfaen" w:eastAsia="Times New Roman" w:hAnsi="Sylfaen" w:cs="Calibri"/>
                <w:sz w:val="18"/>
                <w:szCs w:val="18"/>
              </w:rPr>
              <w:t>06 02 29</w:t>
            </w:r>
            <w:r>
              <w:rPr>
                <w:rFonts w:ascii="Sylfaen" w:eastAsia="Times New Roman" w:hAnsi="Sylfaen" w:cs="Calibri"/>
                <w:sz w:val="18"/>
                <w:szCs w:val="18"/>
                <w:lang w:val="ka-GE"/>
              </w:rPr>
              <w:t>)</w:t>
            </w:r>
          </w:p>
        </w:tc>
      </w:tr>
      <w:tr w:rsidR="002E3A20" w:rsidRPr="00871AB0" w:rsidTr="00BF085B">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2E3A20" w:rsidRPr="00871AB0" w:rsidTr="00BF085B">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45686A" w:rsidP="0045686A">
            <w:pPr>
              <w:spacing w:after="0" w:line="240" w:lineRule="auto"/>
              <w:jc w:val="both"/>
              <w:rPr>
                <w:rFonts w:ascii="Sylfaen" w:eastAsia="Times New Roman" w:hAnsi="Sylfaen" w:cs="Calibri"/>
                <w:sz w:val="18"/>
                <w:szCs w:val="18"/>
              </w:rPr>
            </w:pPr>
            <w:r>
              <w:rPr>
                <w:rFonts w:ascii="Sylfaen" w:eastAsia="Times New Roman" w:hAnsi="Sylfaen" w:cs="Calibri"/>
                <w:sz w:val="18"/>
                <w:szCs w:val="18"/>
                <w:lang w:val="ka-GE"/>
              </w:rPr>
              <w:t>ქვე</w:t>
            </w:r>
            <w:r w:rsidR="002E3A20" w:rsidRPr="002E3A20">
              <w:rPr>
                <w:rFonts w:ascii="Sylfaen" w:eastAsia="Times New Roman" w:hAnsi="Sylfaen" w:cs="Calibri"/>
                <w:sz w:val="18"/>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w:t>
            </w:r>
            <w:r>
              <w:rPr>
                <w:rFonts w:ascii="Sylfaen" w:eastAsia="Times New Roman" w:hAnsi="Sylfaen" w:cs="Calibri"/>
                <w:sz w:val="18"/>
                <w:szCs w:val="18"/>
              </w:rPr>
              <w:t>მედიცინო კვლევით უზრუნველყოფას</w:t>
            </w:r>
          </w:p>
        </w:tc>
      </w:tr>
      <w:tr w:rsidR="002E3A20" w:rsidRPr="00871AB0" w:rsidTr="00BF085B">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45686A" w:rsidP="00BF085B">
            <w:pPr>
              <w:spacing w:after="0" w:line="240" w:lineRule="auto"/>
              <w:rPr>
                <w:rFonts w:ascii="Sylfaen" w:eastAsia="Times New Roman" w:hAnsi="Sylfaen" w:cs="Calibri"/>
                <w:sz w:val="18"/>
                <w:szCs w:val="18"/>
              </w:rPr>
            </w:pPr>
            <w:r w:rsidRPr="0045686A">
              <w:rPr>
                <w:rFonts w:ascii="Sylfaen" w:eastAsia="Times New Roman" w:hAnsi="Sylfaen" w:cs="Calibri"/>
                <w:sz w:val="18"/>
                <w:szCs w:val="18"/>
              </w:rPr>
              <w:t>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w:t>
            </w:r>
          </w:p>
        </w:tc>
      </w:tr>
      <w:tr w:rsidR="002E3A20" w:rsidRPr="00871AB0" w:rsidTr="00BF085B">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45686A" w:rsidP="00BF085B">
            <w:pPr>
              <w:spacing w:after="0" w:line="240" w:lineRule="auto"/>
              <w:jc w:val="center"/>
              <w:rPr>
                <w:rFonts w:ascii="Sylfaen" w:eastAsia="Times New Roman" w:hAnsi="Sylfaen" w:cs="Calibri"/>
                <w:sz w:val="18"/>
                <w:szCs w:val="18"/>
              </w:rPr>
            </w:pPr>
            <w:r w:rsidRPr="0045686A">
              <w:rPr>
                <w:rFonts w:ascii="Sylfaen" w:eastAsia="Times New Roman" w:hAnsi="Sylfaen" w:cs="Calibri"/>
                <w:sz w:val="18"/>
                <w:szCs w:val="18"/>
              </w:rPr>
              <w:t>ჯანმრთელობის ზოგადი სტატუსის გაუმჯობესება</w:t>
            </w:r>
          </w:p>
        </w:tc>
        <w:tc>
          <w:tcPr>
            <w:tcW w:w="1344" w:type="dxa"/>
            <w:tcBorders>
              <w:top w:val="nil"/>
              <w:left w:val="nil"/>
              <w:bottom w:val="single" w:sz="4" w:space="0" w:color="auto"/>
              <w:right w:val="single" w:sz="4" w:space="0" w:color="auto"/>
            </w:tcBorders>
            <w:shd w:val="clear" w:color="auto" w:fill="auto"/>
            <w:hideMark/>
          </w:tcPr>
          <w:p w:rsidR="002E3A20" w:rsidRPr="00871AB0" w:rsidRDefault="002E3A20"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2E3A20" w:rsidRPr="00871AB0" w:rsidRDefault="0045686A" w:rsidP="00BF085B">
            <w:pPr>
              <w:spacing w:after="0" w:line="240" w:lineRule="auto"/>
              <w:rPr>
                <w:rFonts w:ascii="Sylfaen" w:eastAsia="Times New Roman" w:hAnsi="Sylfaen" w:cs="Calibri"/>
                <w:sz w:val="18"/>
                <w:szCs w:val="18"/>
                <w:lang w:val="ka-GE"/>
              </w:rPr>
            </w:pPr>
            <w:r w:rsidRPr="0045686A">
              <w:rPr>
                <w:rFonts w:ascii="Sylfaen" w:eastAsia="Times New Roman" w:hAnsi="Sylfaen" w:cs="Calibri"/>
                <w:sz w:val="18"/>
                <w:szCs w:val="18"/>
              </w:rPr>
              <w:t>ჯანმრთელობის ზოგადი სტატუსის გაუმჯობესება</w:t>
            </w:r>
          </w:p>
        </w:tc>
      </w:tr>
      <w:tr w:rsidR="002E3A20" w:rsidRPr="00871AB0" w:rsidTr="00BF085B">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2E3A20" w:rsidRPr="00871AB0" w:rsidTr="00BF085B">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2E3A20" w:rsidRPr="00871AB0" w:rsidRDefault="002E3A20" w:rsidP="00BF085B">
            <w:pPr>
              <w:spacing w:after="0" w:line="240" w:lineRule="auto"/>
              <w:rPr>
                <w:rFonts w:ascii="Sylfaen" w:eastAsia="Times New Roman" w:hAnsi="Sylfaen" w:cs="Calibri"/>
                <w:sz w:val="18"/>
                <w:szCs w:val="18"/>
              </w:rPr>
            </w:pPr>
          </w:p>
        </w:tc>
      </w:tr>
      <w:tr w:rsidR="002E3A20" w:rsidRPr="00871AB0" w:rsidTr="00BF085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2E3A20" w:rsidRPr="00871AB0" w:rsidRDefault="002E3A20"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Default="002E3A20" w:rsidP="00BF085B">
            <w:pPr>
              <w:jc w:val="center"/>
              <w:rPr>
                <w:rFonts w:ascii="Sylfaen" w:hAnsi="Sylfaen" w:cs="Calibri"/>
                <w:color w:val="000000"/>
                <w:sz w:val="18"/>
                <w:szCs w:val="18"/>
              </w:rPr>
            </w:pPr>
            <w:r>
              <w:rPr>
                <w:rFonts w:ascii="Sylfaen" w:hAnsi="Sylfaen" w:cs="Calibri"/>
                <w:color w:val="000000"/>
                <w:sz w:val="18"/>
                <w:szCs w:val="18"/>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A20" w:rsidRPr="0045686A" w:rsidRDefault="00CF34AC" w:rsidP="00BF085B">
            <w:pPr>
              <w:jc w:val="center"/>
              <w:rPr>
                <w:rFonts w:ascii="Sylfaen" w:hAnsi="Sylfaen" w:cs="Calibri"/>
                <w:color w:val="000000"/>
                <w:sz w:val="18"/>
                <w:szCs w:val="18"/>
                <w:lang w:val="ka-GE"/>
              </w:rPr>
            </w:pPr>
            <w:r>
              <w:rPr>
                <w:rFonts w:ascii="Sylfaen" w:hAnsi="Sylfaen" w:cs="Calibri"/>
                <w:color w:val="000000"/>
                <w:sz w:val="18"/>
                <w:szCs w:val="18"/>
                <w:lang w:val="ka-GE"/>
              </w:rPr>
              <w:t>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A20" w:rsidRPr="0045686A" w:rsidRDefault="0045686A" w:rsidP="00BF085B">
            <w:pPr>
              <w:jc w:val="center"/>
              <w:rPr>
                <w:rFonts w:ascii="Sylfaen" w:hAnsi="Sylfaen" w:cs="Calibri"/>
                <w:color w:val="000000"/>
                <w:sz w:val="18"/>
                <w:szCs w:val="18"/>
                <w:lang w:val="ka-GE"/>
              </w:rPr>
            </w:pPr>
            <w:r>
              <w:rPr>
                <w:rFonts w:ascii="Sylfaen" w:hAnsi="Sylfaen" w:cs="Calibri"/>
                <w:color w:val="000000"/>
                <w:sz w:val="18"/>
                <w:szCs w:val="18"/>
                <w:lang w:val="ka-GE"/>
              </w:rPr>
              <w:t>1</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2E3A20" w:rsidRDefault="00CF34AC" w:rsidP="00BF085B">
            <w:pPr>
              <w:jc w:val="center"/>
              <w:rPr>
                <w:rFonts w:ascii="Sylfaen" w:hAnsi="Sylfaen" w:cs="Calibri"/>
                <w:i/>
                <w:iCs/>
                <w:color w:val="000000"/>
                <w:sz w:val="18"/>
                <w:szCs w:val="18"/>
              </w:rPr>
            </w:pPr>
            <w:r>
              <w:rPr>
                <w:rFonts w:ascii="Sylfaen" w:hAnsi="Sylfaen" w:cs="Calibri"/>
                <w:i/>
                <w:iCs/>
                <w:color w:val="000000"/>
                <w:sz w:val="18"/>
                <w:szCs w:val="18"/>
                <w:lang w:val="ka-GE"/>
              </w:rPr>
              <w:t>34</w:t>
            </w:r>
            <w:r w:rsidR="002E3A20">
              <w:rPr>
                <w:rFonts w:ascii="Sylfaen" w:hAnsi="Sylfaen" w:cs="Calibri"/>
                <w:i/>
                <w:iCs/>
                <w:color w:val="000000"/>
                <w:sz w:val="18"/>
                <w:szCs w:val="18"/>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2E3A20" w:rsidRPr="00871AB0" w:rsidRDefault="00CF34AC" w:rsidP="00BF085B">
            <w:pPr>
              <w:spacing w:after="0" w:line="240" w:lineRule="auto"/>
              <w:jc w:val="center"/>
              <w:rPr>
                <w:rFonts w:ascii="Sylfaen" w:eastAsia="Times New Roman" w:hAnsi="Sylfaen" w:cs="Calibri"/>
                <w:bCs/>
                <w:sz w:val="18"/>
                <w:szCs w:val="18"/>
                <w:lang w:val="ka-GE"/>
              </w:rPr>
            </w:pPr>
            <w:r>
              <w:rPr>
                <w:rFonts w:ascii="Sylfaen" w:eastAsia="Times New Roman" w:hAnsi="Sylfaen" w:cs="Calibri"/>
                <w:bCs/>
                <w:sz w:val="18"/>
                <w:szCs w:val="18"/>
                <w:lang w:val="ka-GE"/>
              </w:rPr>
              <w:t>არამომართვიანობა</w:t>
            </w:r>
          </w:p>
        </w:tc>
      </w:tr>
    </w:tbl>
    <w:p w:rsidR="00CD574F" w:rsidRDefault="00CD574F" w:rsidP="006F4641">
      <w:pPr>
        <w:spacing w:after="0" w:line="360" w:lineRule="auto"/>
        <w:ind w:right="-676"/>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3320"/>
        <w:gridCol w:w="1440"/>
        <w:gridCol w:w="1440"/>
        <w:gridCol w:w="1316"/>
        <w:gridCol w:w="1344"/>
        <w:gridCol w:w="2020"/>
      </w:tblGrid>
      <w:tr w:rsidR="00FB025C" w:rsidRPr="002E3A20" w:rsidTr="00BF085B">
        <w:trPr>
          <w:trHeight w:val="476"/>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B025C" w:rsidRPr="002E3A20" w:rsidRDefault="00FB025C" w:rsidP="00FB025C">
            <w:pPr>
              <w:spacing w:after="0" w:line="240" w:lineRule="auto"/>
              <w:rPr>
                <w:rFonts w:ascii="Sylfaen" w:eastAsia="Times New Roman" w:hAnsi="Sylfaen" w:cs="Calibri"/>
                <w:sz w:val="18"/>
                <w:szCs w:val="18"/>
                <w:lang w:val="ka-GE"/>
              </w:rPr>
            </w:pPr>
            <w:r w:rsidRPr="00FB025C">
              <w:rPr>
                <w:rFonts w:ascii="Sylfaen" w:eastAsia="Times New Roman" w:hAnsi="Sylfaen" w:cs="Calibri"/>
                <w:sz w:val="18"/>
                <w:szCs w:val="18"/>
              </w:rPr>
              <w:t xml:space="preserve">სოციალურად დაუცველი ბავშვებისათვის განათლების ხარისხის ამაღლება </w:t>
            </w:r>
            <w:r>
              <w:rPr>
                <w:rFonts w:ascii="Sylfaen" w:eastAsia="Times New Roman" w:hAnsi="Sylfaen" w:cs="Calibri"/>
                <w:sz w:val="18"/>
                <w:szCs w:val="18"/>
              </w:rPr>
              <w:t>(</w:t>
            </w:r>
            <w:r w:rsidRPr="002E3A20">
              <w:rPr>
                <w:rFonts w:ascii="Sylfaen" w:eastAsia="Times New Roman" w:hAnsi="Sylfaen" w:cs="Calibri"/>
                <w:sz w:val="18"/>
                <w:szCs w:val="18"/>
              </w:rPr>
              <w:t xml:space="preserve">06 02 </w:t>
            </w:r>
            <w:r>
              <w:rPr>
                <w:rFonts w:ascii="Sylfaen" w:eastAsia="Times New Roman" w:hAnsi="Sylfaen" w:cs="Calibri"/>
                <w:sz w:val="18"/>
                <w:szCs w:val="18"/>
                <w:lang w:val="ka-GE"/>
              </w:rPr>
              <w:t>30)</w:t>
            </w:r>
          </w:p>
        </w:tc>
      </w:tr>
      <w:tr w:rsidR="00FB025C" w:rsidRPr="00871AB0" w:rsidTr="00BF085B">
        <w:trPr>
          <w:trHeight w:val="53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 სოციალურ საკითხთა სამსახური</w:t>
            </w:r>
          </w:p>
        </w:tc>
      </w:tr>
      <w:tr w:rsidR="00FB025C" w:rsidRPr="00871AB0" w:rsidTr="00BF085B">
        <w:trPr>
          <w:trHeight w:val="8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8826BC" w:rsidP="00BF085B">
            <w:pPr>
              <w:spacing w:after="0" w:line="240" w:lineRule="auto"/>
              <w:jc w:val="both"/>
              <w:rPr>
                <w:rFonts w:ascii="Sylfaen" w:eastAsia="Times New Roman" w:hAnsi="Sylfaen" w:cs="Calibri"/>
                <w:sz w:val="18"/>
                <w:szCs w:val="18"/>
              </w:rPr>
            </w:pPr>
            <w:r w:rsidRPr="008826BC">
              <w:rPr>
                <w:rFonts w:ascii="Sylfaen" w:eastAsia="Times New Roman" w:hAnsi="Sylfaen" w:cs="Calibri"/>
                <w:sz w:val="18"/>
                <w:szCs w:val="18"/>
                <w:lang w:val="ka-GE"/>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ღირებულების ანაზღაურების თანადაფინანსება  ადგილობრივი თვითმმართველობის ბიუჯეტიდან.</w:t>
            </w:r>
          </w:p>
        </w:tc>
      </w:tr>
      <w:tr w:rsidR="00FB025C" w:rsidRPr="00871AB0" w:rsidTr="00BF085B">
        <w:trPr>
          <w:trHeight w:val="300"/>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120" w:type="dxa"/>
            <w:gridSpan w:val="4"/>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8826BC" w:rsidP="00BF085B">
            <w:pPr>
              <w:spacing w:after="0" w:line="240" w:lineRule="auto"/>
              <w:rPr>
                <w:rFonts w:ascii="Sylfaen" w:eastAsia="Times New Roman" w:hAnsi="Sylfaen" w:cs="Calibri"/>
                <w:sz w:val="18"/>
                <w:szCs w:val="18"/>
              </w:rPr>
            </w:pPr>
            <w:r w:rsidRPr="008826BC">
              <w:rPr>
                <w:rFonts w:ascii="Sylfaen" w:eastAsia="Times New Roman" w:hAnsi="Sylfaen" w:cs="Calibri"/>
                <w:sz w:val="18"/>
                <w:szCs w:val="18"/>
              </w:rPr>
              <w:t>ქვეპროგრამით მოსარგებლე პირთა საყოფაცხოვრებო ყოფითი პირობების გაუმჯობესება</w:t>
            </w:r>
          </w:p>
        </w:tc>
      </w:tr>
      <w:tr w:rsidR="00FB025C" w:rsidRPr="00871AB0" w:rsidTr="00BF085B">
        <w:trPr>
          <w:trHeight w:val="557"/>
        </w:trPr>
        <w:tc>
          <w:tcPr>
            <w:tcW w:w="4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756" w:type="dxa"/>
            <w:gridSpan w:val="2"/>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8826BC" w:rsidP="00BF085B">
            <w:pPr>
              <w:spacing w:after="0" w:line="240" w:lineRule="auto"/>
              <w:jc w:val="center"/>
              <w:rPr>
                <w:rFonts w:ascii="Sylfaen" w:eastAsia="Times New Roman" w:hAnsi="Sylfaen" w:cs="Calibri"/>
                <w:sz w:val="18"/>
                <w:szCs w:val="18"/>
              </w:rPr>
            </w:pPr>
            <w:r w:rsidRPr="008826BC">
              <w:rPr>
                <w:rFonts w:ascii="Sylfaen" w:eastAsia="Times New Roman" w:hAnsi="Sylfaen" w:cs="Calibri"/>
                <w:sz w:val="18"/>
                <w:szCs w:val="18"/>
              </w:rPr>
              <w:t>ბენეფიციართათვის ქვეპროგრამით გათვალისწინებული სერვისების მიწოდება</w:t>
            </w:r>
          </w:p>
        </w:tc>
        <w:tc>
          <w:tcPr>
            <w:tcW w:w="1344" w:type="dxa"/>
            <w:tcBorders>
              <w:top w:val="nil"/>
              <w:left w:val="nil"/>
              <w:bottom w:val="single" w:sz="4" w:space="0" w:color="auto"/>
              <w:right w:val="single" w:sz="4" w:space="0" w:color="auto"/>
            </w:tcBorders>
            <w:shd w:val="clear" w:color="auto" w:fill="auto"/>
            <w:hideMark/>
          </w:tcPr>
          <w:p w:rsidR="00FB025C" w:rsidRPr="00871AB0" w:rsidRDefault="00FB025C" w:rsidP="00BF085B">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hideMark/>
          </w:tcPr>
          <w:p w:rsidR="00FB025C" w:rsidRPr="00871AB0" w:rsidRDefault="008826BC" w:rsidP="00BF085B">
            <w:pPr>
              <w:spacing w:after="0" w:line="240" w:lineRule="auto"/>
              <w:rPr>
                <w:rFonts w:ascii="Sylfaen" w:eastAsia="Times New Roman" w:hAnsi="Sylfaen" w:cs="Calibri"/>
                <w:sz w:val="18"/>
                <w:szCs w:val="18"/>
                <w:lang w:val="ka-GE"/>
              </w:rPr>
            </w:pPr>
            <w:r w:rsidRPr="008826BC">
              <w:rPr>
                <w:rFonts w:ascii="Sylfaen" w:eastAsia="Times New Roman" w:hAnsi="Sylfaen" w:cs="Calibri"/>
                <w:sz w:val="18"/>
                <w:szCs w:val="18"/>
              </w:rPr>
              <w:t>ბენეფიციარების კომუნალური ხარჯის თანადაფინანსება</w:t>
            </w:r>
          </w:p>
        </w:tc>
      </w:tr>
      <w:tr w:rsidR="00FB025C" w:rsidRPr="00871AB0" w:rsidTr="00BF085B">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FB025C" w:rsidRPr="00871AB0" w:rsidTr="00BF085B">
        <w:trPr>
          <w:trHeight w:val="440"/>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FB025C" w:rsidRPr="00871AB0" w:rsidRDefault="00FB025C" w:rsidP="00BF085B">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FB025C" w:rsidRPr="00871AB0" w:rsidRDefault="00FB025C" w:rsidP="00BF085B">
            <w:pPr>
              <w:spacing w:after="0" w:line="240" w:lineRule="auto"/>
              <w:rPr>
                <w:rFonts w:ascii="Sylfaen" w:eastAsia="Times New Roman" w:hAnsi="Sylfaen" w:cs="Calibri"/>
                <w:sz w:val="18"/>
                <w:szCs w:val="18"/>
              </w:rPr>
            </w:pPr>
          </w:p>
        </w:tc>
      </w:tr>
      <w:tr w:rsidR="008826BC" w:rsidRPr="00871AB0" w:rsidTr="00BF085B">
        <w:trPr>
          <w:trHeight w:val="300"/>
        </w:trPr>
        <w:tc>
          <w:tcPr>
            <w:tcW w:w="3320" w:type="dxa"/>
            <w:tcBorders>
              <w:top w:val="single" w:sz="4" w:space="0" w:color="auto"/>
              <w:left w:val="single" w:sz="4" w:space="0" w:color="auto"/>
              <w:bottom w:val="single" w:sz="4" w:space="0" w:color="auto"/>
            </w:tcBorders>
            <w:shd w:val="clear" w:color="auto" w:fill="auto"/>
            <w:vAlign w:val="center"/>
            <w:hideMark/>
          </w:tcPr>
          <w:p w:rsidR="008826BC" w:rsidRPr="00871AB0" w:rsidRDefault="008826BC" w:rsidP="008826B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პროგრამით მოსარგებლე ბენეფიციართა რაოდენობა</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6BC" w:rsidRDefault="008826BC" w:rsidP="008826BC">
            <w:pPr>
              <w:jc w:val="center"/>
              <w:rPr>
                <w:rFonts w:ascii="Sylfaen" w:hAnsi="Sylfaen" w:cs="Calibri"/>
                <w:color w:val="000000"/>
                <w:sz w:val="18"/>
                <w:szCs w:val="18"/>
              </w:rPr>
            </w:pPr>
            <w:r>
              <w:rPr>
                <w:rFonts w:ascii="Sylfaen" w:hAnsi="Sylfaen" w:cs="Calibri"/>
                <w:color w:val="000000"/>
                <w:sz w:val="18"/>
                <w:szCs w:val="18"/>
              </w:rPr>
              <w:t>2500</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826BC" w:rsidRDefault="008826BC" w:rsidP="008826BC">
            <w:pPr>
              <w:jc w:val="center"/>
              <w:rPr>
                <w:rFonts w:ascii="Sylfaen" w:hAnsi="Sylfaen" w:cs="Calibri"/>
                <w:color w:val="000000"/>
                <w:sz w:val="18"/>
                <w:szCs w:val="18"/>
              </w:rPr>
            </w:pPr>
            <w:r>
              <w:rPr>
                <w:rFonts w:ascii="Sylfaen" w:hAnsi="Sylfaen" w:cs="Calibri"/>
                <w:color w:val="000000"/>
                <w:sz w:val="18"/>
                <w:szCs w:val="18"/>
              </w:rPr>
              <w:t>2617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8826BC" w:rsidRDefault="008826BC" w:rsidP="008826BC">
            <w:pPr>
              <w:jc w:val="center"/>
              <w:rPr>
                <w:rFonts w:ascii="Sylfaen" w:hAnsi="Sylfaen" w:cs="Calibri"/>
                <w:color w:val="000000"/>
                <w:sz w:val="18"/>
                <w:szCs w:val="18"/>
              </w:rPr>
            </w:pPr>
            <w:r>
              <w:rPr>
                <w:rFonts w:ascii="Sylfaen" w:hAnsi="Sylfaen" w:cs="Calibri"/>
                <w:color w:val="000000"/>
                <w:sz w:val="18"/>
                <w:szCs w:val="18"/>
              </w:rPr>
              <w:t>2617</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8826BC" w:rsidRDefault="008826BC" w:rsidP="008826BC">
            <w:pPr>
              <w:jc w:val="center"/>
              <w:rPr>
                <w:rFonts w:ascii="Sylfaen" w:hAnsi="Sylfaen" w:cs="Calibri"/>
                <w:i/>
                <w:iCs/>
                <w:color w:val="000000"/>
                <w:sz w:val="18"/>
                <w:szCs w:val="18"/>
              </w:rPr>
            </w:pPr>
            <w:r>
              <w:rPr>
                <w:rFonts w:ascii="Sylfaen" w:hAnsi="Sylfaen" w:cs="Calibri"/>
                <w:i/>
                <w:iCs/>
                <w:color w:val="000000"/>
                <w:sz w:val="18"/>
                <w:szCs w:val="18"/>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8826BC" w:rsidRPr="00871AB0" w:rsidRDefault="008826BC" w:rsidP="008826BC">
            <w:pPr>
              <w:spacing w:after="0" w:line="240" w:lineRule="auto"/>
              <w:jc w:val="center"/>
              <w:rPr>
                <w:rFonts w:ascii="Sylfaen" w:eastAsia="Times New Roman" w:hAnsi="Sylfaen" w:cs="Calibri"/>
                <w:bCs/>
                <w:sz w:val="18"/>
                <w:szCs w:val="18"/>
                <w:lang w:val="ka-GE"/>
              </w:rPr>
            </w:pPr>
          </w:p>
        </w:tc>
      </w:tr>
    </w:tbl>
    <w:p w:rsidR="00FB025C" w:rsidRDefault="00FB025C" w:rsidP="006F4641">
      <w:pPr>
        <w:spacing w:after="0" w:line="360" w:lineRule="auto"/>
        <w:ind w:right="-676"/>
        <w:jc w:val="both"/>
        <w:rPr>
          <w:rFonts w:ascii="Sylfaen" w:hAnsi="Sylfaen" w:cs="Aparajita"/>
          <w:b/>
          <w:sz w:val="18"/>
          <w:szCs w:val="18"/>
          <w:lang w:val="ka-GE"/>
        </w:rPr>
      </w:pPr>
    </w:p>
    <w:p w:rsidR="00CD574F" w:rsidRDefault="00CD574F" w:rsidP="006F4641">
      <w:pPr>
        <w:spacing w:after="0" w:line="360" w:lineRule="auto"/>
        <w:ind w:right="-676"/>
        <w:jc w:val="both"/>
        <w:rPr>
          <w:rFonts w:ascii="Sylfaen" w:hAnsi="Sylfaen" w:cs="Aparajita"/>
          <w:b/>
          <w:sz w:val="18"/>
          <w:szCs w:val="18"/>
          <w:lang w:val="ka-GE"/>
        </w:rPr>
      </w:pPr>
    </w:p>
    <w:p w:rsidR="00CD574F" w:rsidRPr="00871AB0" w:rsidRDefault="00CD574F" w:rsidP="006F4641">
      <w:pPr>
        <w:spacing w:after="0" w:line="360" w:lineRule="auto"/>
        <w:ind w:right="-676"/>
        <w:jc w:val="both"/>
        <w:rPr>
          <w:rFonts w:ascii="Sylfaen" w:hAnsi="Sylfaen" w:cs="Aparajita"/>
          <w:b/>
          <w:sz w:val="18"/>
          <w:szCs w:val="18"/>
          <w:lang w:val="ka-GE"/>
        </w:rPr>
      </w:pPr>
    </w:p>
    <w:p w:rsidR="00BC3C4E" w:rsidRPr="00871AB0" w:rsidRDefault="00BC3C4E" w:rsidP="00BC3C4E">
      <w:pPr>
        <w:spacing w:after="0" w:line="360" w:lineRule="auto"/>
        <w:ind w:left="-630" w:right="-676" w:firstLine="270"/>
        <w:jc w:val="both"/>
        <w:rPr>
          <w:rFonts w:ascii="Sylfaen" w:hAnsi="Sylfaen" w:cs="Aparajita"/>
          <w:sz w:val="18"/>
          <w:szCs w:val="18"/>
          <w:lang w:val="ka-GE"/>
        </w:rPr>
      </w:pPr>
      <w:r w:rsidRPr="00871AB0">
        <w:rPr>
          <w:rFonts w:ascii="Sylfaen" w:hAnsi="Sylfaen" w:cs="Aparajita"/>
          <w:b/>
          <w:sz w:val="18"/>
          <w:szCs w:val="18"/>
          <w:lang w:val="ka-GE"/>
        </w:rPr>
        <w:lastRenderedPageBreak/>
        <w:t xml:space="preserve">  ეკონომიკის განვითარების ხელშეწყობა (ორგანიზაციული კოდი 07 00</w:t>
      </w:r>
      <w:r w:rsidR="00FE1709" w:rsidRPr="00871AB0">
        <w:rPr>
          <w:rFonts w:ascii="Sylfaen" w:hAnsi="Sylfaen" w:cs="Aparajita"/>
          <w:sz w:val="18"/>
          <w:szCs w:val="18"/>
          <w:lang w:val="ka-GE"/>
        </w:rPr>
        <w:t>:</w:t>
      </w:r>
      <w:r w:rsidRPr="00871AB0">
        <w:rPr>
          <w:rFonts w:ascii="Sylfaen" w:hAnsi="Sylfaen" w:cs="Aparajita"/>
          <w:sz w:val="18"/>
          <w:szCs w:val="18"/>
          <w:lang w:val="ka-GE"/>
        </w:rPr>
        <w:t xml:space="preserve"> ეკონომიკური განვითარების ხელშეწყობისათვის 2019 წელს განხორციელდა პროექტები, რომლებიც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6F4641" w:rsidRPr="00871AB0" w:rsidRDefault="009627CB" w:rsidP="009627CB">
      <w:pPr>
        <w:spacing w:after="0" w:line="360" w:lineRule="auto"/>
        <w:ind w:left="-630" w:right="-676" w:firstLine="270"/>
        <w:jc w:val="right"/>
        <w:rPr>
          <w:rFonts w:ascii="Sylfaen" w:hAnsi="Sylfaen" w:cs="Aparajita"/>
          <w:sz w:val="18"/>
          <w:szCs w:val="18"/>
          <w:lang w:val="ka-GE"/>
        </w:rPr>
      </w:pPr>
      <w:r w:rsidRPr="00871AB0">
        <w:rPr>
          <w:rFonts w:ascii="Sylfaen" w:hAnsi="Sylfaen" w:cs="Aparajita"/>
          <w:i/>
          <w:sz w:val="16"/>
          <w:szCs w:val="16"/>
          <w:lang w:val="ka-GE"/>
        </w:rPr>
        <w:t>თანხა ათას ლარში</w:t>
      </w:r>
    </w:p>
    <w:tbl>
      <w:tblPr>
        <w:tblW w:w="10800" w:type="dxa"/>
        <w:tblInd w:w="-522" w:type="dxa"/>
        <w:shd w:val="clear" w:color="auto" w:fill="FFFFFF" w:themeFill="background1"/>
        <w:tblLayout w:type="fixed"/>
        <w:tblLook w:val="04A0" w:firstRow="1" w:lastRow="0" w:firstColumn="1" w:lastColumn="0" w:noHBand="0" w:noVBand="1"/>
      </w:tblPr>
      <w:tblGrid>
        <w:gridCol w:w="630"/>
        <w:gridCol w:w="1977"/>
        <w:gridCol w:w="813"/>
        <w:gridCol w:w="990"/>
        <w:gridCol w:w="720"/>
        <w:gridCol w:w="810"/>
        <w:gridCol w:w="990"/>
        <w:gridCol w:w="990"/>
        <w:gridCol w:w="900"/>
        <w:gridCol w:w="990"/>
        <w:gridCol w:w="990"/>
      </w:tblGrid>
      <w:tr w:rsidR="00871AB0" w:rsidRPr="00871AB0" w:rsidTr="006F4641">
        <w:trPr>
          <w:trHeight w:val="585"/>
        </w:trPr>
        <w:tc>
          <w:tcPr>
            <w:tcW w:w="63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პროგრამული კოდი</w:t>
            </w:r>
          </w:p>
        </w:tc>
        <w:tc>
          <w:tcPr>
            <w:tcW w:w="1977" w:type="dxa"/>
            <w:vMerge w:val="restart"/>
            <w:tcBorders>
              <w:top w:val="single" w:sz="4" w:space="0" w:color="auto"/>
              <w:left w:val="nil"/>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დ ა ს ა ხ ე ლ ე ბ ა</w:t>
            </w:r>
          </w:p>
        </w:tc>
        <w:tc>
          <w:tcPr>
            <w:tcW w:w="252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1D5852" w:rsidP="002A297F">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6F4641" w:rsidRPr="00871AB0">
              <w:rPr>
                <w:rFonts w:ascii="Sylfaen" w:eastAsia="Times New Roman" w:hAnsi="Sylfaen" w:cs="Calibri"/>
                <w:bCs/>
                <w:sz w:val="16"/>
                <w:szCs w:val="16"/>
              </w:rPr>
              <w:t xml:space="preserve"> წლის ბიუჯეტის გეგმა</w:t>
            </w:r>
          </w:p>
        </w:tc>
        <w:tc>
          <w:tcPr>
            <w:tcW w:w="279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1D5852" w:rsidP="006F4641">
            <w:pPr>
              <w:spacing w:after="0" w:line="240" w:lineRule="auto"/>
              <w:jc w:val="center"/>
              <w:rPr>
                <w:rFonts w:ascii="Sylfaen" w:eastAsia="Times New Roman" w:hAnsi="Sylfaen" w:cs="Calibri"/>
                <w:bCs/>
                <w:sz w:val="16"/>
                <w:szCs w:val="16"/>
              </w:rPr>
            </w:pPr>
            <w:r>
              <w:rPr>
                <w:rFonts w:ascii="Sylfaen" w:eastAsia="Times New Roman" w:hAnsi="Sylfaen" w:cs="Calibri"/>
                <w:bCs/>
                <w:sz w:val="16"/>
                <w:szCs w:val="16"/>
              </w:rPr>
              <w:t>2021</w:t>
            </w:r>
            <w:r w:rsidR="006F4641" w:rsidRPr="00871AB0">
              <w:rPr>
                <w:rFonts w:ascii="Sylfaen" w:eastAsia="Times New Roman" w:hAnsi="Sylfaen" w:cs="Calibri"/>
                <w:bCs/>
                <w:sz w:val="16"/>
                <w:szCs w:val="16"/>
              </w:rPr>
              <w:t xml:space="preserve"> წლის ბიუჯეტის ფაქტი</w:t>
            </w:r>
          </w:p>
        </w:tc>
        <w:tc>
          <w:tcPr>
            <w:tcW w:w="288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6F4641">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შესრულება %-ში</w:t>
            </w:r>
          </w:p>
        </w:tc>
      </w:tr>
      <w:tr w:rsidR="00871AB0" w:rsidRPr="00871AB0" w:rsidTr="00F66CD2">
        <w:trPr>
          <w:trHeight w:val="585"/>
        </w:trPr>
        <w:tc>
          <w:tcPr>
            <w:tcW w:w="630" w:type="dxa"/>
            <w:vMerge/>
            <w:tcBorders>
              <w:left w:val="single" w:sz="4" w:space="0" w:color="auto"/>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p>
        </w:tc>
        <w:tc>
          <w:tcPr>
            <w:tcW w:w="1977" w:type="dxa"/>
            <w:vMerge/>
            <w:tcBorders>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p>
        </w:tc>
        <w:tc>
          <w:tcPr>
            <w:tcW w:w="813"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გეგმა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ფაქტი სულ</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c>
          <w:tcPr>
            <w:tcW w:w="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წლიური შესრულება</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საკუთარი სახსრები</w:t>
            </w:r>
          </w:p>
        </w:tc>
        <w:tc>
          <w:tcPr>
            <w:tcW w:w="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6F4641" w:rsidRPr="00871AB0" w:rsidRDefault="006F4641" w:rsidP="002A297F">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სახელმწიფო ფონდები</w:t>
            </w:r>
          </w:p>
        </w:tc>
      </w:tr>
      <w:tr w:rsidR="001D5852" w:rsidRPr="00871AB0" w:rsidTr="00F66CD2">
        <w:trPr>
          <w:trHeight w:val="58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07 00</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ეკონომიკის განვითარების ხელშეწყობა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1 720,0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1 720,0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1 345,7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1 345,7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 </w:t>
            </w:r>
          </w:p>
        </w:tc>
      </w:tr>
      <w:tr w:rsidR="001D5852" w:rsidRPr="00871AB0" w:rsidTr="00F66CD2">
        <w:trPr>
          <w:trHeight w:val="79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07 01</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თვითმმართველობის ქონების რეგისტრაციის, დაცვისა და ბალანსზე აყვანის პროგრამა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30,0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30,0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24,0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 </w:t>
            </w:r>
          </w:p>
        </w:tc>
      </w:tr>
      <w:tr w:rsidR="001D5852" w:rsidRPr="00871AB0" w:rsidTr="00F66CD2">
        <w:trPr>
          <w:trHeight w:val="675"/>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07 03</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ეკონომიკის სტიმულირებისა და ბიზნესის ხელშეწყობის პროგრამა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79,0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79,0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 </w:t>
            </w:r>
          </w:p>
        </w:tc>
      </w:tr>
      <w:tr w:rsidR="001D5852" w:rsidRPr="00871AB0" w:rsidTr="00F66CD2">
        <w:trPr>
          <w:trHeight w:val="57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07 04</w:t>
            </w:r>
          </w:p>
        </w:tc>
        <w:tc>
          <w:tcPr>
            <w:tcW w:w="1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5852" w:rsidRPr="00871AB0" w:rsidRDefault="001D5852" w:rsidP="001D5852">
            <w:pPr>
              <w:spacing w:after="0" w:line="240" w:lineRule="auto"/>
              <w:jc w:val="center"/>
              <w:rPr>
                <w:rFonts w:ascii="Sylfaen" w:eastAsia="Times New Roman" w:hAnsi="Sylfaen" w:cs="Calibri"/>
                <w:bCs/>
                <w:sz w:val="16"/>
                <w:szCs w:val="16"/>
              </w:rPr>
            </w:pPr>
            <w:r w:rsidRPr="00871AB0">
              <w:rPr>
                <w:rFonts w:ascii="Sylfaen" w:eastAsia="Times New Roman" w:hAnsi="Sylfaen" w:cs="Calibri"/>
                <w:bCs/>
                <w:sz w:val="16"/>
                <w:szCs w:val="16"/>
              </w:rPr>
              <w:t>ტურიზმის განვითარების ხელშეწყობა</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1 011,0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1 011,0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988,7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988,7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98%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jc w:val="center"/>
              <w:rPr>
                <w:rFonts w:ascii="Sylfaen" w:hAnsi="Sylfaen" w:cs="Calibri"/>
                <w:color w:val="000000"/>
                <w:sz w:val="18"/>
                <w:szCs w:val="18"/>
              </w:rPr>
            </w:pPr>
            <w:r w:rsidRPr="001D5852">
              <w:rPr>
                <w:rFonts w:ascii="Sylfaen" w:hAnsi="Sylfaen" w:cs="Calibri"/>
                <w:color w:val="000000"/>
                <w:sz w:val="18"/>
                <w:szCs w:val="18"/>
              </w:rPr>
              <w:t> </w:t>
            </w:r>
          </w:p>
        </w:tc>
      </w:tr>
    </w:tbl>
    <w:p w:rsidR="006F4641" w:rsidRPr="00871AB0" w:rsidRDefault="006F4641" w:rsidP="001D5852">
      <w:pPr>
        <w:spacing w:after="0" w:line="360" w:lineRule="auto"/>
        <w:ind w:right="-676"/>
        <w:jc w:val="both"/>
        <w:rPr>
          <w:rFonts w:ascii="Sylfaen" w:hAnsi="Sylfaen" w:cs="Aparajita"/>
          <w:sz w:val="18"/>
          <w:szCs w:val="18"/>
          <w:lang w:val="ka-GE"/>
        </w:rPr>
      </w:pPr>
    </w:p>
    <w:p w:rsidR="00BC3C4E" w:rsidRPr="00871AB0" w:rsidRDefault="00BC3C4E" w:rsidP="00BC3C4E">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lang w:val="ka-GE"/>
        </w:rPr>
        <w:t>პროგრამები და ქვეპროგრამები:</w:t>
      </w:r>
    </w:p>
    <w:tbl>
      <w:tblPr>
        <w:tblW w:w="10880" w:type="dxa"/>
        <w:tblInd w:w="-715" w:type="dxa"/>
        <w:tblLook w:val="04A0" w:firstRow="1" w:lastRow="0" w:firstColumn="1" w:lastColumn="0" w:noHBand="0" w:noVBand="1"/>
      </w:tblPr>
      <w:tblGrid>
        <w:gridCol w:w="2870"/>
        <w:gridCol w:w="1323"/>
        <w:gridCol w:w="2007"/>
        <w:gridCol w:w="1316"/>
        <w:gridCol w:w="1344"/>
        <w:gridCol w:w="2020"/>
      </w:tblGrid>
      <w:tr w:rsidR="00871AB0" w:rsidRPr="00871AB0" w:rsidTr="00FE1709">
        <w:trPr>
          <w:trHeight w:val="476"/>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თვითმმართველობის ქონების რეგისტრაცია, დაცვა და ბალანსზე აყვანა(პროგრამული  კოდი 07 01)</w:t>
            </w:r>
          </w:p>
        </w:tc>
      </w:tr>
      <w:tr w:rsidR="00871AB0" w:rsidRPr="00871AB0" w:rsidTr="00FE1709">
        <w:trPr>
          <w:trHeight w:val="53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1AB0" w:rsidRPr="00871AB0" w:rsidTr="00FE1709">
        <w:trPr>
          <w:trHeight w:val="80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2D58C7"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lang w:val="ka-GE"/>
              </w:rPr>
              <w:t xml:space="preserve">მოხდა </w:t>
            </w:r>
            <w:r w:rsidR="00BC3C4E" w:rsidRPr="00871AB0">
              <w:rPr>
                <w:rFonts w:ascii="Sylfaen" w:eastAsia="Times New Roman" w:hAnsi="Sylfaen" w:cs="Calibri"/>
                <w:sz w:val="18"/>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 – ნაგებობების შიდა აზომვითი და საკადასტრო აზომვითი ნახაზების დამზადება, აგრეთვე, ქვეპროგრამა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871AB0" w:rsidRPr="00871AB0" w:rsidTr="00FE1709">
        <w:trPr>
          <w:trHeight w:val="300"/>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687" w:type="dxa"/>
            <w:gridSpan w:val="4"/>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871AB0" w:rsidRPr="00871AB0" w:rsidTr="00FE1709">
        <w:trPr>
          <w:trHeight w:val="557"/>
        </w:trPr>
        <w:tc>
          <w:tcPr>
            <w:tcW w:w="41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3323" w:type="dxa"/>
            <w:gridSpan w:val="2"/>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დაცული მუნიციპალური ქონება,  მუნიციპალიტეტის საკუთრებაში რეგისტრირებული დამატებითი ქონება</w:t>
            </w:r>
          </w:p>
        </w:tc>
        <w:tc>
          <w:tcPr>
            <w:tcW w:w="1344" w:type="dxa"/>
            <w:tcBorders>
              <w:top w:val="nil"/>
              <w:left w:val="nil"/>
              <w:bottom w:val="single" w:sz="4" w:space="0" w:color="auto"/>
              <w:right w:val="single" w:sz="4" w:space="0" w:color="auto"/>
            </w:tcBorders>
            <w:shd w:val="clear" w:color="auto" w:fill="auto"/>
            <w:hideMark/>
          </w:tcPr>
          <w:p w:rsidR="00BC3C4E" w:rsidRPr="00871AB0" w:rsidRDefault="00BC3C4E"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tcPr>
          <w:p w:rsidR="00BC3C4E" w:rsidRPr="00871AB0" w:rsidRDefault="00FC4859" w:rsidP="00C90257">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მუნიციპალური ქონების</w:t>
            </w:r>
            <w:r w:rsidR="00C90257" w:rsidRPr="00871AB0">
              <w:rPr>
                <w:rFonts w:ascii="Sylfaen" w:eastAsia="Times New Roman" w:hAnsi="Sylfaen" w:cs="Calibri"/>
                <w:sz w:val="18"/>
                <w:szCs w:val="18"/>
                <w:lang w:val="ka-GE"/>
              </w:rPr>
              <w:t xml:space="preserve"> აღრიცხვა-</w:t>
            </w:r>
            <w:r w:rsidRPr="00871AB0">
              <w:rPr>
                <w:rFonts w:ascii="Sylfaen" w:eastAsia="Times New Roman" w:hAnsi="Sylfaen" w:cs="Calibri"/>
                <w:sz w:val="18"/>
                <w:szCs w:val="18"/>
                <w:lang w:val="ka-GE"/>
              </w:rPr>
              <w:t>განკარგვა</w:t>
            </w:r>
          </w:p>
        </w:tc>
      </w:tr>
      <w:tr w:rsidR="00871AB0" w:rsidRPr="00871AB0" w:rsidTr="00FE1709">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E1709">
        <w:trPr>
          <w:trHeight w:val="44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C4E" w:rsidRPr="00871AB0" w:rsidRDefault="00FE1709"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lang w:val="ka-GE"/>
              </w:rPr>
              <w:t>დასახელება</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BC3C4E" w:rsidRPr="00871AB0" w:rsidRDefault="00BC3C4E"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BC3C4E" w:rsidRPr="00871AB0" w:rsidRDefault="00BC3C4E" w:rsidP="00ED378C">
            <w:pPr>
              <w:spacing w:after="0" w:line="240" w:lineRule="auto"/>
              <w:rPr>
                <w:rFonts w:ascii="Sylfaen" w:eastAsia="Times New Roman" w:hAnsi="Sylfaen" w:cs="Calibri"/>
                <w:sz w:val="18"/>
                <w:szCs w:val="18"/>
              </w:rPr>
            </w:pPr>
          </w:p>
        </w:tc>
      </w:tr>
      <w:tr w:rsidR="001D5852" w:rsidRPr="00871AB0" w:rsidTr="00FE1709">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871AB0" w:rsidRDefault="001D5852" w:rsidP="001D5852">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რეგისტრირებული მუნიციპალური ქონების რაოდენობა</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t>103</w:t>
            </w:r>
          </w:p>
        </w:tc>
        <w:tc>
          <w:tcPr>
            <w:tcW w:w="2007" w:type="dxa"/>
            <w:tcBorders>
              <w:top w:val="single" w:sz="4" w:space="0" w:color="auto"/>
              <w:left w:val="nil"/>
              <w:bottom w:val="single" w:sz="4" w:space="0" w:color="auto"/>
              <w:right w:val="single" w:sz="4" w:space="0" w:color="auto"/>
            </w:tcBorders>
            <w:shd w:val="clear" w:color="auto" w:fill="auto"/>
            <w:vAlign w:val="center"/>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t>75</w:t>
            </w:r>
          </w:p>
        </w:tc>
        <w:tc>
          <w:tcPr>
            <w:tcW w:w="1316" w:type="dxa"/>
            <w:tcBorders>
              <w:top w:val="single" w:sz="4" w:space="0" w:color="auto"/>
              <w:left w:val="nil"/>
              <w:bottom w:val="single" w:sz="4" w:space="0" w:color="auto"/>
              <w:right w:val="single" w:sz="4" w:space="0" w:color="auto"/>
            </w:tcBorders>
            <w:shd w:val="clear" w:color="auto" w:fill="auto"/>
            <w:vAlign w:val="center"/>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t>100</w:t>
            </w:r>
          </w:p>
        </w:tc>
        <w:tc>
          <w:tcPr>
            <w:tcW w:w="1344" w:type="dxa"/>
            <w:tcBorders>
              <w:top w:val="single" w:sz="4" w:space="0" w:color="auto"/>
              <w:left w:val="nil"/>
              <w:bottom w:val="single" w:sz="4" w:space="0" w:color="auto"/>
              <w:right w:val="single" w:sz="4" w:space="0" w:color="auto"/>
            </w:tcBorders>
            <w:shd w:val="clear" w:color="auto" w:fill="auto"/>
            <w:vAlign w:val="center"/>
          </w:tcPr>
          <w:p w:rsidR="001D5852" w:rsidRPr="00871AB0" w:rsidRDefault="001D5852" w:rsidP="001D5852">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133</w:t>
            </w:r>
            <w:r w:rsidRPr="00871AB0">
              <w:rPr>
                <w:rFonts w:ascii="Sylfaen" w:eastAsia="Times New Roman" w:hAnsi="Sylfaen" w:cs="Calibri"/>
                <w:sz w:val="18"/>
                <w:szCs w:val="18"/>
                <w:lang w:val="ka-GE"/>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D5852" w:rsidRPr="00871AB0" w:rsidRDefault="001D5852" w:rsidP="001D5852">
            <w:pPr>
              <w:spacing w:after="0" w:line="240" w:lineRule="auto"/>
              <w:jc w:val="center"/>
              <w:rPr>
                <w:rFonts w:ascii="Sylfaen" w:eastAsia="Times New Roman" w:hAnsi="Sylfaen" w:cs="Calibri"/>
                <w:bCs/>
                <w:sz w:val="18"/>
                <w:szCs w:val="18"/>
                <w:lang w:val="ka-GE"/>
              </w:rPr>
            </w:pPr>
          </w:p>
        </w:tc>
      </w:tr>
      <w:tr w:rsidR="001D5852" w:rsidRPr="00871AB0" w:rsidTr="00B057ED">
        <w:trPr>
          <w:trHeight w:val="300"/>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rsidR="001D5852" w:rsidRPr="00871AB0" w:rsidRDefault="001D5852" w:rsidP="001D5852">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 xml:space="preserve">მუნიციპალიტეტის საკუთრებაში არსებულ ქონების ერთეულზე გაწეული საექსპორტო მომსახურებისა და </w:t>
            </w:r>
            <w:r w:rsidRPr="00871AB0">
              <w:rPr>
                <w:rFonts w:ascii="Sylfaen" w:eastAsia="Times New Roman" w:hAnsi="Sylfaen" w:cs="Calibri"/>
                <w:sz w:val="18"/>
                <w:szCs w:val="18"/>
                <w:lang w:val="ka-GE"/>
              </w:rPr>
              <w:lastRenderedPageBreak/>
              <w:t>საპრივატიზებო საფასურის/სარგებლობის ქირის განსაზღვრის რაოდენობა</w:t>
            </w:r>
          </w:p>
        </w:tc>
        <w:tc>
          <w:tcPr>
            <w:tcW w:w="1323" w:type="dxa"/>
            <w:tcBorders>
              <w:top w:val="nil"/>
              <w:left w:val="single" w:sz="4" w:space="0" w:color="auto"/>
              <w:bottom w:val="single" w:sz="4" w:space="0" w:color="auto"/>
              <w:right w:val="single" w:sz="4" w:space="0" w:color="auto"/>
            </w:tcBorders>
            <w:shd w:val="clear" w:color="auto" w:fill="auto"/>
            <w:vAlign w:val="bottom"/>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lastRenderedPageBreak/>
              <w:t>80</w:t>
            </w:r>
          </w:p>
        </w:tc>
        <w:tc>
          <w:tcPr>
            <w:tcW w:w="2007" w:type="dxa"/>
            <w:tcBorders>
              <w:top w:val="nil"/>
              <w:left w:val="nil"/>
              <w:bottom w:val="single" w:sz="4" w:space="0" w:color="auto"/>
              <w:right w:val="single" w:sz="4" w:space="0" w:color="auto"/>
            </w:tcBorders>
            <w:shd w:val="clear" w:color="auto" w:fill="auto"/>
            <w:vAlign w:val="bottom"/>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t>100</w:t>
            </w:r>
          </w:p>
        </w:tc>
        <w:tc>
          <w:tcPr>
            <w:tcW w:w="1316" w:type="dxa"/>
            <w:tcBorders>
              <w:top w:val="single" w:sz="4" w:space="0" w:color="auto"/>
              <w:left w:val="nil"/>
              <w:bottom w:val="single" w:sz="4" w:space="0" w:color="auto"/>
              <w:right w:val="single" w:sz="4" w:space="0" w:color="000000"/>
            </w:tcBorders>
            <w:shd w:val="clear" w:color="auto" w:fill="auto"/>
            <w:vAlign w:val="bottom"/>
          </w:tcPr>
          <w:p w:rsidR="001D5852" w:rsidRPr="001D5852" w:rsidRDefault="001D5852" w:rsidP="001D5852">
            <w:pPr>
              <w:spacing w:after="0" w:line="240" w:lineRule="auto"/>
              <w:jc w:val="center"/>
              <w:rPr>
                <w:rFonts w:ascii="Sylfaen" w:eastAsia="Times New Roman" w:hAnsi="Sylfaen" w:cs="Calibri"/>
                <w:sz w:val="18"/>
                <w:szCs w:val="18"/>
                <w:lang w:val="ka-GE"/>
              </w:rPr>
            </w:pPr>
            <w:r w:rsidRPr="001D5852">
              <w:rPr>
                <w:rFonts w:ascii="Sylfaen" w:eastAsia="Times New Roman" w:hAnsi="Sylfaen" w:cs="Calibri"/>
                <w:sz w:val="18"/>
                <w:szCs w:val="18"/>
                <w:lang w:val="ka-GE"/>
              </w:rPr>
              <w:t>100</w:t>
            </w:r>
          </w:p>
        </w:tc>
        <w:tc>
          <w:tcPr>
            <w:tcW w:w="1344" w:type="dxa"/>
            <w:tcBorders>
              <w:top w:val="single" w:sz="4" w:space="0" w:color="auto"/>
              <w:left w:val="nil"/>
              <w:bottom w:val="single" w:sz="4" w:space="0" w:color="auto"/>
              <w:right w:val="single" w:sz="4" w:space="0" w:color="auto"/>
            </w:tcBorders>
            <w:shd w:val="clear" w:color="auto" w:fill="auto"/>
            <w:vAlign w:val="center"/>
          </w:tcPr>
          <w:p w:rsidR="001D5852" w:rsidRDefault="001D5852" w:rsidP="001D5852">
            <w:pPr>
              <w:spacing w:after="0" w:line="240" w:lineRule="auto"/>
              <w:jc w:val="center"/>
              <w:rPr>
                <w:rFonts w:ascii="Sylfaen" w:eastAsia="Times New Roman" w:hAnsi="Sylfaen" w:cs="Calibri"/>
                <w:sz w:val="18"/>
                <w:szCs w:val="18"/>
                <w:lang w:val="ka-GE"/>
              </w:rPr>
            </w:pPr>
          </w:p>
          <w:p w:rsidR="001D5852" w:rsidRDefault="001D5852" w:rsidP="001D5852">
            <w:pPr>
              <w:spacing w:after="0" w:line="240" w:lineRule="auto"/>
              <w:jc w:val="center"/>
              <w:rPr>
                <w:rFonts w:ascii="Sylfaen" w:eastAsia="Times New Roman" w:hAnsi="Sylfaen" w:cs="Calibri"/>
                <w:sz w:val="18"/>
                <w:szCs w:val="18"/>
                <w:lang w:val="ka-GE"/>
              </w:rPr>
            </w:pPr>
          </w:p>
          <w:p w:rsidR="001D5852" w:rsidRDefault="001D5852" w:rsidP="001D5852">
            <w:pPr>
              <w:spacing w:after="0" w:line="240" w:lineRule="auto"/>
              <w:jc w:val="center"/>
              <w:rPr>
                <w:rFonts w:ascii="Sylfaen" w:eastAsia="Times New Roman" w:hAnsi="Sylfaen" w:cs="Calibri"/>
                <w:sz w:val="18"/>
                <w:szCs w:val="18"/>
                <w:lang w:val="ka-GE"/>
              </w:rPr>
            </w:pPr>
          </w:p>
          <w:p w:rsidR="001D5852" w:rsidRDefault="001D5852" w:rsidP="001D5852">
            <w:pPr>
              <w:spacing w:after="0" w:line="240" w:lineRule="auto"/>
              <w:jc w:val="center"/>
              <w:rPr>
                <w:rFonts w:ascii="Sylfaen" w:eastAsia="Times New Roman" w:hAnsi="Sylfaen" w:cs="Calibri"/>
                <w:sz w:val="18"/>
                <w:szCs w:val="18"/>
                <w:lang w:val="ka-GE"/>
              </w:rPr>
            </w:pPr>
          </w:p>
          <w:p w:rsidR="001D5852" w:rsidRDefault="001D5852" w:rsidP="001D5852">
            <w:pPr>
              <w:spacing w:after="0" w:line="240" w:lineRule="auto"/>
              <w:jc w:val="center"/>
              <w:rPr>
                <w:rFonts w:ascii="Sylfaen" w:eastAsia="Times New Roman" w:hAnsi="Sylfaen" w:cs="Calibri"/>
                <w:sz w:val="18"/>
                <w:szCs w:val="18"/>
                <w:lang w:val="ka-GE"/>
              </w:rPr>
            </w:pPr>
          </w:p>
          <w:p w:rsidR="001D5852" w:rsidRDefault="001D5852" w:rsidP="001D5852">
            <w:pPr>
              <w:spacing w:after="0" w:line="240" w:lineRule="auto"/>
              <w:jc w:val="center"/>
              <w:rPr>
                <w:rFonts w:ascii="Sylfaen" w:eastAsia="Times New Roman" w:hAnsi="Sylfaen" w:cs="Calibri"/>
                <w:sz w:val="18"/>
                <w:szCs w:val="18"/>
                <w:lang w:val="ka-GE"/>
              </w:rPr>
            </w:pPr>
          </w:p>
          <w:p w:rsidR="001D5852" w:rsidRPr="00871AB0" w:rsidRDefault="001D5852" w:rsidP="001D5852">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100%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1D5852" w:rsidRPr="00871AB0" w:rsidRDefault="001D5852" w:rsidP="001D5852">
            <w:pPr>
              <w:spacing w:after="0" w:line="240" w:lineRule="auto"/>
              <w:jc w:val="center"/>
              <w:rPr>
                <w:rFonts w:ascii="Sylfaen" w:eastAsia="Times New Roman" w:hAnsi="Sylfaen" w:cs="Calibri"/>
                <w:bCs/>
                <w:sz w:val="18"/>
                <w:szCs w:val="18"/>
                <w:lang w:val="ka-GE"/>
              </w:rPr>
            </w:pPr>
          </w:p>
        </w:tc>
      </w:tr>
    </w:tbl>
    <w:p w:rsidR="001529B4" w:rsidRPr="00871AB0" w:rsidRDefault="001529B4" w:rsidP="00FE49B6">
      <w:pPr>
        <w:spacing w:after="0" w:line="360" w:lineRule="auto"/>
        <w:jc w:val="both"/>
        <w:rPr>
          <w:rFonts w:ascii="Sylfaen" w:hAnsi="Sylfaen" w:cs="Aparajita"/>
          <w:b/>
          <w:sz w:val="18"/>
          <w:szCs w:val="18"/>
          <w:lang w:val="ka-GE"/>
        </w:rPr>
      </w:pPr>
    </w:p>
    <w:p w:rsidR="00AB6EEA" w:rsidRPr="00871AB0" w:rsidRDefault="00AB6EEA" w:rsidP="004E564C">
      <w:pPr>
        <w:spacing w:after="0" w:line="360" w:lineRule="auto"/>
        <w:ind w:firstLine="567"/>
        <w:jc w:val="both"/>
        <w:rPr>
          <w:rFonts w:ascii="Sylfaen" w:hAnsi="Sylfaen" w:cs="Aparajita"/>
          <w:b/>
          <w:sz w:val="18"/>
          <w:szCs w:val="18"/>
          <w:lang w:val="ka-GE"/>
        </w:rPr>
      </w:pPr>
    </w:p>
    <w:tbl>
      <w:tblPr>
        <w:tblW w:w="10880" w:type="dxa"/>
        <w:tblInd w:w="-715" w:type="dxa"/>
        <w:tblLayout w:type="fixed"/>
        <w:tblLook w:val="04A0" w:firstRow="1" w:lastRow="0" w:firstColumn="1" w:lastColumn="0" w:noHBand="0" w:noVBand="1"/>
      </w:tblPr>
      <w:tblGrid>
        <w:gridCol w:w="2510"/>
        <w:gridCol w:w="990"/>
        <w:gridCol w:w="1350"/>
        <w:gridCol w:w="1350"/>
        <w:gridCol w:w="1316"/>
        <w:gridCol w:w="1344"/>
        <w:gridCol w:w="2020"/>
      </w:tblGrid>
      <w:tr w:rsidR="00871AB0" w:rsidRPr="00871AB0" w:rsidTr="0023001F">
        <w:trPr>
          <w:trHeight w:val="476"/>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ეკონომიკის სტიმულირებისა და ბიზნესის ხელშეწყობის პროგრამა (პროგრამული  კოდი 07 03)</w:t>
            </w:r>
          </w:p>
        </w:tc>
      </w:tr>
      <w:tr w:rsidR="00871AB0" w:rsidRPr="00871AB0" w:rsidTr="0023001F">
        <w:trPr>
          <w:trHeight w:val="53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871AB0" w:rsidRPr="00871AB0" w:rsidTr="0023001F">
        <w:trPr>
          <w:trHeight w:val="8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საინვესტიციო პორტფოლიოს მომზადება, ქუთაისის ეკონომიკური პოტენციალისა და ქალაქში /რეგიონში წარმოებული პროდუქციის/ მწარმოებლის პოპულარიზაცია, ენერგოდამზოგავი ტექნოლოგიების დანერგვა და პოპულარიზაცია.</w:t>
            </w:r>
          </w:p>
        </w:tc>
      </w:tr>
      <w:tr w:rsidR="00871AB0" w:rsidRPr="00871AB0" w:rsidTr="0023001F">
        <w:trPr>
          <w:trHeight w:val="3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8370" w:type="dxa"/>
            <w:gridSpan w:val="6"/>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23001F">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ქალაქის საინვესტიციო პორტფოლიოს მომზადება, ქალაქში/რეგიონში  ადგილობრივი წარმოების პროდუქციის გამოფენა–გაყიდვა,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ორაგანიზება</w:t>
            </w:r>
          </w:p>
        </w:tc>
      </w:tr>
      <w:tr w:rsidR="00871AB0" w:rsidRPr="00871AB0" w:rsidTr="0023001F">
        <w:trPr>
          <w:trHeight w:val="557"/>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5006" w:type="dxa"/>
            <w:gridSpan w:val="4"/>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23001F">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გამოკვლეული იქნება ეკონომიკის რამოდენიმე დარგი და მომზადდება ქალაქის  საინვესტიციო პორტფოლიო, ქალაქში/ქვეყანაში ორგანიზებული იქნება ადგილობრივი წარმოების პროდუქციის გამოფენა–გაყიდვა, განხორციელდება ენერგოდამზოგი ტექნოლოგიების დანერგვისა  და ენერგოეფექტური ტექნოლოგიების შესახებ მოსახლეობის ცნობიერების ამაღლების ღონისძიებები</w:t>
            </w:r>
          </w:p>
        </w:tc>
        <w:tc>
          <w:tcPr>
            <w:tcW w:w="1344" w:type="dxa"/>
            <w:tcBorders>
              <w:top w:val="nil"/>
              <w:left w:val="nil"/>
              <w:bottom w:val="single" w:sz="4" w:space="0" w:color="auto"/>
              <w:right w:val="single" w:sz="4" w:space="0" w:color="auto"/>
            </w:tcBorders>
            <w:shd w:val="clear" w:color="auto" w:fill="auto"/>
            <w:hideMark/>
          </w:tcPr>
          <w:p w:rsidR="00ED378C" w:rsidRPr="00871AB0" w:rsidRDefault="00ED378C" w:rsidP="00ED378C">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nil"/>
              <w:left w:val="nil"/>
              <w:bottom w:val="single" w:sz="4" w:space="0" w:color="auto"/>
              <w:right w:val="single" w:sz="4" w:space="0" w:color="auto"/>
            </w:tcBorders>
            <w:shd w:val="clear" w:color="auto" w:fill="auto"/>
          </w:tcPr>
          <w:p w:rsidR="00ED378C" w:rsidRPr="00871AB0" w:rsidRDefault="0023001F" w:rsidP="00ED378C">
            <w:pPr>
              <w:spacing w:after="0" w:line="240" w:lineRule="auto"/>
              <w:rPr>
                <w:rFonts w:ascii="Sylfaen" w:eastAsia="Times New Roman" w:hAnsi="Sylfaen" w:cs="Calibri"/>
                <w:sz w:val="18"/>
                <w:szCs w:val="18"/>
                <w:lang w:val="ka-GE"/>
              </w:rPr>
            </w:pPr>
            <w:r w:rsidRPr="00871AB0">
              <w:rPr>
                <w:rFonts w:ascii="Sylfaen" w:eastAsia="Times New Roman" w:hAnsi="Sylfaen" w:cs="Calibri"/>
                <w:sz w:val="18"/>
                <w:szCs w:val="18"/>
                <w:lang w:val="ka-GE"/>
              </w:rPr>
              <w:t>ბიზნესისთვის მიმზიდველი და ხელსაყრელი გარემოს შექმნა</w:t>
            </w:r>
            <w:r w:rsidR="00090758" w:rsidRPr="00871AB0">
              <w:rPr>
                <w:rFonts w:ascii="Sylfaen" w:eastAsia="Times New Roman" w:hAnsi="Sylfaen" w:cs="Calibri"/>
                <w:sz w:val="18"/>
                <w:szCs w:val="18"/>
                <w:lang w:val="ka-GE"/>
              </w:rPr>
              <w:t>, ასევე ადგილობრივი  ბიზნესის პოპულარიზაცია</w:t>
            </w:r>
          </w:p>
        </w:tc>
      </w:tr>
      <w:tr w:rsidR="00871AB0" w:rsidRPr="00871AB0" w:rsidTr="00F44065">
        <w:trPr>
          <w:trHeight w:val="300"/>
        </w:trPr>
        <w:tc>
          <w:tcPr>
            <w:tcW w:w="6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F44065">
        <w:trPr>
          <w:trHeight w:val="44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DD4E27" w:rsidP="00ED378C">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დასახელება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78C" w:rsidRPr="00871AB0" w:rsidRDefault="00ED378C" w:rsidP="00ED378C">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ED378C" w:rsidRPr="00871AB0" w:rsidRDefault="00ED378C" w:rsidP="00ED378C">
            <w:pPr>
              <w:spacing w:after="0" w:line="240" w:lineRule="auto"/>
              <w:rPr>
                <w:rFonts w:ascii="Sylfaen" w:eastAsia="Times New Roman" w:hAnsi="Sylfaen" w:cs="Calibri"/>
                <w:sz w:val="18"/>
                <w:szCs w:val="18"/>
              </w:rPr>
            </w:pPr>
          </w:p>
        </w:tc>
      </w:tr>
      <w:tr w:rsidR="00F44065" w:rsidRPr="00871AB0" w:rsidTr="00F44065">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065" w:rsidRPr="00871AB0" w:rsidRDefault="00F44065" w:rsidP="00F44065">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გამართული გამოფენა -ბაზრობების, ეკონომიკური ფორუმების, კონფერენციების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3</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80%</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შეიზღუდა პანდემიიდან გამომდინარე</w:t>
            </w:r>
          </w:p>
        </w:tc>
      </w:tr>
      <w:tr w:rsidR="00F44065" w:rsidRPr="00871AB0" w:rsidTr="00B057ED">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065" w:rsidRPr="00871AB0" w:rsidRDefault="00F44065" w:rsidP="00F44065">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განხორციელებული ენერგოეფექტური  პროექტისა და ღონისძიებების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1</w:t>
            </w:r>
          </w:p>
        </w:tc>
        <w:tc>
          <w:tcPr>
            <w:tcW w:w="1350"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2</w:t>
            </w:r>
          </w:p>
        </w:tc>
        <w:tc>
          <w:tcPr>
            <w:tcW w:w="1316" w:type="dxa"/>
            <w:tcBorders>
              <w:top w:val="single" w:sz="4" w:space="0" w:color="auto"/>
              <w:left w:val="nil"/>
              <w:bottom w:val="single" w:sz="4" w:space="0" w:color="auto"/>
              <w:right w:val="single" w:sz="4" w:space="0" w:color="000000"/>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 </w:t>
            </w:r>
          </w:p>
        </w:tc>
        <w:tc>
          <w:tcPr>
            <w:tcW w:w="1344"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 </w:t>
            </w:r>
          </w:p>
        </w:tc>
        <w:tc>
          <w:tcPr>
            <w:tcW w:w="2020"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შეიზღუდა პანდემიიდან გამომდინარე</w:t>
            </w:r>
          </w:p>
        </w:tc>
      </w:tr>
      <w:tr w:rsidR="00F44065" w:rsidRPr="00871AB0" w:rsidTr="00B057ED">
        <w:trPr>
          <w:trHeight w:val="300"/>
        </w:trPr>
        <w:tc>
          <w:tcPr>
            <w:tcW w:w="3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065" w:rsidRPr="00871AB0" w:rsidRDefault="00F44065" w:rsidP="00F44065">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ადგილობრივი ბიზნესის ცნობიერების ამაღლების მიზნით ჩატარებული საკონსულტაციო შეხვედრებისა და ტრენინგების რაოდენობა</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0</w:t>
            </w:r>
          </w:p>
        </w:tc>
        <w:tc>
          <w:tcPr>
            <w:tcW w:w="1350"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3</w:t>
            </w:r>
          </w:p>
        </w:tc>
        <w:tc>
          <w:tcPr>
            <w:tcW w:w="1316"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 </w:t>
            </w:r>
          </w:p>
        </w:tc>
        <w:tc>
          <w:tcPr>
            <w:tcW w:w="1344"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i/>
                <w:iCs/>
                <w:color w:val="000000"/>
                <w:sz w:val="18"/>
                <w:szCs w:val="18"/>
              </w:rPr>
            </w:pPr>
            <w:r>
              <w:rPr>
                <w:rFonts w:ascii="Sylfaen" w:hAnsi="Sylfaen" w:cs="Calibri"/>
                <w:i/>
                <w:iCs/>
                <w:color w:val="000000"/>
                <w:sz w:val="18"/>
                <w:szCs w:val="18"/>
              </w:rPr>
              <w:t> </w:t>
            </w:r>
          </w:p>
        </w:tc>
        <w:tc>
          <w:tcPr>
            <w:tcW w:w="2020" w:type="dxa"/>
            <w:tcBorders>
              <w:top w:val="single" w:sz="4" w:space="0" w:color="auto"/>
              <w:left w:val="nil"/>
              <w:bottom w:val="single" w:sz="4" w:space="0" w:color="auto"/>
              <w:right w:val="single" w:sz="4" w:space="0" w:color="auto"/>
            </w:tcBorders>
            <w:shd w:val="clear" w:color="auto" w:fill="auto"/>
            <w:vAlign w:val="center"/>
          </w:tcPr>
          <w:p w:rsidR="00F44065" w:rsidRDefault="00F44065" w:rsidP="00F44065">
            <w:pPr>
              <w:jc w:val="center"/>
              <w:rPr>
                <w:rFonts w:ascii="Sylfaen" w:hAnsi="Sylfaen" w:cs="Calibri"/>
                <w:color w:val="000000"/>
                <w:sz w:val="18"/>
                <w:szCs w:val="18"/>
              </w:rPr>
            </w:pPr>
            <w:r>
              <w:rPr>
                <w:rFonts w:ascii="Sylfaen" w:hAnsi="Sylfaen" w:cs="Calibri"/>
                <w:color w:val="000000"/>
                <w:sz w:val="18"/>
                <w:szCs w:val="18"/>
              </w:rPr>
              <w:t>შეიზღუდა პანდემიიდან გამომდინარე</w:t>
            </w:r>
          </w:p>
        </w:tc>
      </w:tr>
    </w:tbl>
    <w:p w:rsidR="00ED378C" w:rsidRDefault="00ED378C" w:rsidP="004E564C">
      <w:pPr>
        <w:spacing w:after="0" w:line="360" w:lineRule="auto"/>
        <w:ind w:firstLine="567"/>
        <w:jc w:val="both"/>
        <w:rPr>
          <w:rFonts w:ascii="Sylfaen" w:hAnsi="Sylfaen" w:cs="Aparajita"/>
          <w:b/>
          <w:sz w:val="18"/>
          <w:szCs w:val="18"/>
          <w:lang w:val="ka-GE"/>
        </w:rPr>
      </w:pPr>
    </w:p>
    <w:p w:rsidR="00F44065" w:rsidRPr="00871AB0" w:rsidRDefault="00F44065" w:rsidP="004E564C">
      <w:pPr>
        <w:spacing w:after="0" w:line="360" w:lineRule="auto"/>
        <w:ind w:firstLine="567"/>
        <w:jc w:val="both"/>
        <w:rPr>
          <w:rFonts w:ascii="Sylfaen" w:hAnsi="Sylfaen" w:cs="Aparajita"/>
          <w:b/>
          <w:sz w:val="18"/>
          <w:szCs w:val="18"/>
          <w:lang w:val="ka-GE"/>
        </w:rPr>
      </w:pPr>
    </w:p>
    <w:tbl>
      <w:tblPr>
        <w:tblW w:w="10880" w:type="dxa"/>
        <w:tblInd w:w="-715" w:type="dxa"/>
        <w:tblLook w:val="04A0" w:firstRow="1" w:lastRow="0" w:firstColumn="1" w:lastColumn="0" w:noHBand="0" w:noVBand="1"/>
      </w:tblPr>
      <w:tblGrid>
        <w:gridCol w:w="3296"/>
        <w:gridCol w:w="1267"/>
        <w:gridCol w:w="1637"/>
        <w:gridCol w:w="1316"/>
        <w:gridCol w:w="1344"/>
        <w:gridCol w:w="2020"/>
      </w:tblGrid>
      <w:tr w:rsidR="00871AB0" w:rsidRPr="00871AB0" w:rsidTr="00DD4E27">
        <w:trPr>
          <w:trHeight w:val="476"/>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დასახელება /პროგრამული კოდი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ტურიზმის განვითარების ხელშეწყობა (პროგრამული  კოდი 07 04)</w:t>
            </w:r>
          </w:p>
        </w:tc>
      </w:tr>
      <w:tr w:rsidR="00871AB0" w:rsidRPr="00871AB0" w:rsidTr="00DD4E27">
        <w:trPr>
          <w:trHeight w:val="530"/>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განმახორციელებელი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ააიპ „იმერეთის დანიშნულების ადგილის მართვის ორგანიზაცია"</w:t>
            </w:r>
          </w:p>
        </w:tc>
      </w:tr>
      <w:tr w:rsidR="00871AB0" w:rsidRPr="00871AB0" w:rsidTr="00DD4E27">
        <w:trPr>
          <w:trHeight w:val="638"/>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აღწერა</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jc w:val="both"/>
              <w:rPr>
                <w:rFonts w:ascii="Sylfaen" w:eastAsia="Times New Roman" w:hAnsi="Sylfaen" w:cs="Calibri"/>
                <w:sz w:val="18"/>
                <w:szCs w:val="18"/>
              </w:rPr>
            </w:pPr>
            <w:r w:rsidRPr="00871AB0">
              <w:rPr>
                <w:rFonts w:ascii="Sylfaen" w:eastAsia="Times New Roman" w:hAnsi="Sylfaen" w:cs="Calibri"/>
                <w:sz w:val="18"/>
                <w:szCs w:val="18"/>
              </w:rPr>
              <w:t>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tc>
      </w:tr>
      <w:tr w:rsidR="00871AB0" w:rsidRPr="00871AB0" w:rsidTr="00DD4E27">
        <w:trPr>
          <w:trHeight w:val="300"/>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ქვეპროგრამის მიზანი</w:t>
            </w:r>
          </w:p>
        </w:tc>
        <w:tc>
          <w:tcPr>
            <w:tcW w:w="6317" w:type="dxa"/>
            <w:gridSpan w:val="4"/>
            <w:tcBorders>
              <w:top w:val="single" w:sz="4" w:space="0" w:color="auto"/>
              <w:left w:val="nil"/>
              <w:bottom w:val="single" w:sz="4" w:space="0" w:color="auto"/>
              <w:right w:val="single" w:sz="4" w:space="0" w:color="auto"/>
            </w:tcBorders>
            <w:shd w:val="clear" w:color="auto" w:fill="auto"/>
            <w:vAlign w:val="center"/>
            <w:hideMark/>
          </w:tcPr>
          <w:p w:rsidR="004A68CC" w:rsidRPr="00871AB0" w:rsidRDefault="004A68CC" w:rsidP="00B35858">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ცნობადობის ამაღლება ადგილობრივ და საერთაშორისო ტურისტულ ბაზარზე</w:t>
            </w:r>
          </w:p>
        </w:tc>
      </w:tr>
      <w:tr w:rsidR="00871AB0" w:rsidRPr="00871AB0" w:rsidTr="002D58C7">
        <w:trPr>
          <w:trHeight w:val="557"/>
        </w:trPr>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დაგეგმილი საბოლოო შედეგი</w:t>
            </w:r>
          </w:p>
        </w:tc>
        <w:tc>
          <w:tcPr>
            <w:tcW w:w="2953" w:type="dxa"/>
            <w:gridSpan w:val="2"/>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ტურისტების რაოდენობის ზრდა</w:t>
            </w:r>
          </w:p>
        </w:tc>
        <w:tc>
          <w:tcPr>
            <w:tcW w:w="1344" w:type="dxa"/>
            <w:tcBorders>
              <w:top w:val="nil"/>
              <w:left w:val="nil"/>
              <w:bottom w:val="single" w:sz="4" w:space="0" w:color="auto"/>
              <w:right w:val="single" w:sz="4" w:space="0" w:color="auto"/>
            </w:tcBorders>
            <w:shd w:val="clear" w:color="auto" w:fill="auto"/>
            <w:hideMark/>
          </w:tcPr>
          <w:p w:rsidR="005A74ED" w:rsidRPr="00871AB0" w:rsidRDefault="005A74ED" w:rsidP="005A74E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lang w:val="ka-GE"/>
              </w:rPr>
              <w:t>მიღწეული შედეგი</w:t>
            </w:r>
          </w:p>
        </w:tc>
        <w:tc>
          <w:tcPr>
            <w:tcW w:w="2020" w:type="dxa"/>
            <w:tcBorders>
              <w:top w:val="single" w:sz="4" w:space="0" w:color="auto"/>
              <w:left w:val="nil"/>
              <w:bottom w:val="single" w:sz="4" w:space="0" w:color="auto"/>
              <w:right w:val="single" w:sz="4" w:space="0" w:color="auto"/>
            </w:tcBorders>
            <w:shd w:val="clear" w:color="auto" w:fill="auto"/>
            <w:vAlign w:val="center"/>
          </w:tcPr>
          <w:p w:rsidR="005A74ED" w:rsidRPr="00871AB0" w:rsidRDefault="005A74ED" w:rsidP="005A74ED">
            <w:pPr>
              <w:spacing w:after="0" w:line="240" w:lineRule="auto"/>
              <w:rPr>
                <w:rFonts w:ascii="Sylfaen" w:eastAsia="Times New Roman" w:hAnsi="Sylfaen" w:cs="Calibri"/>
                <w:sz w:val="18"/>
                <w:szCs w:val="18"/>
              </w:rPr>
            </w:pPr>
            <w:r w:rsidRPr="00871AB0">
              <w:rPr>
                <w:rFonts w:ascii="Sylfaen" w:eastAsia="Times New Roman" w:hAnsi="Sylfaen" w:cs="Calibri"/>
                <w:sz w:val="18"/>
                <w:szCs w:val="18"/>
              </w:rPr>
              <w:t xml:space="preserve">ცნობადობის ამაღლება ადგილობრივ და საერთაშორისო </w:t>
            </w:r>
            <w:r w:rsidRPr="00871AB0">
              <w:rPr>
                <w:rFonts w:ascii="Sylfaen" w:eastAsia="Times New Roman" w:hAnsi="Sylfaen" w:cs="Calibri"/>
                <w:sz w:val="18"/>
                <w:szCs w:val="18"/>
              </w:rPr>
              <w:lastRenderedPageBreak/>
              <w:t>ტურისტულ ბაზარზე</w:t>
            </w:r>
          </w:p>
        </w:tc>
      </w:tr>
      <w:tr w:rsidR="00871AB0" w:rsidRPr="00871AB0" w:rsidTr="00DD4E27">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lastRenderedPageBreak/>
              <w:t>დაგეგმილი შედეგის შეფასების ინდიკატორი</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შედეგის შეფასების ინდიკატორი</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განმარტება</w:t>
            </w:r>
          </w:p>
        </w:tc>
      </w:tr>
      <w:tr w:rsidR="00871AB0" w:rsidRPr="00871AB0" w:rsidTr="00DD4E27">
        <w:trPr>
          <w:trHeight w:val="44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დასახელება</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საბაზისო მაჩვენებელი</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დაგეგმილი მაჩვენებელი</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მიღწეული მაჩვენებელი</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5A74ED" w:rsidRPr="00871AB0" w:rsidRDefault="005A74ED"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ცდომილების მაჩვენებელი (%/აღწერა)</w:t>
            </w:r>
          </w:p>
        </w:tc>
        <w:tc>
          <w:tcPr>
            <w:tcW w:w="2020" w:type="dxa"/>
            <w:vMerge/>
            <w:tcBorders>
              <w:top w:val="nil"/>
              <w:left w:val="single" w:sz="4" w:space="0" w:color="auto"/>
              <w:bottom w:val="single" w:sz="4" w:space="0" w:color="auto"/>
              <w:right w:val="single" w:sz="4" w:space="0" w:color="auto"/>
            </w:tcBorders>
            <w:vAlign w:val="center"/>
            <w:hideMark/>
          </w:tcPr>
          <w:p w:rsidR="005A74ED" w:rsidRPr="00871AB0" w:rsidRDefault="005A74ED" w:rsidP="005A74ED">
            <w:pPr>
              <w:spacing w:after="0" w:line="240" w:lineRule="auto"/>
              <w:rPr>
                <w:rFonts w:ascii="Sylfaen" w:eastAsia="Times New Roman" w:hAnsi="Sylfaen" w:cs="Calibri"/>
                <w:sz w:val="18"/>
                <w:szCs w:val="18"/>
              </w:rPr>
            </w:pPr>
          </w:p>
        </w:tc>
      </w:tr>
      <w:tr w:rsidR="00871AB0" w:rsidRPr="00871AB0" w:rsidTr="002A297F">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41" w:rsidRPr="00871AB0" w:rsidRDefault="006F4641"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ჩატარებული ფესტივალების რაოდენობა</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12</w:t>
            </w:r>
          </w:p>
        </w:tc>
        <w:tc>
          <w:tcPr>
            <w:tcW w:w="1637"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15</w:t>
            </w:r>
          </w:p>
        </w:tc>
        <w:tc>
          <w:tcPr>
            <w:tcW w:w="1316"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2</w:t>
            </w:r>
          </w:p>
        </w:tc>
        <w:tc>
          <w:tcPr>
            <w:tcW w:w="1344"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13%</w:t>
            </w:r>
          </w:p>
        </w:tc>
        <w:tc>
          <w:tcPr>
            <w:tcW w:w="2020" w:type="dxa"/>
            <w:vMerge w:val="restart"/>
            <w:tcBorders>
              <w:top w:val="single" w:sz="4" w:space="0" w:color="auto"/>
              <w:left w:val="single" w:sz="4" w:space="0" w:color="auto"/>
              <w:right w:val="single" w:sz="4" w:space="0" w:color="auto"/>
            </w:tcBorders>
            <w:shd w:val="clear" w:color="auto" w:fill="auto"/>
            <w:vAlign w:val="center"/>
          </w:tcPr>
          <w:p w:rsidR="006F4641" w:rsidRPr="00871AB0" w:rsidRDefault="00916B55" w:rsidP="005A74ED">
            <w:pPr>
              <w:spacing w:after="0" w:line="240" w:lineRule="auto"/>
              <w:jc w:val="center"/>
              <w:rPr>
                <w:rFonts w:ascii="Sylfaen" w:eastAsia="Times New Roman" w:hAnsi="Sylfaen" w:cs="Calibri"/>
                <w:bCs/>
                <w:sz w:val="18"/>
                <w:szCs w:val="18"/>
                <w:lang w:val="ka-GE"/>
              </w:rPr>
            </w:pPr>
            <w:r w:rsidRPr="00871AB0">
              <w:rPr>
                <w:rFonts w:ascii="Sylfaen" w:eastAsia="Times New Roman" w:hAnsi="Sylfaen" w:cs="Calibri"/>
                <w:bCs/>
                <w:sz w:val="18"/>
                <w:szCs w:val="18"/>
                <w:lang w:val="ka-GE"/>
              </w:rPr>
              <w:t>შეფერხება გამოწვეულია გავრცელებული პანდემიით</w:t>
            </w:r>
          </w:p>
        </w:tc>
      </w:tr>
      <w:tr w:rsidR="00871AB0" w:rsidRPr="00871AB0" w:rsidTr="002A297F">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ჩატარებული გამოფენების რაოდენობა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10</w:t>
            </w:r>
          </w:p>
        </w:tc>
        <w:tc>
          <w:tcPr>
            <w:tcW w:w="1637" w:type="dxa"/>
            <w:tcBorders>
              <w:top w:val="nil"/>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10</w:t>
            </w:r>
          </w:p>
        </w:tc>
        <w:tc>
          <w:tcPr>
            <w:tcW w:w="1316"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916B55"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3</w:t>
            </w:r>
          </w:p>
        </w:tc>
        <w:tc>
          <w:tcPr>
            <w:tcW w:w="1344"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916B55"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30</w:t>
            </w:r>
            <w:r w:rsidR="006F4641" w:rsidRPr="00871AB0">
              <w:rPr>
                <w:rFonts w:ascii="Sylfaen" w:eastAsia="Times New Roman" w:hAnsi="Sylfaen" w:cs="Calibri"/>
                <w:sz w:val="18"/>
                <w:szCs w:val="18"/>
                <w:lang w:val="ka-GE"/>
              </w:rPr>
              <w:t>%</w:t>
            </w:r>
          </w:p>
        </w:tc>
        <w:tc>
          <w:tcPr>
            <w:tcW w:w="2020" w:type="dxa"/>
            <w:vMerge/>
            <w:tcBorders>
              <w:left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bCs/>
                <w:sz w:val="18"/>
                <w:szCs w:val="18"/>
                <w:lang w:val="ka-GE"/>
              </w:rPr>
            </w:pPr>
          </w:p>
        </w:tc>
      </w:tr>
      <w:tr w:rsidR="00871AB0" w:rsidRPr="00871AB0" w:rsidTr="002A297F">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rPr>
            </w:pPr>
            <w:r w:rsidRPr="00871AB0">
              <w:rPr>
                <w:rFonts w:ascii="Sylfaen" w:eastAsia="Times New Roman" w:hAnsi="Sylfaen" w:cs="Calibri"/>
                <w:sz w:val="18"/>
                <w:szCs w:val="18"/>
              </w:rPr>
              <w:t>ტურისტების რაოდენობა</w:t>
            </w:r>
          </w:p>
        </w:tc>
        <w:tc>
          <w:tcPr>
            <w:tcW w:w="1267" w:type="dxa"/>
            <w:tcBorders>
              <w:top w:val="nil"/>
              <w:left w:val="single" w:sz="4" w:space="0" w:color="auto"/>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20000</w:t>
            </w:r>
          </w:p>
        </w:tc>
        <w:tc>
          <w:tcPr>
            <w:tcW w:w="1637" w:type="dxa"/>
            <w:tcBorders>
              <w:top w:val="nil"/>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30000</w:t>
            </w:r>
          </w:p>
        </w:tc>
        <w:tc>
          <w:tcPr>
            <w:tcW w:w="1316"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r w:rsidRPr="00871AB0">
              <w:rPr>
                <w:rFonts w:ascii="Sylfaen" w:eastAsia="Times New Roman" w:hAnsi="Sylfaen" w:cs="Calibri"/>
                <w:sz w:val="18"/>
                <w:szCs w:val="18"/>
                <w:lang w:val="ka-GE"/>
              </w:rPr>
              <w:t>0</w:t>
            </w:r>
          </w:p>
        </w:tc>
        <w:tc>
          <w:tcPr>
            <w:tcW w:w="1344" w:type="dxa"/>
            <w:tcBorders>
              <w:top w:val="single" w:sz="4" w:space="0" w:color="auto"/>
              <w:left w:val="nil"/>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sz w:val="18"/>
                <w:szCs w:val="18"/>
                <w:lang w:val="ka-GE"/>
              </w:rPr>
            </w:pPr>
          </w:p>
        </w:tc>
        <w:tc>
          <w:tcPr>
            <w:tcW w:w="2020" w:type="dxa"/>
            <w:vMerge/>
            <w:tcBorders>
              <w:left w:val="single" w:sz="4" w:space="0" w:color="auto"/>
              <w:bottom w:val="single" w:sz="4" w:space="0" w:color="auto"/>
              <w:right w:val="single" w:sz="4" w:space="0" w:color="auto"/>
            </w:tcBorders>
            <w:shd w:val="clear" w:color="auto" w:fill="auto"/>
            <w:vAlign w:val="center"/>
          </w:tcPr>
          <w:p w:rsidR="006F4641" w:rsidRPr="00871AB0" w:rsidRDefault="006F4641" w:rsidP="005A74ED">
            <w:pPr>
              <w:spacing w:after="0" w:line="240" w:lineRule="auto"/>
              <w:jc w:val="center"/>
              <w:rPr>
                <w:rFonts w:ascii="Sylfaen" w:eastAsia="Times New Roman" w:hAnsi="Sylfaen" w:cs="Calibri"/>
                <w:bCs/>
                <w:sz w:val="18"/>
                <w:szCs w:val="18"/>
                <w:lang w:val="ka-GE"/>
              </w:rPr>
            </w:pPr>
          </w:p>
        </w:tc>
      </w:tr>
    </w:tbl>
    <w:p w:rsidR="004A68CC" w:rsidRPr="00871AB0" w:rsidRDefault="004A68CC" w:rsidP="004E564C">
      <w:pPr>
        <w:spacing w:after="0" w:line="360" w:lineRule="auto"/>
        <w:ind w:firstLine="567"/>
        <w:jc w:val="both"/>
        <w:rPr>
          <w:rFonts w:ascii="Sylfaen" w:hAnsi="Sylfaen" w:cs="Aparajita"/>
          <w:b/>
          <w:sz w:val="18"/>
          <w:szCs w:val="18"/>
          <w:lang w:val="ka-GE"/>
        </w:rPr>
      </w:pPr>
    </w:p>
    <w:p w:rsidR="00ED378C" w:rsidRPr="00871AB0" w:rsidRDefault="00ED378C" w:rsidP="004E564C">
      <w:pPr>
        <w:spacing w:after="0" w:line="360" w:lineRule="auto"/>
        <w:ind w:firstLine="567"/>
        <w:jc w:val="both"/>
        <w:rPr>
          <w:rFonts w:ascii="Sylfaen" w:hAnsi="Sylfaen" w:cs="Aparajita"/>
          <w:b/>
          <w:sz w:val="18"/>
          <w:szCs w:val="18"/>
          <w:lang w:val="ka-GE"/>
        </w:rPr>
      </w:pPr>
    </w:p>
    <w:p w:rsidR="00F44065" w:rsidRPr="00871AB0" w:rsidRDefault="00F44065" w:rsidP="00C53BD0">
      <w:pPr>
        <w:spacing w:after="0" w:line="360" w:lineRule="auto"/>
        <w:jc w:val="both"/>
        <w:rPr>
          <w:rFonts w:ascii="Sylfaen" w:hAnsi="Sylfaen" w:cs="Aparajita"/>
          <w:b/>
          <w:sz w:val="18"/>
          <w:szCs w:val="18"/>
          <w:lang w:val="ka-GE"/>
        </w:rPr>
      </w:pPr>
    </w:p>
    <w:p w:rsidR="005940AF" w:rsidRPr="00871AB0" w:rsidRDefault="005940AF" w:rsidP="00C53BD0">
      <w:pPr>
        <w:tabs>
          <w:tab w:val="left" w:pos="567"/>
        </w:tabs>
        <w:spacing w:after="0" w:line="360" w:lineRule="auto"/>
        <w:ind w:left="-425" w:right="-709" w:hanging="851"/>
        <w:jc w:val="both"/>
        <w:rPr>
          <w:rFonts w:ascii="Sylfaen" w:hAnsi="Sylfaen" w:cs="Aparajita"/>
          <w:b/>
          <w:sz w:val="18"/>
          <w:szCs w:val="18"/>
          <w:lang w:val="ka-GE"/>
        </w:rPr>
      </w:pPr>
    </w:p>
    <w:p w:rsidR="00AB6EEA" w:rsidRPr="00871AB0" w:rsidRDefault="002A297F" w:rsidP="004E564C">
      <w:pPr>
        <w:spacing w:after="0" w:line="360" w:lineRule="auto"/>
        <w:ind w:firstLine="567"/>
        <w:jc w:val="both"/>
        <w:rPr>
          <w:rFonts w:ascii="Sylfaen" w:hAnsi="Sylfaen" w:cs="Aparajita"/>
          <w:b/>
          <w:sz w:val="18"/>
          <w:szCs w:val="18"/>
        </w:rPr>
      </w:pPr>
      <w:r w:rsidRPr="00871AB0">
        <w:rPr>
          <w:rFonts w:ascii="Sylfaen" w:hAnsi="Sylfaen" w:cs="Aparajita"/>
          <w:b/>
          <w:sz w:val="18"/>
          <w:szCs w:val="18"/>
        </w:rPr>
        <w:t xml:space="preserve">VI </w:t>
      </w:r>
      <w:r w:rsidRPr="00871AB0">
        <w:rPr>
          <w:rFonts w:ascii="Sylfaen" w:hAnsi="Sylfaen" w:cs="Aparajita"/>
          <w:b/>
          <w:sz w:val="18"/>
          <w:szCs w:val="18"/>
          <w:lang w:val="ka-GE"/>
        </w:rPr>
        <w:t xml:space="preserve">თავი. </w:t>
      </w:r>
      <w:r w:rsidR="00362545" w:rsidRPr="00871AB0">
        <w:rPr>
          <w:rFonts w:ascii="Sylfaen" w:hAnsi="Sylfaen" w:cs="Aparajita"/>
          <w:b/>
          <w:sz w:val="18"/>
          <w:szCs w:val="18"/>
          <w:lang w:val="ka-GE"/>
        </w:rPr>
        <w:t xml:space="preserve"> </w:t>
      </w:r>
      <w:r w:rsidR="00AB6EEA" w:rsidRPr="00871AB0">
        <w:rPr>
          <w:rFonts w:ascii="Sylfaen" w:hAnsi="Sylfaen" w:cs="Aparajita"/>
          <w:b/>
          <w:sz w:val="18"/>
          <w:szCs w:val="18"/>
          <w:lang w:val="ka-GE"/>
        </w:rPr>
        <w:t>კაპიტალური ბიუჯეტის შესრულების დანართი.</w:t>
      </w:r>
    </w:p>
    <w:p w:rsidR="00FE695A" w:rsidRPr="00871AB0" w:rsidRDefault="00FE695A" w:rsidP="00FE695A">
      <w:pPr>
        <w:spacing w:after="0" w:line="360" w:lineRule="auto"/>
        <w:ind w:firstLine="567"/>
        <w:jc w:val="right"/>
        <w:rPr>
          <w:rFonts w:ascii="Sylfaen" w:hAnsi="Sylfaen" w:cs="Aparajita"/>
          <w:i/>
          <w:sz w:val="16"/>
          <w:szCs w:val="16"/>
          <w:lang w:val="ka-GE"/>
        </w:rPr>
      </w:pPr>
      <w:r w:rsidRPr="00871AB0">
        <w:rPr>
          <w:rFonts w:ascii="Sylfaen" w:hAnsi="Sylfaen" w:cs="Aparajita"/>
          <w:i/>
          <w:sz w:val="16"/>
          <w:szCs w:val="16"/>
          <w:lang w:val="ka-GE"/>
        </w:rPr>
        <w:t>თანხა ათას ლარში</w:t>
      </w:r>
    </w:p>
    <w:tbl>
      <w:tblPr>
        <w:tblW w:w="114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48"/>
        <w:gridCol w:w="711"/>
        <w:gridCol w:w="758"/>
        <w:gridCol w:w="937"/>
        <w:gridCol w:w="857"/>
        <w:gridCol w:w="796"/>
        <w:gridCol w:w="736"/>
        <w:gridCol w:w="758"/>
        <w:gridCol w:w="937"/>
        <w:gridCol w:w="1025"/>
        <w:gridCol w:w="996"/>
      </w:tblGrid>
      <w:tr w:rsidR="00C53BD0" w:rsidRPr="00C53BD0" w:rsidTr="00C53BD0">
        <w:trPr>
          <w:trHeight w:val="885"/>
          <w:tblHeader/>
        </w:trPr>
        <w:tc>
          <w:tcPr>
            <w:tcW w:w="567"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პროგრამული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კოდი</w:t>
            </w:r>
          </w:p>
        </w:tc>
        <w:tc>
          <w:tcPr>
            <w:tcW w:w="1560"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დასახელება</w:t>
            </w:r>
          </w:p>
        </w:tc>
        <w:tc>
          <w:tcPr>
            <w:tcW w:w="848"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პროექტის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მთლიანი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დაფინანსება</w:t>
            </w:r>
          </w:p>
        </w:tc>
        <w:tc>
          <w:tcPr>
            <w:tcW w:w="2406" w:type="dxa"/>
            <w:gridSpan w:val="3"/>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2021 1 </w:t>
            </w:r>
            <w:r w:rsidRPr="00C53BD0">
              <w:rPr>
                <w:rFonts w:ascii="Sylfaen" w:eastAsia="Times New Roman" w:hAnsi="Sylfaen" w:cs="Sylfaen"/>
                <w:color w:val="000000"/>
                <w:sz w:val="16"/>
                <w:szCs w:val="16"/>
              </w:rPr>
              <w:t>იანვრამდე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გაწეული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ხარჯი</w:t>
            </w:r>
          </w:p>
        </w:tc>
        <w:tc>
          <w:tcPr>
            <w:tcW w:w="857"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2021 </w:t>
            </w:r>
            <w:r w:rsidRPr="00C53BD0">
              <w:rPr>
                <w:rFonts w:ascii="Sylfaen" w:eastAsia="Times New Roman" w:hAnsi="Sylfaen" w:cs="Sylfaen"/>
                <w:color w:val="000000"/>
                <w:sz w:val="16"/>
                <w:szCs w:val="16"/>
              </w:rPr>
              <w:t>წლის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გეგმა</w:t>
            </w:r>
          </w:p>
        </w:tc>
        <w:tc>
          <w:tcPr>
            <w:tcW w:w="796"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2021 </w:t>
            </w:r>
            <w:r w:rsidRPr="00C53BD0">
              <w:rPr>
                <w:rFonts w:ascii="Sylfaen" w:eastAsia="Times New Roman" w:hAnsi="Sylfaen" w:cs="Sylfaen"/>
                <w:color w:val="000000"/>
                <w:sz w:val="16"/>
                <w:szCs w:val="16"/>
              </w:rPr>
              <w:t>წლის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ფაქტი</w:t>
            </w:r>
          </w:p>
        </w:tc>
        <w:tc>
          <w:tcPr>
            <w:tcW w:w="2431" w:type="dxa"/>
            <w:gridSpan w:val="3"/>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მომდევნო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წლებში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გასაწევი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ხარჯი</w:t>
            </w:r>
          </w:p>
        </w:tc>
        <w:tc>
          <w:tcPr>
            <w:tcW w:w="1025"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პროექტის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დაწყების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თარიღი</w:t>
            </w:r>
          </w:p>
        </w:tc>
        <w:tc>
          <w:tcPr>
            <w:tcW w:w="996" w:type="dxa"/>
            <w:vMerge w:val="restart"/>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პროექტის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დასრულების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სავარაუდო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თარიღი</w:t>
            </w:r>
          </w:p>
        </w:tc>
      </w:tr>
      <w:tr w:rsidR="00C53BD0" w:rsidRPr="00C53BD0" w:rsidTr="00C53BD0">
        <w:trPr>
          <w:trHeight w:val="1200"/>
          <w:tblHeader/>
        </w:trPr>
        <w:tc>
          <w:tcPr>
            <w:tcW w:w="567"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1560"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848"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სულ</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ჯამი</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საკუთარი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სახსრებით</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არასაკუთარის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სახსრებით</w:t>
            </w:r>
          </w:p>
        </w:tc>
        <w:tc>
          <w:tcPr>
            <w:tcW w:w="857"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796"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სულ</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საკუთარი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სახსრებით</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არასაკუთარის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სახსრებით</w:t>
            </w:r>
          </w:p>
        </w:tc>
        <w:tc>
          <w:tcPr>
            <w:tcW w:w="1025"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c>
          <w:tcPr>
            <w:tcW w:w="996" w:type="dxa"/>
            <w:vMerge/>
            <w:vAlign w:val="center"/>
            <w:hideMark/>
          </w:tcPr>
          <w:p w:rsidR="00C53BD0" w:rsidRPr="00C53BD0" w:rsidRDefault="00C53BD0" w:rsidP="00C53BD0">
            <w:pPr>
              <w:spacing w:after="0" w:line="240" w:lineRule="auto"/>
              <w:rPr>
                <w:rFonts w:ascii="Calibri" w:eastAsia="Times New Roman" w:hAnsi="Calibri" w:cs="Calibri"/>
                <w:color w:val="000000"/>
                <w:sz w:val="16"/>
                <w:szCs w:val="16"/>
              </w:rPr>
            </w:pP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02 01 01</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გზების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კაპიტალური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შეკეთება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15631,9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92,2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38,2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54,0</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11973,1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7148,8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8390,9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1791,0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6599,9</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აკაკი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ხორავას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1224,2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1229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1224,2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12.02.2021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25.07.2021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ფოთის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1198,3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1199,4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1198,3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17.02.2021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25.10.2021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ნიკეას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-2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ტროტუარების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320,2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321,5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320,2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6.06.2021</w:t>
            </w:r>
          </w:p>
        </w:tc>
      </w:tr>
      <w:tr w:rsidR="00C53BD0" w:rsidRPr="00C53BD0" w:rsidTr="00C53BD0">
        <w:trPr>
          <w:trHeight w:val="825"/>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შანიძის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აღმართის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705,0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711,7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705,0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16.03.2021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16.09.2021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ჭაბუკიანის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-8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საფარის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95,3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97,6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95,3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02.02.2021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29.07.2021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ჭავჭავაძის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უნივერმაღის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ირგვლის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საფარის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135,2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12.02.2021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3.04.2021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ირ</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აბაშიძის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ტროტუარების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163,5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163,5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09.06.2021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12.08.2021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ახალგაზრდობის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მეშვიდე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დარჩენილი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ნაწილი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384,1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356,5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295,1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36,2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52,8</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09.07.2021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7.10.2021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მელიქიშვილის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505,7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512,1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505,7</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02.07.2021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9.11.2021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ცხინვალის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320,3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325,1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320,3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17.10.2021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ხიდის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მდინარე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ოღასკურაზე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კადეტების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სასწავლებელთან</w:t>
            </w:r>
            <w:r w:rsidRPr="00C53BD0">
              <w:rPr>
                <w:rFonts w:ascii="Calibri" w:eastAsia="Times New Roman" w:hAnsi="Calibri" w:cs="Calibri"/>
                <w:color w:val="000000"/>
                <w:sz w:val="16"/>
                <w:szCs w:val="16"/>
              </w:rPr>
              <w:t>)</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239,0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226,2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188,7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36,9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151,8</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3.02.2022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გიორგი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ბრწყინვალეს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1182,3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199,8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78,5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1103,8</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92,1</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1011,7</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09.07.2021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24.04.2022</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ნინოშვილის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მეცხრამეტე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54,7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54,7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0,7</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54,0</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17.02.2020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21.06.2020</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მაჩაბლის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618,3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618,3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591,7</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12.01.2022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12.05.2022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სააკაძის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1479,7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1479,7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175,9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1303,8</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30.12.2021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9.06.2022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კუპრაძის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1223,4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1204,7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244,7</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978,7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968,8</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07.12.2021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17.03.2022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რეზო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ჭეიშვილის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2544,8</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2514,3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2544,8</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2519,3</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29.11.2021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9.03.2022</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მწვანე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ყვავილას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#9</w:t>
            </w:r>
            <w:r w:rsidRPr="00C53BD0">
              <w:rPr>
                <w:rFonts w:ascii="Sylfaen" w:eastAsia="Times New Roman" w:hAnsi="Sylfaen" w:cs="Sylfaen"/>
                <w:color w:val="000000"/>
                <w:sz w:val="16"/>
                <w:szCs w:val="16"/>
              </w:rPr>
              <w:t>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სთან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დამეწყრილ</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ტერიტორაზე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ახალი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1145,0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448,7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1145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1145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30.12.2021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8.07.2022</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ზ</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ჭავჭავაძის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ტროტუარების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05.03.2021 </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გამსახურდიას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XIV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152,2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152,3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152,2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2.07.2021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ქეთევან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წამებულის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89,2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98,3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89,2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17.07.2021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ჭაბუკიანის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მეექვსე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34,8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17.07.2021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მოსაშვილის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ლესელიძის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-5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დარჩენილი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ნაწილის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85,1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96,5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85,1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17.07.2021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რუსთაველის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ფალიაშვილის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ტროტუარების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კეთილმოწყობა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69,0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69,0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26.02.2021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18.04.2021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26 </w:t>
            </w:r>
            <w:r w:rsidRPr="00C53BD0">
              <w:rPr>
                <w:rFonts w:ascii="Sylfaen" w:eastAsia="Times New Roman" w:hAnsi="Sylfaen" w:cs="Sylfaen"/>
                <w:color w:val="000000"/>
                <w:sz w:val="16"/>
                <w:szCs w:val="16"/>
              </w:rPr>
              <w:t>მაისის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ტროტუარების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316,8</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316,8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02.08.2021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10.11.2021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თბილისის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მეათე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02.08.2021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12.09.2021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ხიდის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მდინარე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ოღასკურაზე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ჭონქაძის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w:t>
            </w:r>
            <w:r w:rsidRPr="00C53BD0">
              <w:rPr>
                <w:rFonts w:ascii="Calibri" w:eastAsia="Times New Roman" w:hAnsi="Calibri" w:cs="Calibri"/>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103,1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105,4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103,1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23.08.2021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17.12.2021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კუპრაძის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მოაჯირებისა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პარკინგის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10.09.2021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ჯავახიშვილის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ქუჩიდან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ოღასკურას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ეკლესიამდე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საგზაო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ინფრასტრუქტურის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მოწერიგება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140,1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155,9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140,1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25.06.2021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3.11.2021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მწვანეყვავილას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პანთეონის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შიდა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გრანიტის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საფარით</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06.08.2021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22.11.2021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რუსთაველის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ხიდის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მოაჯირების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აღდგენა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18.08.2021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7.09.2021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თამარ</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მეფის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პირველი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44,3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46,1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44,3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44,3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17.09.2021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16.12.2021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კლდიშვილის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56,8</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57,3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56,8</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56,8</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17.09.2021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16.12.2021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დათა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ნიჟარაძის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მესამე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49,2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ვ</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ბაგრატიონის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ბოლო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მონაკვეთის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109,5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121,9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86,8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22,7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22,7</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გრიბოედოვის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მეოთხე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წყაროს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პირველი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72,5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72,5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48,1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გამსახურდიას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პირველი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100,0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80,0</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80,0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რუსთაველის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მეთორმეტე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26.07.2021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ბუკიას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ქჩის</w:t>
            </w:r>
            <w:r w:rsidRPr="00C53BD0">
              <w:rPr>
                <w:rFonts w:ascii="Calibri" w:eastAsia="Times New Roman" w:hAnsi="Calibri" w:cs="Calibri"/>
                <w:color w:val="000000"/>
                <w:sz w:val="16"/>
                <w:szCs w:val="16"/>
              </w:rPr>
              <w:t xml:space="preserve"> N68 </w:t>
            </w:r>
            <w:r w:rsidRPr="00C53BD0">
              <w:rPr>
                <w:rFonts w:ascii="Sylfaen" w:eastAsia="Times New Roman" w:hAnsi="Sylfaen" w:cs="Sylfaen"/>
                <w:color w:val="000000"/>
                <w:sz w:val="16"/>
                <w:szCs w:val="16"/>
              </w:rPr>
              <w:t>მიმდებარედ</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59,0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59,0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30.10.2021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მიქელაძე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მეველეს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მესამე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109,0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109,0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03.09.2021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17.10.2021</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გ</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ორბელიანისა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მესხის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დამაკავშირებელი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წმინდა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საბას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05.03.2020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ხელშეკრულება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შეწყდა</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ახალგაზრდობის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-3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04.12.2020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28.12.2020</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02 01 03</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სანიაღვრე</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სისტემის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r w:rsidRPr="00C53BD0">
              <w:rPr>
                <w:rFonts w:ascii="Calibri" w:eastAsia="Times New Roman" w:hAnsi="Calibri" w:cs="Calibri"/>
                <w:b/>
                <w:bCs/>
                <w:color w:val="000000"/>
                <w:sz w:val="16"/>
                <w:szCs w:val="16"/>
              </w:rPr>
              <w:t>-</w:t>
            </w:r>
            <w:r w:rsidRPr="00C53BD0">
              <w:rPr>
                <w:rFonts w:ascii="Sylfaen" w:eastAsia="Times New Roman" w:hAnsi="Sylfaen" w:cs="Sylfaen"/>
                <w:b/>
                <w:bCs/>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1280,0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860,7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491,2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788,8</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52,2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736,6</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2235"/>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ქალაქ</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ქუთაისში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ავტომშენებლის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მდინარე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ოღასკურას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კალაპოტის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კერძო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კორპორაცია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ჰუალინგ</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ჯგუფის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ოფისის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წინ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რეკონსტრუქცია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გამტარუნარიოანობის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გაზრდა</w:t>
            </w:r>
            <w:r w:rsidRPr="00C53BD0">
              <w:rPr>
                <w:rFonts w:ascii="Calibri" w:eastAsia="Times New Roman" w:hAnsi="Calibri" w:cs="Calibri"/>
                <w:color w:val="000000"/>
                <w:sz w:val="16"/>
                <w:szCs w:val="16"/>
              </w:rPr>
              <w:t>)</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1049,9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699,9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388,7</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661,154357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42,0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619,2</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19.02.2022</w:t>
            </w:r>
          </w:p>
        </w:tc>
      </w:tr>
      <w:tr w:rsidR="00C53BD0" w:rsidRPr="00C53BD0" w:rsidTr="00C53BD0">
        <w:trPr>
          <w:trHeight w:val="1695"/>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გელატის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ნიუპორტისა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კოსტავას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კვეთასთან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სისხლის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ბანკამდე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სანიარვე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სისტემის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127,6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48,6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127,604376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117,4</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24.06.2021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25.02.2022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ჭაბუკიანის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w:t>
            </w:r>
            <w:r w:rsidRPr="00C53BD0">
              <w:rPr>
                <w:rFonts w:ascii="Calibri" w:eastAsia="Times New Roman" w:hAnsi="Calibri" w:cs="Calibri"/>
                <w:color w:val="000000"/>
                <w:sz w:val="16"/>
                <w:szCs w:val="16"/>
              </w:rPr>
              <w:t xml:space="preserve"> N5 (</w:t>
            </w:r>
            <w:r w:rsidRPr="00C53BD0">
              <w:rPr>
                <w:rFonts w:ascii="Sylfaen" w:eastAsia="Times New Roman" w:hAnsi="Sylfaen" w:cs="Sylfaen"/>
                <w:color w:val="000000"/>
                <w:sz w:val="16"/>
                <w:szCs w:val="16"/>
              </w:rPr>
              <w:t>სასულის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54,6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57,1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54,6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12.10.2021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7.11.2021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მოსაშვილის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სანიაღვრე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ქსელის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03.09.2021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17.10.2021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ახალგაზრდობის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-7 </w:t>
            </w:r>
            <w:r w:rsidRPr="00C53BD0">
              <w:rPr>
                <w:rFonts w:ascii="Sylfaen" w:eastAsia="Times New Roman" w:hAnsi="Sylfaen" w:cs="Sylfaen"/>
                <w:color w:val="000000"/>
                <w:sz w:val="16"/>
                <w:szCs w:val="16"/>
              </w:rPr>
              <w:t>შესახვევში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დახურული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სანიაღვრის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26.10.2021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7.12.2021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02 01 05</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ვიდეო</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სამთვალყურეო</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კამერების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შეძენა</w:t>
            </w:r>
            <w:r w:rsidRPr="00C53BD0">
              <w:rPr>
                <w:rFonts w:ascii="Calibri" w:eastAsia="Times New Roman" w:hAnsi="Calibri" w:cs="Calibri"/>
                <w:b/>
                <w:bCs/>
                <w:color w:val="000000"/>
                <w:sz w:val="16"/>
                <w:szCs w:val="16"/>
              </w:rPr>
              <w:t>-</w:t>
            </w:r>
            <w:r w:rsidRPr="00C53BD0">
              <w:rPr>
                <w:rFonts w:ascii="Sylfaen" w:eastAsia="Times New Roman" w:hAnsi="Sylfaen" w:cs="Sylfaen"/>
                <w:b/>
                <w:bCs/>
                <w:color w:val="000000"/>
                <w:sz w:val="16"/>
                <w:szCs w:val="16"/>
              </w:rPr>
              <w:t>ექპლოატაცია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690,0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706,0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690,0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04.08.2021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12.11.2021</w:t>
            </w:r>
          </w:p>
        </w:tc>
      </w:tr>
      <w:tr w:rsidR="00C53BD0" w:rsidRPr="00C53BD0" w:rsidTr="00C53BD0">
        <w:trPr>
          <w:trHeight w:val="21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02 04 01</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სოციალურად</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დაუცველი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ოჯახებისთვის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ავარიული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სახურავების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407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45,1</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45,1</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689,9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361,9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24.11.2020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8.12.2021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02 04 02</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საყრდენი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კედლების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მშენებლობა</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რეაბილიტაციის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პროგრამა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191,1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7,0</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216,0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184,1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ასლანიკაშვილის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N22 </w:t>
            </w:r>
            <w:r w:rsidRPr="00C53BD0">
              <w:rPr>
                <w:rFonts w:ascii="Sylfaen" w:eastAsia="Times New Roman" w:hAnsi="Sylfaen" w:cs="Sylfaen"/>
                <w:color w:val="000000"/>
                <w:sz w:val="16"/>
                <w:szCs w:val="16"/>
              </w:rPr>
              <w:t>საყრდენი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34,3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07.12.2020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28.01.2021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მწვანეყვავილას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N1-</w:t>
            </w:r>
            <w:r w:rsidRPr="00C53BD0">
              <w:rPr>
                <w:rFonts w:ascii="Sylfaen" w:eastAsia="Times New Roman" w:hAnsi="Sylfaen" w:cs="Sylfaen"/>
                <w:color w:val="000000"/>
                <w:sz w:val="16"/>
                <w:szCs w:val="16"/>
              </w:rPr>
              <w:t>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საყრდენი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27.08.2021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ნეკრასოვის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N78 </w:t>
            </w:r>
            <w:r w:rsidRPr="00C53BD0">
              <w:rPr>
                <w:rFonts w:ascii="Sylfaen" w:eastAsia="Times New Roman" w:hAnsi="Sylfaen" w:cs="Sylfaen"/>
                <w:color w:val="000000"/>
                <w:sz w:val="16"/>
                <w:szCs w:val="16"/>
              </w:rPr>
              <w:t>საყრდენი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38,7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39,6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38,7</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27.08.2021</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მწვანეყვავილას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N11-13-</w:t>
            </w:r>
            <w:r w:rsidRPr="00C53BD0">
              <w:rPr>
                <w:rFonts w:ascii="Sylfaen" w:eastAsia="Times New Roman" w:hAnsi="Sylfaen" w:cs="Sylfaen"/>
                <w:color w:val="000000"/>
                <w:sz w:val="16"/>
                <w:szCs w:val="16"/>
              </w:rPr>
              <w:t>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შორის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სანიაღვრე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არხისა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N13-</w:t>
            </w:r>
            <w:r w:rsidRPr="00C53BD0">
              <w:rPr>
                <w:rFonts w:ascii="Sylfaen" w:eastAsia="Times New Roman" w:hAnsi="Sylfaen" w:cs="Sylfaen"/>
                <w:color w:val="000000"/>
                <w:sz w:val="16"/>
                <w:szCs w:val="16"/>
              </w:rPr>
              <w:t>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გრუნტის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დამჭერი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42,5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55,3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42,5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27.08.2021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ევდოშვილის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N115-</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საყრდენი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06.09.2021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5.11.2021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lastRenderedPageBreak/>
              <w:t xml:space="preserve"> 02 06 06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ადმინისტრაციული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ორგანოების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შენობების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მშენებლობა</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რეკონსტრუქცია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3349,1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1205,3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184,1</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1021,2</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2213,9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2110,6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33,2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33,2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48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ავტოპარკის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2624,0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1152,2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131,0</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1021,2</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1490,5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1471,8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07.04.2020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5.06.2021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თაბუკაშვილის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ვაკისუბნის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ადმინისტრაციული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შენობის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127,8</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127,8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18.01.2021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19.07.2021</w:t>
            </w:r>
          </w:p>
        </w:tc>
      </w:tr>
      <w:tr w:rsidR="00C53BD0" w:rsidRPr="00C53BD0" w:rsidTr="00C53BD0">
        <w:trPr>
          <w:trHeight w:val="27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ავტოქარხნის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კახიონოურის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მუხნარის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ნიკეას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საფიჩხიის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უქიმერიონის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ძელქვიანის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ადმინისტრაციული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ერთეულის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შენობების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სარემონტო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სამუშაოები</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75,3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82,7</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75,3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11.02.2021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22.04.2021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სხვა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ადმინისტრაციული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კაპიტალური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რემონტი</w:t>
            </w:r>
            <w:r w:rsidRPr="00C53BD0">
              <w:rPr>
                <w:rFonts w:ascii="Calibri" w:eastAsia="Times New Roman" w:hAnsi="Calibri" w:cs="Calibri"/>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200,9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192,2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151,8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33,2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33,2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17.12.2020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15.10.2021</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სულხან</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საბას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w:t>
            </w:r>
            <w:r w:rsidRPr="00C53BD0">
              <w:rPr>
                <w:rFonts w:ascii="Calibri" w:eastAsia="Times New Roman" w:hAnsi="Calibri" w:cs="Calibri"/>
                <w:color w:val="000000"/>
                <w:sz w:val="16"/>
                <w:szCs w:val="16"/>
              </w:rPr>
              <w:t xml:space="preserve"> N19-</w:t>
            </w:r>
            <w:r w:rsidRPr="00C53BD0">
              <w:rPr>
                <w:rFonts w:ascii="Sylfaen" w:eastAsia="Times New Roman" w:hAnsi="Sylfaen" w:cs="Sylfaen"/>
                <w:color w:val="000000"/>
                <w:sz w:val="16"/>
                <w:szCs w:val="16"/>
              </w:rPr>
              <w:t>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მდებარე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პ</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ს</w:t>
            </w:r>
            <w:r w:rsidRPr="00C53BD0">
              <w:rPr>
                <w:rFonts w:ascii="Calibri" w:eastAsia="Times New Roman" w:hAnsi="Calibri" w:cs="Calibri"/>
                <w:color w:val="000000"/>
                <w:sz w:val="16"/>
                <w:szCs w:val="16"/>
              </w:rPr>
              <w:t>. „</w:t>
            </w:r>
            <w:r w:rsidRPr="00C53BD0">
              <w:rPr>
                <w:rFonts w:ascii="Sylfaen" w:eastAsia="Times New Roman" w:hAnsi="Sylfaen" w:cs="Sylfaen"/>
                <w:color w:val="000000"/>
                <w:sz w:val="16"/>
                <w:szCs w:val="16"/>
              </w:rPr>
              <w:t>ქუთაისის</w:t>
            </w:r>
            <w:r w:rsidRPr="00C53BD0">
              <w:rPr>
                <w:rFonts w:ascii="Calibri" w:eastAsia="Times New Roman" w:hAnsi="Calibri" w:cs="Calibri"/>
                <w:color w:val="000000"/>
                <w:sz w:val="16"/>
                <w:szCs w:val="16"/>
              </w:rPr>
              <w:t xml:space="preserve"> N4 </w:t>
            </w:r>
            <w:r w:rsidRPr="00C53BD0">
              <w:rPr>
                <w:rFonts w:ascii="Sylfaen" w:eastAsia="Times New Roman" w:hAnsi="Sylfaen" w:cs="Sylfaen"/>
                <w:color w:val="000000"/>
                <w:sz w:val="16"/>
                <w:szCs w:val="16"/>
              </w:rPr>
              <w:t>შერეული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პოლიკლინიკის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-2 </w:t>
            </w:r>
            <w:r w:rsidRPr="00C53BD0">
              <w:rPr>
                <w:rFonts w:ascii="Sylfaen" w:eastAsia="Times New Roman" w:hAnsi="Sylfaen" w:cs="Sylfaen"/>
                <w:color w:val="000000"/>
                <w:sz w:val="16"/>
                <w:szCs w:val="16"/>
              </w:rPr>
              <w:t>სართულის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სარემონტო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სამუშაოები</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155,6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37,1</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37,1</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125,1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118,5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09.03.2020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11.11.2021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ფოლკლორის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სახურავის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165,5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174,4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165,5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13.09.2021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21.11.2021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 02 05 01</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მრავალბინიანი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ეზოების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კეთილმოწყობა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771,4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853,1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771,4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მრავალბინიანი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საცხოვრებელი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სახლების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ეზოების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ბეტონის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საფარით</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კეთილმოწყობა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771,4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853,1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771,4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27.11.2021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lastRenderedPageBreak/>
              <w:t>02 05 02</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მრავალბინიანი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ლიფტების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395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397,6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205,1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189,9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189,9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15.02.2021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9.02.2022</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02 05 06</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მრავალბინიანი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სადარბაზოების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816,3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855,2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734,7</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81,6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81,6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28.01.2021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22.02.2022</w:t>
            </w:r>
          </w:p>
        </w:tc>
      </w:tr>
      <w:tr w:rsidR="00C53BD0" w:rsidRPr="00C53BD0" w:rsidTr="00C53BD0">
        <w:trPr>
          <w:trHeight w:val="21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02 05 05</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მრავალბინიანი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დაზიანებული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კანალიზაციის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სისტემების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71,3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71,3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16.03.2021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22.11.2021</w:t>
            </w:r>
          </w:p>
        </w:tc>
      </w:tr>
      <w:tr w:rsidR="00C53BD0" w:rsidRPr="00C53BD0" w:rsidTr="00C53BD0">
        <w:trPr>
          <w:trHeight w:val="21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 02 05 07</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მრავალბინიანი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მცხოვრებთათვის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სხვადასხვა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სახეობის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მასალის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შეძენა</w:t>
            </w:r>
            <w:r w:rsidRPr="00C53BD0">
              <w:rPr>
                <w:rFonts w:ascii="Calibri" w:eastAsia="Times New Roman" w:hAnsi="Calibri" w:cs="Calibri"/>
                <w:b/>
                <w:bCs/>
                <w:color w:val="000000"/>
                <w:sz w:val="16"/>
                <w:szCs w:val="16"/>
              </w:rPr>
              <w:t>-</w:t>
            </w:r>
            <w:r w:rsidRPr="00C53BD0">
              <w:rPr>
                <w:rFonts w:ascii="Sylfaen" w:eastAsia="Times New Roman" w:hAnsi="Sylfaen" w:cs="Sylfaen"/>
                <w:b/>
                <w:bCs/>
                <w:color w:val="000000"/>
                <w:sz w:val="16"/>
                <w:szCs w:val="16"/>
              </w:rPr>
              <w:t>გადაცემა</w:t>
            </w:r>
            <w:r w:rsidRPr="00C53BD0">
              <w:rPr>
                <w:rFonts w:ascii="Calibri" w:eastAsia="Times New Roman" w:hAnsi="Calibri" w:cs="Calibri"/>
                <w:b/>
                <w:bCs/>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680,6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690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680,6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04.06.2021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27.09.2021</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02 06 01</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ქალაქ</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ქუთაისში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ტურისტული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ინფრასტრუქტურის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674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657,8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80,4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593,6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587,4</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აღმაშენებლის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მდებარე</w:t>
            </w:r>
            <w:r w:rsidRPr="00C53BD0">
              <w:rPr>
                <w:rFonts w:ascii="Calibri" w:eastAsia="Times New Roman" w:hAnsi="Calibri" w:cs="Calibri"/>
                <w:color w:val="000000"/>
                <w:sz w:val="16"/>
                <w:szCs w:val="16"/>
              </w:rPr>
              <w:t xml:space="preserve"> 100 </w:t>
            </w:r>
            <w:r w:rsidRPr="00C53BD0">
              <w:rPr>
                <w:rFonts w:ascii="Sylfaen" w:eastAsia="Times New Roman" w:hAnsi="Sylfaen" w:cs="Sylfaen"/>
                <w:color w:val="000000"/>
                <w:sz w:val="16"/>
                <w:szCs w:val="16"/>
              </w:rPr>
              <w:t>საფეხურიანი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კიბის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674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657,8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80,4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593,6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587,4</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28.10.2021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27.03.2022</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02 06 02</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ადმინისტრაციული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ერთეულების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მიხედვით</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თავისუფალი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ინიციატივების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განხორციელება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171,7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244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104,3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67,4</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67,4</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27.07.2021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10.01.2022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02 06 05</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მრავალსართულიანი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სახლების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ფასადების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lastRenderedPageBreak/>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lastRenderedPageBreak/>
              <w:t>1069,7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1150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302,6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767,1</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767,1</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135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მრავალსართულიანი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საცხოვრებელი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სახლების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ფასადების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913,7</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994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277,2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636,5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636,5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07.09.2021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27.01.2022</w:t>
            </w:r>
          </w:p>
        </w:tc>
      </w:tr>
      <w:tr w:rsidR="00C53BD0" w:rsidRPr="00C53BD0" w:rsidTr="00C53BD0">
        <w:trPr>
          <w:trHeight w:val="99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ახალგაზრდობის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N100</w:t>
            </w:r>
            <w:r w:rsidRPr="00C53BD0">
              <w:rPr>
                <w:rFonts w:ascii="Sylfaen" w:eastAsia="Times New Roman" w:hAnsi="Sylfaen" w:cs="Sylfaen"/>
                <w:color w:val="000000"/>
                <w:sz w:val="16"/>
                <w:szCs w:val="16"/>
              </w:rPr>
              <w:t>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ფასადის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რაებილიტაცია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28.10.2021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16.01.2022</w:t>
            </w:r>
          </w:p>
        </w:tc>
      </w:tr>
      <w:tr w:rsidR="00C53BD0" w:rsidRPr="00C53BD0" w:rsidTr="00C53BD0">
        <w:trPr>
          <w:trHeight w:val="102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02 06 07</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შადრევან</w:t>
            </w:r>
            <w:r w:rsidRPr="00C53BD0">
              <w:rPr>
                <w:rFonts w:ascii="Calibri" w:eastAsia="Times New Roman" w:hAnsi="Calibri" w:cs="Calibri"/>
                <w:b/>
                <w:bCs/>
                <w:color w:val="000000"/>
                <w:sz w:val="16"/>
                <w:szCs w:val="16"/>
              </w:rPr>
              <w:t>-</w:t>
            </w:r>
            <w:r w:rsidRPr="00C53BD0">
              <w:rPr>
                <w:rFonts w:ascii="Sylfaen" w:eastAsia="Times New Roman" w:hAnsi="Sylfaen" w:cs="Sylfaen"/>
                <w:b/>
                <w:bCs/>
                <w:color w:val="000000"/>
                <w:sz w:val="16"/>
                <w:szCs w:val="16"/>
              </w:rPr>
              <w:t>აუზების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ექსპლოატაცია</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527,1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513,1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105,4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421,7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4,4</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417,3</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დავით</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აღმაშენებლის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მოედანზე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მდებარე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ცენტრალური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შადრევანის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527,1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513,1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105,4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421,7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4,4</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417,3</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12.04.2022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02 09</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სტიქიის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შედეგად</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სალიკვიდაციო</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ღონისძიებების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განხორციელება</w:t>
            </w:r>
            <w:r w:rsidRPr="00C53BD0">
              <w:rPr>
                <w:rFonts w:ascii="Calibri" w:eastAsia="Times New Roman" w:hAnsi="Calibri" w:cs="Calibri"/>
                <w:b/>
                <w:bCs/>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383,1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400,9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383,1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კიკვიძის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ჩიხი</w:t>
            </w:r>
            <w:r w:rsidRPr="00C53BD0">
              <w:rPr>
                <w:rFonts w:ascii="Calibri" w:eastAsia="Times New Roman" w:hAnsi="Calibri" w:cs="Calibri"/>
                <w:color w:val="000000"/>
                <w:sz w:val="16"/>
                <w:szCs w:val="16"/>
              </w:rPr>
              <w:t xml:space="preserve"> #19-</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საყრდენი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კედელის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251,1</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268,8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251,1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08.04.2021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08.04.2021 </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მწვანეყვავილას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N9</w:t>
            </w:r>
            <w:r w:rsidRPr="00C53BD0">
              <w:rPr>
                <w:rFonts w:ascii="Sylfaen" w:eastAsia="Times New Roman" w:hAnsi="Sylfaen" w:cs="Sylfaen"/>
                <w:color w:val="000000"/>
                <w:sz w:val="16"/>
                <w:szCs w:val="16"/>
              </w:rPr>
              <w:t>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სტიქიის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ლოკალიზების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ღონისძიებები</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132,1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7.03.2021</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6.04.2021</w:t>
            </w:r>
          </w:p>
        </w:tc>
      </w:tr>
      <w:tr w:rsidR="00C53BD0" w:rsidRPr="00C53BD0" w:rsidTr="00C53BD0">
        <w:trPr>
          <w:trHeight w:val="18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03 02 01</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ქალაქის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გამწვანების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მოვლა</w:t>
            </w:r>
            <w:r w:rsidRPr="00C53BD0">
              <w:rPr>
                <w:rFonts w:ascii="Calibri" w:eastAsia="Times New Roman" w:hAnsi="Calibri" w:cs="Calibri"/>
                <w:b/>
                <w:bCs/>
                <w:color w:val="000000"/>
                <w:sz w:val="16"/>
                <w:szCs w:val="16"/>
              </w:rPr>
              <w:t>-</w:t>
            </w:r>
            <w:r w:rsidRPr="00C53BD0">
              <w:rPr>
                <w:rFonts w:ascii="Sylfaen" w:eastAsia="Times New Roman" w:hAnsi="Sylfaen" w:cs="Sylfaen"/>
                <w:b/>
                <w:bCs/>
                <w:color w:val="000000"/>
                <w:sz w:val="16"/>
                <w:szCs w:val="16"/>
              </w:rPr>
              <w:t>პატრონობისა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და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სკვერების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კეთილმოწყობის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ღონისძიებები</w:t>
            </w:r>
            <w:r w:rsidRPr="00C53BD0">
              <w:rPr>
                <w:rFonts w:ascii="Calibri" w:eastAsia="Times New Roman" w:hAnsi="Calibri" w:cs="Calibri"/>
                <w:b/>
                <w:bCs/>
                <w:color w:val="000000"/>
                <w:sz w:val="16"/>
                <w:szCs w:val="16"/>
              </w:rPr>
              <w:t xml:space="preserve"> - 03 02 01</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2384,6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32,2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32,2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2450,9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1398,2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954,2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722,2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232,0</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ნიკიტინის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369,4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370,3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369,4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29.08.2021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რუსთაველის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#106-</w:t>
            </w:r>
            <w:r w:rsidRPr="00C53BD0">
              <w:rPr>
                <w:rFonts w:ascii="Sylfaen" w:eastAsia="Times New Roman" w:hAnsi="Sylfaen" w:cs="Sylfaen"/>
                <w:color w:val="000000"/>
                <w:sz w:val="16"/>
                <w:szCs w:val="16"/>
              </w:rPr>
              <w:t>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მიმდებარედ</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149,0</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29.01.2021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2.04.2021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შ</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რუსთაველის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ლაღიძის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კვეთაზე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არსებული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234,5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234,8</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234,5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232</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9.04.2022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ნიკეას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შესახვევში</w:t>
            </w:r>
            <w:r w:rsidRPr="00C53BD0">
              <w:rPr>
                <w:rFonts w:ascii="Calibri" w:eastAsia="Times New Roman" w:hAnsi="Calibri" w:cs="Calibri"/>
                <w:color w:val="000000"/>
                <w:sz w:val="16"/>
                <w:szCs w:val="16"/>
              </w:rPr>
              <w:t xml:space="preserve">, #40 </w:t>
            </w:r>
            <w:r w:rsidRPr="00C53BD0">
              <w:rPr>
                <w:rFonts w:ascii="Sylfaen" w:eastAsia="Times New Roman" w:hAnsi="Sylfaen" w:cs="Sylfaen"/>
                <w:color w:val="000000"/>
                <w:sz w:val="16"/>
                <w:szCs w:val="16"/>
              </w:rPr>
              <w:t>საჯარო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სკოლის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მიმდებარედ</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212,9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242,2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212,9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23.02.2021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24.04.2021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ვაჟა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ფშაველას</w:t>
            </w:r>
            <w:r w:rsidRPr="00C53BD0">
              <w:rPr>
                <w:rFonts w:ascii="Calibri" w:eastAsia="Times New Roman" w:hAnsi="Calibri" w:cs="Calibri"/>
                <w:color w:val="000000"/>
                <w:sz w:val="16"/>
                <w:szCs w:val="16"/>
              </w:rPr>
              <w:t xml:space="preserve">  #58 -</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22.10.2020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1.03.2021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აღმაშენებლის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N125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N127 </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104,5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111,0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104,5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22.10.2020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1.03.2021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ნიკიას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ყოფილ</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სამხედრო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დასახლებაში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126,6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114,6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94,4</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12.11.2020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20.04.2021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თამარ</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მეფის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კოსტავას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35,2</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18.05.2021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17.06.2021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ზ</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ჭავჭავაძის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233,5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235,3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233,5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233,5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29.04.2022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ჭავჭავაძის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N46</w:t>
            </w:r>
            <w:r w:rsidRPr="00C53BD0">
              <w:rPr>
                <w:rFonts w:ascii="Sylfaen" w:eastAsia="Times New Roman" w:hAnsi="Sylfaen" w:cs="Sylfaen"/>
                <w:color w:val="000000"/>
                <w:sz w:val="16"/>
                <w:szCs w:val="16"/>
              </w:rPr>
              <w:t>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N48 </w:t>
            </w:r>
            <w:r w:rsidRPr="00C53BD0">
              <w:rPr>
                <w:rFonts w:ascii="Sylfaen" w:eastAsia="Times New Roman" w:hAnsi="Sylfaen" w:cs="Sylfaen"/>
                <w:color w:val="000000"/>
                <w:sz w:val="16"/>
                <w:szCs w:val="16"/>
              </w:rPr>
              <w:t>შორის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კ</w:t>
            </w:r>
            <w:r w:rsidRPr="00C53BD0">
              <w:rPr>
                <w:rFonts w:ascii="Calibri" w:eastAsia="Times New Roman" w:hAnsi="Calibri" w:cs="Calibri"/>
                <w:color w:val="000000"/>
                <w:sz w:val="16"/>
                <w:szCs w:val="16"/>
              </w:rPr>
              <w:t xml:space="preserve"> 03.04.26.479)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35,5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29.04.2022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ჭავჭავაძის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N48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N50 </w:t>
            </w:r>
            <w:r w:rsidRPr="00C53BD0">
              <w:rPr>
                <w:rFonts w:ascii="Sylfaen" w:eastAsia="Times New Roman" w:hAnsi="Sylfaen" w:cs="Sylfaen"/>
                <w:color w:val="000000"/>
                <w:sz w:val="16"/>
                <w:szCs w:val="16"/>
              </w:rPr>
              <w:t>შორის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კ</w:t>
            </w:r>
            <w:r w:rsidRPr="00C53BD0">
              <w:rPr>
                <w:rFonts w:ascii="Calibri" w:eastAsia="Times New Roman" w:hAnsi="Calibri" w:cs="Calibri"/>
                <w:color w:val="000000"/>
                <w:sz w:val="16"/>
                <w:szCs w:val="16"/>
              </w:rPr>
              <w:t xml:space="preserve"> 03.04.26.565)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79,6</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77,9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29.04.2022</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თომაშვილის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64,3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10.12.2021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29.04.2022</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w:t>
            </w:r>
            <w:r w:rsidRPr="00C53BD0">
              <w:rPr>
                <w:rFonts w:ascii="Calibri" w:eastAsia="Times New Roman" w:hAnsi="Calibri" w:cs="Calibri"/>
                <w:color w:val="000000"/>
                <w:sz w:val="16"/>
                <w:szCs w:val="16"/>
              </w:rPr>
              <w:t xml:space="preserve">-17 </w:t>
            </w:r>
            <w:r w:rsidRPr="00C53BD0">
              <w:rPr>
                <w:rFonts w:ascii="Sylfaen" w:eastAsia="Times New Roman" w:hAnsi="Sylfaen" w:cs="Sylfaen"/>
                <w:color w:val="000000"/>
                <w:sz w:val="16"/>
                <w:szCs w:val="16"/>
              </w:rPr>
              <w:t>საბავშვო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ბაღის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წინ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116,5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116,5</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93,2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93,2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ცაცხვების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#51</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67,6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19,3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48,3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48,3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ბუხაიძის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ქუჩაზე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157,2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157,2</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48,9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108,3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108,3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05.11.2021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5.03.2022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ირაკლი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აბაშიძის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გამზირზე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მზეჭაბუკის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მონუმენტის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ირგვლივ</w:t>
            </w:r>
            <w:r w:rsidRPr="00C53BD0">
              <w:rPr>
                <w:rFonts w:ascii="Calibri" w:eastAsia="Times New Roman" w:hAnsi="Calibri" w:cs="Calibri"/>
                <w:color w:val="000000"/>
                <w:sz w:val="16"/>
                <w:szCs w:val="16"/>
              </w:rPr>
              <w:t>)</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179,9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182,3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179,9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16.08.2021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29.11.2021</w:t>
            </w:r>
          </w:p>
        </w:tc>
      </w:tr>
      <w:tr w:rsidR="00C53BD0" w:rsidRPr="00C53BD0" w:rsidTr="00C53BD0">
        <w:trPr>
          <w:trHeight w:val="21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ბოტანიკურ</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ბაღში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ამფითეატრის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სარეაბილიტაციო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დაზიანებული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დასაჯდომებისა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მოაჯირის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შეცვლა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სამუშოები</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23,5</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34,4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11.08.2021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24.09.2021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ნიკეას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მეორე</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შესახვევის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სკვერის</w:t>
            </w:r>
            <w:r w:rsidRPr="00C53BD0">
              <w:rPr>
                <w:rFonts w:ascii="Calibri" w:eastAsia="Times New Roman" w:hAnsi="Calibri" w:cs="Calibri"/>
                <w:color w:val="000000"/>
                <w:sz w:val="16"/>
                <w:szCs w:val="16"/>
              </w:rPr>
              <w:t xml:space="preserve"> N13-</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187,3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187,3</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122,8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64,5</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64,5</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13.08.2021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21.11.2021</w:t>
            </w:r>
          </w:p>
        </w:tc>
      </w:tr>
      <w:tr w:rsidR="00C53BD0" w:rsidRPr="00C53BD0" w:rsidTr="00C53BD0">
        <w:trPr>
          <w:trHeight w:val="102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04 02</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საგანმანათლებლო</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ინფრასტრუქტურის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განვითარება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1216,6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351</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301,8</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49,2</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318262,9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765,9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99,7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99,7</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ცენტრალური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სამუსიკო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სკოლის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გათბობის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სისტემის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104,3</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33,1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28.10.2020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31.12.2020</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ბაგა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ბაღებში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სველი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წერტილებისა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სამზარეულოების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826,9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230,6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230,6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622,9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596,3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18.08.2020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4.01.2021</w:t>
            </w:r>
          </w:p>
        </w:tc>
      </w:tr>
      <w:tr w:rsidR="00C53BD0" w:rsidRPr="00C53BD0" w:rsidTr="00C53BD0">
        <w:trPr>
          <w:trHeight w:val="765"/>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საჯარო</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სკოლების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285,4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49,2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49,2</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317600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136,5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99,7</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99,7</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21.08.2020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21.10.2021</w:t>
            </w:r>
          </w:p>
        </w:tc>
      </w:tr>
      <w:tr w:rsidR="00C53BD0" w:rsidRPr="00C53BD0" w:rsidTr="00C53BD0">
        <w:trPr>
          <w:trHeight w:val="24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05 01 09</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სხვადასხვა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სახეობის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სპორტულ</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გამაჯანსაღებელი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და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დასასვენებლად</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განკუთვნილი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ობიექტების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მოწყობა</w:t>
            </w:r>
            <w:r w:rsidRPr="00C53BD0">
              <w:rPr>
                <w:rFonts w:ascii="Calibri" w:eastAsia="Times New Roman" w:hAnsi="Calibri" w:cs="Calibri"/>
                <w:b/>
                <w:bCs/>
                <w:color w:val="000000"/>
                <w:sz w:val="16"/>
                <w:szCs w:val="16"/>
              </w:rPr>
              <w:t xml:space="preserve"> - </w:t>
            </w:r>
            <w:r w:rsidRPr="00C53BD0">
              <w:rPr>
                <w:rFonts w:ascii="Sylfaen" w:eastAsia="Times New Roman" w:hAnsi="Sylfaen" w:cs="Sylfaen"/>
                <w:b/>
                <w:bCs/>
                <w:color w:val="000000"/>
                <w:sz w:val="16"/>
                <w:szCs w:val="16"/>
              </w:rPr>
              <w:t>რეაბილიტაცია</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ექსპლოატაცია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1927,2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205,9</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58,3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147,6</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2013,4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1441,1</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280,2</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280,2</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lastRenderedPageBreak/>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#17 </w:t>
            </w: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სკოლის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გათბობის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სისტემის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სველი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წერტილების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294,4</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147,6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147,6</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148,9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146,8</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23.10.2020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26.01.2021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მოედნების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მოწყობა</w:t>
            </w:r>
            <w:r w:rsidRPr="00C53BD0">
              <w:rPr>
                <w:rFonts w:ascii="Calibri" w:eastAsia="Times New Roman" w:hAnsi="Calibri" w:cs="Calibri"/>
                <w:color w:val="000000"/>
                <w:sz w:val="16"/>
                <w:szCs w:val="16"/>
              </w:rPr>
              <w:t>-</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710,6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702,4</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710,6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22.02.2021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11.10.2021</w:t>
            </w:r>
          </w:p>
        </w:tc>
      </w:tr>
      <w:tr w:rsidR="00C53BD0" w:rsidRPr="00C53BD0" w:rsidTr="00C53BD0">
        <w:trPr>
          <w:trHeight w:val="1035"/>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მარტივი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ტიპის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მოედნების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153,6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275,0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23,0</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130,6</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130,6</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01.11.2021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15.01.2022</w:t>
            </w:r>
          </w:p>
        </w:tc>
      </w:tr>
      <w:tr w:rsidR="00C53BD0" w:rsidRPr="00C53BD0" w:rsidTr="00C53BD0">
        <w:trPr>
          <w:trHeight w:val="12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ხარებავას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ქუჩის</w:t>
            </w:r>
            <w:r w:rsidRPr="00C53BD0">
              <w:rPr>
                <w:rFonts w:ascii="Calibri" w:eastAsia="Times New Roman" w:hAnsi="Calibri" w:cs="Calibri"/>
                <w:color w:val="000000"/>
                <w:sz w:val="16"/>
                <w:szCs w:val="16"/>
              </w:rPr>
              <w:t xml:space="preserve"> N5</w:t>
            </w:r>
            <w:r w:rsidRPr="00C53BD0">
              <w:rPr>
                <w:rFonts w:ascii="Sylfaen" w:eastAsia="Times New Roman" w:hAnsi="Sylfaen" w:cs="Sylfaen"/>
                <w:color w:val="000000"/>
                <w:sz w:val="16"/>
                <w:szCs w:val="16"/>
              </w:rPr>
              <w:t>ბ</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ბინის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მიმდებარედ</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დარბაზის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88,8</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88,9</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25,5</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63,3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63,3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21.10.2021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4.12.2021</w:t>
            </w:r>
          </w:p>
        </w:tc>
      </w:tr>
      <w:tr w:rsidR="00C53BD0" w:rsidRPr="00C53BD0" w:rsidTr="00C53BD0">
        <w:trPr>
          <w:trHeight w:val="6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ჯავახიშვილის</w:t>
            </w:r>
            <w:r w:rsidRPr="00C53BD0">
              <w:rPr>
                <w:rFonts w:ascii="Calibri" w:eastAsia="Times New Roman" w:hAnsi="Calibri" w:cs="Calibri"/>
                <w:color w:val="000000"/>
                <w:sz w:val="16"/>
                <w:szCs w:val="16"/>
              </w:rPr>
              <w:t xml:space="preserve"> N73 </w:t>
            </w:r>
            <w:r w:rsidRPr="00C53BD0">
              <w:rPr>
                <w:rFonts w:ascii="Sylfaen" w:eastAsia="Times New Roman" w:hAnsi="Sylfaen" w:cs="Sylfaen"/>
                <w:color w:val="000000"/>
                <w:sz w:val="16"/>
                <w:szCs w:val="16"/>
              </w:rPr>
              <w:t>თან</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სტადიონის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მწყობა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61,1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14,9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01.03.2021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9.06.2021</w:t>
            </w:r>
          </w:p>
        </w:tc>
      </w:tr>
      <w:tr w:rsidR="00C53BD0" w:rsidRPr="00C53BD0" w:rsidTr="00C53BD0">
        <w:trPr>
          <w:trHeight w:val="15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ტრენაჟორების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ექპლოატაცია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293,6</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321,0</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207,3</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86,3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86,3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30.03.2021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30.11.2021</w:t>
            </w:r>
          </w:p>
        </w:tc>
      </w:tr>
      <w:tr w:rsidR="00C53BD0" w:rsidRPr="00C53BD0" w:rsidTr="00C53BD0">
        <w:trPr>
          <w:trHeight w:val="165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Sylfaen" w:eastAsia="Times New Roman" w:hAnsi="Sylfaen" w:cs="Sylfaen"/>
                <w:color w:val="000000"/>
                <w:sz w:val="16"/>
                <w:szCs w:val="16"/>
              </w:rPr>
              <w:t>სპორტული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ატრაქციოენიბს</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მონტაჟი</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რეაბილიტაცია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ექპლოატაცია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და</w:t>
            </w:r>
            <w:r w:rsidRPr="00C53BD0">
              <w:rPr>
                <w:rFonts w:ascii="Calibri" w:eastAsia="Times New Roman" w:hAnsi="Calibri" w:cs="Calibri"/>
                <w:color w:val="000000"/>
                <w:sz w:val="16"/>
                <w:szCs w:val="16"/>
              </w:rPr>
              <w:t xml:space="preserve"> </w:t>
            </w:r>
            <w:r w:rsidRPr="00C53BD0">
              <w:rPr>
                <w:rFonts w:ascii="Sylfaen" w:eastAsia="Times New Roman" w:hAnsi="Sylfaen" w:cs="Sylfaen"/>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371,2</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58,3</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416,1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312,9</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 xml:space="preserve">03.06.2021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color w:val="000000"/>
                <w:sz w:val="16"/>
                <w:szCs w:val="16"/>
              </w:rPr>
            </w:pPr>
            <w:r w:rsidRPr="00C53BD0">
              <w:rPr>
                <w:rFonts w:ascii="Calibri" w:eastAsia="Times New Roman" w:hAnsi="Calibri" w:cs="Calibri"/>
                <w:color w:val="000000"/>
                <w:sz w:val="16"/>
                <w:szCs w:val="16"/>
              </w:rPr>
              <w:t>24.10.2021</w:t>
            </w:r>
          </w:p>
        </w:tc>
      </w:tr>
      <w:tr w:rsidR="00C53BD0" w:rsidRPr="00C53BD0" w:rsidTr="00C53BD0">
        <w:trPr>
          <w:trHeight w:val="900"/>
        </w:trPr>
        <w:tc>
          <w:tcPr>
            <w:tcW w:w="56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1560"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Sylfaen" w:eastAsia="Times New Roman" w:hAnsi="Sylfaen" w:cs="Sylfaen"/>
                <w:b/>
                <w:bCs/>
                <w:color w:val="000000"/>
                <w:sz w:val="16"/>
                <w:szCs w:val="16"/>
              </w:rPr>
              <w:t>სოციალური</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საცხოვრისის</w:t>
            </w:r>
            <w:r w:rsidRPr="00C53BD0">
              <w:rPr>
                <w:rFonts w:ascii="Calibri" w:eastAsia="Times New Roman" w:hAnsi="Calibri" w:cs="Calibri"/>
                <w:b/>
                <w:bCs/>
                <w:color w:val="000000"/>
                <w:sz w:val="16"/>
                <w:szCs w:val="16"/>
              </w:rPr>
              <w:t xml:space="preserve"> </w:t>
            </w:r>
            <w:r w:rsidRPr="00C53BD0">
              <w:rPr>
                <w:rFonts w:ascii="Sylfaen" w:eastAsia="Times New Roman" w:hAnsi="Sylfaen" w:cs="Sylfaen"/>
                <w:b/>
                <w:bCs/>
                <w:color w:val="000000"/>
                <w:sz w:val="16"/>
                <w:szCs w:val="16"/>
              </w:rPr>
              <w:t>მშენებლობა</w:t>
            </w:r>
          </w:p>
        </w:tc>
        <w:tc>
          <w:tcPr>
            <w:tcW w:w="84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821,9</w:t>
            </w:r>
          </w:p>
        </w:tc>
        <w:tc>
          <w:tcPr>
            <w:tcW w:w="711"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w:t>
            </w:r>
          </w:p>
        </w:tc>
        <w:tc>
          <w:tcPr>
            <w:tcW w:w="85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449,1</w:t>
            </w:r>
          </w:p>
        </w:tc>
        <w:tc>
          <w:tcPr>
            <w:tcW w:w="7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368,6</w:t>
            </w:r>
          </w:p>
        </w:tc>
        <w:tc>
          <w:tcPr>
            <w:tcW w:w="73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453,3</w:t>
            </w:r>
          </w:p>
        </w:tc>
        <w:tc>
          <w:tcPr>
            <w:tcW w:w="758"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32,9</w:t>
            </w:r>
          </w:p>
        </w:tc>
        <w:tc>
          <w:tcPr>
            <w:tcW w:w="937"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420,4</w:t>
            </w:r>
          </w:p>
        </w:tc>
        <w:tc>
          <w:tcPr>
            <w:tcW w:w="1025"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 xml:space="preserve">05.03.2021 </w:t>
            </w:r>
          </w:p>
        </w:tc>
        <w:tc>
          <w:tcPr>
            <w:tcW w:w="996" w:type="dxa"/>
            <w:shd w:val="clear" w:color="auto" w:fill="auto"/>
            <w:vAlign w:val="center"/>
            <w:hideMark/>
          </w:tcPr>
          <w:p w:rsidR="00C53BD0" w:rsidRPr="00C53BD0" w:rsidRDefault="00C53BD0" w:rsidP="00C53BD0">
            <w:pPr>
              <w:spacing w:after="0" w:line="240" w:lineRule="auto"/>
              <w:jc w:val="center"/>
              <w:rPr>
                <w:rFonts w:ascii="Calibri" w:eastAsia="Times New Roman" w:hAnsi="Calibri" w:cs="Calibri"/>
                <w:b/>
                <w:bCs/>
                <w:color w:val="000000"/>
                <w:sz w:val="16"/>
                <w:szCs w:val="16"/>
              </w:rPr>
            </w:pPr>
            <w:r w:rsidRPr="00C53BD0">
              <w:rPr>
                <w:rFonts w:ascii="Calibri" w:eastAsia="Times New Roman" w:hAnsi="Calibri" w:cs="Calibri"/>
                <w:b/>
                <w:bCs/>
                <w:color w:val="000000"/>
                <w:sz w:val="16"/>
                <w:szCs w:val="16"/>
              </w:rPr>
              <w:t>23.03.2022</w:t>
            </w:r>
          </w:p>
        </w:tc>
      </w:tr>
    </w:tbl>
    <w:p w:rsidR="00AB6EEA" w:rsidRPr="00871AB0" w:rsidRDefault="00AB6EEA" w:rsidP="00C53BD0">
      <w:pPr>
        <w:spacing w:after="0" w:line="360" w:lineRule="auto"/>
        <w:ind w:left="-851"/>
        <w:jc w:val="both"/>
        <w:rPr>
          <w:rFonts w:ascii="Sylfaen" w:hAnsi="Sylfaen" w:cs="Aparajita"/>
          <w:b/>
          <w:sz w:val="18"/>
          <w:szCs w:val="18"/>
          <w:lang w:val="ka-GE"/>
        </w:rPr>
      </w:pPr>
    </w:p>
    <w:p w:rsidR="00A81343" w:rsidRDefault="00A81343" w:rsidP="00C53BD0">
      <w:pPr>
        <w:spacing w:after="0" w:line="360" w:lineRule="auto"/>
        <w:jc w:val="both"/>
        <w:rPr>
          <w:rFonts w:ascii="Sylfaen" w:hAnsi="Sylfaen" w:cs="Aparajita"/>
          <w:b/>
          <w:sz w:val="18"/>
          <w:szCs w:val="18"/>
          <w:lang w:val="ka-GE"/>
        </w:rPr>
      </w:pPr>
    </w:p>
    <w:p w:rsidR="003D6190" w:rsidRDefault="003D6190" w:rsidP="00C53BD0">
      <w:pPr>
        <w:spacing w:after="0" w:line="360" w:lineRule="auto"/>
        <w:jc w:val="both"/>
        <w:rPr>
          <w:rFonts w:ascii="Sylfaen" w:hAnsi="Sylfaen" w:cs="Aparajita"/>
          <w:b/>
          <w:sz w:val="18"/>
          <w:szCs w:val="18"/>
          <w:lang w:val="ka-GE"/>
        </w:rPr>
      </w:pPr>
    </w:p>
    <w:p w:rsidR="003D6190" w:rsidRDefault="003D6190" w:rsidP="00C53BD0">
      <w:pPr>
        <w:spacing w:after="0" w:line="360" w:lineRule="auto"/>
        <w:jc w:val="both"/>
        <w:rPr>
          <w:rFonts w:ascii="Sylfaen" w:hAnsi="Sylfaen" w:cs="Aparajita"/>
          <w:b/>
          <w:sz w:val="18"/>
          <w:szCs w:val="18"/>
          <w:lang w:val="ka-GE"/>
        </w:rPr>
      </w:pPr>
    </w:p>
    <w:p w:rsidR="003D6190" w:rsidRDefault="003D6190" w:rsidP="00C53BD0">
      <w:pPr>
        <w:spacing w:after="0" w:line="360" w:lineRule="auto"/>
        <w:jc w:val="both"/>
        <w:rPr>
          <w:rFonts w:ascii="Sylfaen" w:hAnsi="Sylfaen" w:cs="Aparajita"/>
          <w:b/>
          <w:sz w:val="18"/>
          <w:szCs w:val="18"/>
          <w:lang w:val="ka-GE"/>
        </w:rPr>
      </w:pPr>
    </w:p>
    <w:p w:rsidR="003D6190" w:rsidRDefault="003D6190" w:rsidP="00C53BD0">
      <w:pPr>
        <w:spacing w:after="0" w:line="360" w:lineRule="auto"/>
        <w:jc w:val="both"/>
        <w:rPr>
          <w:rFonts w:ascii="Sylfaen" w:hAnsi="Sylfaen" w:cs="Aparajita"/>
          <w:b/>
          <w:sz w:val="18"/>
          <w:szCs w:val="18"/>
          <w:lang w:val="ka-GE"/>
        </w:rPr>
      </w:pPr>
    </w:p>
    <w:p w:rsidR="003D6190" w:rsidRDefault="003D6190" w:rsidP="00C53BD0">
      <w:pPr>
        <w:spacing w:after="0" w:line="360" w:lineRule="auto"/>
        <w:jc w:val="both"/>
        <w:rPr>
          <w:rFonts w:ascii="Sylfaen" w:hAnsi="Sylfaen" w:cs="Aparajita"/>
          <w:b/>
          <w:sz w:val="18"/>
          <w:szCs w:val="18"/>
          <w:lang w:val="ka-GE"/>
        </w:rPr>
      </w:pPr>
    </w:p>
    <w:p w:rsidR="003D6190" w:rsidRPr="00871AB0" w:rsidRDefault="003D6190" w:rsidP="00C53BD0">
      <w:pPr>
        <w:spacing w:after="0" w:line="360" w:lineRule="auto"/>
        <w:jc w:val="both"/>
        <w:rPr>
          <w:rFonts w:ascii="Sylfaen" w:hAnsi="Sylfaen" w:cs="Aparajita"/>
          <w:b/>
          <w:sz w:val="18"/>
          <w:szCs w:val="18"/>
          <w:lang w:val="ka-GE"/>
        </w:rPr>
      </w:pPr>
    </w:p>
    <w:p w:rsidR="00383583" w:rsidRPr="00871AB0" w:rsidRDefault="002A297F" w:rsidP="002A297F">
      <w:pPr>
        <w:spacing w:after="0" w:line="360" w:lineRule="auto"/>
        <w:ind w:firstLine="567"/>
        <w:jc w:val="both"/>
        <w:rPr>
          <w:rFonts w:ascii="Sylfaen" w:hAnsi="Sylfaen" w:cs="Aparajita"/>
          <w:b/>
          <w:sz w:val="18"/>
          <w:szCs w:val="18"/>
          <w:lang w:val="ka-GE"/>
        </w:rPr>
      </w:pPr>
      <w:r w:rsidRPr="00871AB0">
        <w:rPr>
          <w:rFonts w:ascii="Sylfaen" w:hAnsi="Sylfaen" w:cs="Aparajita"/>
          <w:b/>
          <w:sz w:val="18"/>
          <w:szCs w:val="18"/>
        </w:rPr>
        <w:lastRenderedPageBreak/>
        <w:t xml:space="preserve">V </w:t>
      </w:r>
      <w:r w:rsidRPr="00871AB0">
        <w:rPr>
          <w:rFonts w:ascii="Sylfaen" w:hAnsi="Sylfaen" w:cs="Aparajita"/>
          <w:b/>
          <w:sz w:val="18"/>
          <w:szCs w:val="18"/>
          <w:lang w:val="ka-GE"/>
        </w:rPr>
        <w:t xml:space="preserve">თავი. </w:t>
      </w:r>
      <w:r w:rsidR="00362545" w:rsidRPr="00871AB0">
        <w:rPr>
          <w:rFonts w:ascii="Sylfaen" w:hAnsi="Sylfaen" w:cs="Aparajita"/>
          <w:b/>
          <w:sz w:val="18"/>
          <w:szCs w:val="18"/>
          <w:lang w:val="ka-GE"/>
        </w:rPr>
        <w:t xml:space="preserve"> </w:t>
      </w:r>
      <w:r w:rsidR="00AA2C15" w:rsidRPr="00871AB0">
        <w:rPr>
          <w:rFonts w:ascii="Sylfaen" w:hAnsi="Sylfaen" w:cs="Aparajita"/>
          <w:b/>
          <w:sz w:val="18"/>
          <w:szCs w:val="18"/>
          <w:lang w:val="ka-GE"/>
        </w:rPr>
        <w:t>ა(ა)იპ-ების ბიუჯეტების შესრულება</w:t>
      </w:r>
    </w:p>
    <w:p w:rsidR="009627CB" w:rsidRPr="00871AB0" w:rsidRDefault="009627CB" w:rsidP="009627CB">
      <w:pPr>
        <w:spacing w:after="0" w:line="360" w:lineRule="auto"/>
        <w:ind w:firstLine="567"/>
        <w:jc w:val="center"/>
        <w:rPr>
          <w:rFonts w:ascii="Sylfaen" w:hAnsi="Sylfaen" w:cs="Aparajita"/>
          <w:i/>
          <w:sz w:val="16"/>
          <w:szCs w:val="16"/>
          <w:lang w:val="ka-GE"/>
        </w:rPr>
      </w:pPr>
      <w:r w:rsidRPr="00871AB0">
        <w:rPr>
          <w:rFonts w:ascii="Sylfaen" w:hAnsi="Sylfaen" w:cs="Aparajita"/>
          <w:i/>
          <w:sz w:val="16"/>
          <w:szCs w:val="16"/>
          <w:lang w:val="ka-GE"/>
        </w:rPr>
        <w:t xml:space="preserve">                                                                                                                    თანხა ათას ლარში</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02"/>
        <w:gridCol w:w="1418"/>
        <w:gridCol w:w="1908"/>
        <w:gridCol w:w="802"/>
        <w:gridCol w:w="1321"/>
        <w:gridCol w:w="2665"/>
      </w:tblGrid>
      <w:tr w:rsidR="00C53BD0" w:rsidRPr="003D6190" w:rsidTr="00C53BD0">
        <w:trPr>
          <w:trHeight w:val="525"/>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ქუთაისის არქიტექტურის,ურბანული დაგეგმარებისა და ძეგლთა დაცვის სააგენტო</w:t>
            </w:r>
          </w:p>
        </w:tc>
      </w:tr>
      <w:tr w:rsidR="00C53BD0" w:rsidRPr="003D6190" w:rsidTr="00C53BD0">
        <w:trPr>
          <w:trHeight w:val="435"/>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435"/>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52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400,8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400,8</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405,0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405,0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400,8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400,8</w:t>
            </w:r>
          </w:p>
        </w:tc>
      </w:tr>
      <w:tr w:rsidR="00C53BD0" w:rsidRPr="003D6190" w:rsidTr="00C53BD0">
        <w:trPr>
          <w:trHeight w:val="52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400,8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400,8</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318,2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318,2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318,2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318,2</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78,2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78,2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74,1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74,1</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3,0</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2,8</w:t>
            </w:r>
          </w:p>
        </w:tc>
      </w:tr>
      <w:tr w:rsidR="00C53BD0" w:rsidRPr="003D6190" w:rsidTr="00C53BD0">
        <w:trPr>
          <w:trHeight w:val="52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2,7</w:t>
            </w:r>
          </w:p>
        </w:tc>
      </w:tr>
      <w:tr w:rsidR="00C53BD0" w:rsidRPr="003D6190" w:rsidTr="00C53BD0">
        <w:trPr>
          <w:trHeight w:val="52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6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ქუთგანათების სერვისი</w:t>
            </w:r>
          </w:p>
        </w:tc>
      </w:tr>
      <w:tr w:rsidR="00C53BD0" w:rsidRPr="003D6190" w:rsidTr="003D6190">
        <w:trPr>
          <w:trHeight w:val="390"/>
        </w:trPr>
        <w:tc>
          <w:tcPr>
            <w:tcW w:w="0" w:type="auto"/>
            <w:vMerge w:val="restart"/>
            <w:tcBorders>
              <w:right w:val="single" w:sz="4" w:space="0" w:color="auto"/>
            </w:tcBorders>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tcBorders>
              <w:left w:val="single" w:sz="4" w:space="0" w:color="auto"/>
            </w:tcBorders>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3D6190">
        <w:trPr>
          <w:trHeight w:val="39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tcBorders>
              <w:right w:val="single" w:sz="4" w:space="0" w:color="auto"/>
            </w:tcBorders>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tcBorders>
              <w:left w:val="single" w:sz="4" w:space="0" w:color="auto"/>
            </w:tcBorders>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3D619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tcBorders>
              <w:top w:val="single" w:sz="4" w:space="0" w:color="auto"/>
            </w:tcBorders>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tcBorders>
              <w:top w:val="single" w:sz="4" w:space="0" w:color="auto"/>
            </w:tcBorders>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3414,7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3414,7</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3750,0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3750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3414,7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3414,7</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3414,7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3414,7</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490,0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490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587,9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587,9</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2984,1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2984,1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2606,8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2606,8</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6,7</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267,9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267,9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213,3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213,3</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3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შპს ქუთაისის სატრანსპორტო კომპანია</w:t>
            </w:r>
          </w:p>
        </w:tc>
      </w:tr>
      <w:tr w:rsidR="00C53BD0" w:rsidRPr="003D6190" w:rsidTr="00C53BD0">
        <w:trPr>
          <w:trHeight w:val="45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2400,0</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2400,0</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 (მიმდინარე ტრანსფერები)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3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სპეციალური სერვისები</w:t>
            </w:r>
          </w:p>
        </w:tc>
      </w:tr>
      <w:tr w:rsidR="00C53BD0" w:rsidRPr="003D6190" w:rsidTr="00C53BD0">
        <w:trPr>
          <w:trHeight w:val="45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45"/>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5"/>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55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6810,2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850,5</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5959,7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6748,0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822,9</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5925,1</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სხვა შემოსავლები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850,5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850,5</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822,9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822,9</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5959,7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5959,7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5925,1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5925,1</w:t>
            </w:r>
          </w:p>
        </w:tc>
      </w:tr>
      <w:tr w:rsidR="00C53BD0" w:rsidRPr="003D6190" w:rsidTr="00C53BD0">
        <w:trPr>
          <w:trHeight w:val="55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6810,2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850,5</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5959,7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6748,0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822,9</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5925,1</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4191,9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252</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3939,9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4164,7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230,1</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3934,6</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1841,7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289,9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1551,8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1811,3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284,5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1526,8</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59,2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55,0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55,0</w:t>
            </w:r>
          </w:p>
        </w:tc>
      </w:tr>
      <w:tr w:rsidR="00C53BD0" w:rsidRPr="003D6190" w:rsidTr="00C53BD0">
        <w:trPr>
          <w:trHeight w:val="55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 (მიმდინარე ტრანსფერები)</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84,7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84,7</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84,5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84,5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5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632,7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223,9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408,8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632,5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223,8</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408,7</w:t>
            </w:r>
          </w:p>
        </w:tc>
      </w:tr>
      <w:tr w:rsidR="00C53BD0" w:rsidRPr="003D6190" w:rsidTr="00C53BD0">
        <w:trPr>
          <w:trHeight w:val="55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9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ბაგა-ბაღების გაერთიანება</w:t>
            </w:r>
          </w:p>
        </w:tc>
      </w:tr>
      <w:tr w:rsidR="00C53BD0" w:rsidRPr="003D6190" w:rsidTr="00C53BD0">
        <w:trPr>
          <w:trHeight w:val="495"/>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3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12250,0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12250,0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11872,2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11872,2</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12250,0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12250,0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11872,2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11872,2</w:t>
            </w:r>
          </w:p>
        </w:tc>
      </w:tr>
      <w:tr w:rsidR="00C53BD0" w:rsidRPr="003D6190" w:rsidTr="00C53BD0">
        <w:trPr>
          <w:trHeight w:val="43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12250,0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12250,0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11872,2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11872,2</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8480,0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8480,0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8451,3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8451,3</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3501,0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3501,0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3186,9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3186,9</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114,0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114,0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86,0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86,0</w:t>
            </w:r>
          </w:p>
        </w:tc>
      </w:tr>
      <w:tr w:rsidR="00C53BD0" w:rsidRPr="003D6190" w:rsidTr="00C53BD0">
        <w:trPr>
          <w:trHeight w:val="70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 (მიმდინარე ტრანსფერები)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89,0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84,6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84,6</w:t>
            </w:r>
          </w:p>
        </w:tc>
      </w:tr>
      <w:tr w:rsidR="00C53BD0" w:rsidRPr="003D6190" w:rsidTr="00C53BD0">
        <w:trPr>
          <w:trHeight w:val="43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66,0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63,4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63,4</w:t>
            </w:r>
          </w:p>
        </w:tc>
      </w:tr>
      <w:tr w:rsidR="00C53BD0" w:rsidRPr="003D6190" w:rsidTr="00C53BD0">
        <w:trPr>
          <w:trHeight w:val="43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510"/>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lastRenderedPageBreak/>
              <w:t>ა(ა)იპ სპორტულ დაწესებუებულებათა გაერთიანება</w:t>
            </w:r>
          </w:p>
        </w:tc>
      </w:tr>
      <w:tr w:rsidR="00C53BD0" w:rsidRPr="003D6190" w:rsidTr="00C53BD0">
        <w:trPr>
          <w:trHeight w:val="42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4222,3</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72,4</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4149,9</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120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72,4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72,4</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4200,0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4149,9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4149,9</w:t>
            </w: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4222,3</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72,4</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4149,9</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2498,0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2498,0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2494,7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2494,7</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1261,2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103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1158,2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1188,5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65,6</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1122,9</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13,2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13,2</w:t>
            </w:r>
          </w:p>
        </w:tc>
      </w:tr>
      <w:tr w:rsidR="00C53BD0" w:rsidRPr="003D6190" w:rsidTr="00C53BD0">
        <w:trPr>
          <w:trHeight w:val="70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 (მიმდინარე ტრანსფერები)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441,0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436,4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6,2</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430,2</w:t>
            </w:r>
          </w:p>
        </w:tc>
      </w:tr>
      <w:tr w:rsidR="00C53BD0" w:rsidRPr="003D6190" w:rsidTr="00C53BD0">
        <w:trPr>
          <w:trHeight w:val="64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99,8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89,8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89,5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0,6</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88,9</w:t>
            </w: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52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შპს საკალათბურთო კლუბი "ქუთაისის-2010"</w:t>
            </w:r>
          </w:p>
        </w:tc>
      </w:tr>
      <w:tr w:rsidR="00C53BD0" w:rsidRPr="003D6190" w:rsidTr="00C53BD0">
        <w:trPr>
          <w:trHeight w:val="42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8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9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1120,0</w:t>
            </w:r>
          </w:p>
        </w:tc>
      </w:tr>
      <w:tr w:rsidR="00C53BD0" w:rsidRPr="003D6190" w:rsidTr="00C53BD0">
        <w:trPr>
          <w:trHeight w:val="49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1120,0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1120,0</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9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30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525"/>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ქალაქ ქუთაისის ხელბურთის კლუბი „ქუთაისი 2015“</w:t>
            </w:r>
          </w:p>
        </w:tc>
      </w:tr>
      <w:tr w:rsidR="00C53BD0" w:rsidRPr="003D6190" w:rsidTr="00C53BD0">
        <w:trPr>
          <w:trHeight w:val="45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102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 შემოსულობები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223,0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200,0</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23</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200</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223,0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200</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182,8</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166,8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168,0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1,2</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166,8</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 საქონელი და მომსახურება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10,7</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0,8</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9,9</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 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26,3</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22,3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22,3</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22,3</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w:t>
            </w:r>
          </w:p>
        </w:tc>
      </w:tr>
      <w:tr w:rsidR="00C53BD0" w:rsidRPr="003D6190" w:rsidTr="00C53BD0">
        <w:trPr>
          <w:trHeight w:val="52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ნაშთის ცვლილება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80"/>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 შპს საფეხბურთო კლუბი „ქუთაისის მართვე“</w:t>
            </w:r>
          </w:p>
        </w:tc>
      </w:tr>
      <w:tr w:rsidR="00C53BD0" w:rsidRPr="003D6190" w:rsidTr="00C53BD0">
        <w:trPr>
          <w:trHeight w:val="30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102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 შემოსულობები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170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169,9</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შრომის ანაზღაურება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 საქონელი და მომსახურება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170,0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170,0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169,9</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169,9</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 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3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ნაშთის ცვლილება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80"/>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შპს "რამაზ შენგელიას სახელობის სტადიონი"</w:t>
            </w:r>
          </w:p>
        </w:tc>
      </w:tr>
      <w:tr w:rsidR="00C53BD0" w:rsidRPr="003D6190" w:rsidTr="00C53BD0">
        <w:trPr>
          <w:trHeight w:val="405"/>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1020"/>
        </w:trPr>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შემოსულობები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435</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435,0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435,0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435</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 გრანტები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ნაშთის ცვლილება</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840"/>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კულტურულ, სახელოვნებო, საგანმანათლებლო დაწესებულებათა გაერთიანება</w:t>
            </w:r>
          </w:p>
        </w:tc>
      </w:tr>
      <w:tr w:rsidR="00C53BD0" w:rsidRPr="003D6190" w:rsidTr="00C53BD0">
        <w:trPr>
          <w:trHeight w:val="45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54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lastRenderedPageBreak/>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4626,0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4560,0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4546,6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34,9</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4511,7</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66,0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34,9</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4560,0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4560,0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4511,7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4511,7</w:t>
            </w:r>
          </w:p>
        </w:tc>
      </w:tr>
      <w:tr w:rsidR="00C53BD0" w:rsidRPr="003D6190" w:rsidTr="00C53BD0">
        <w:trPr>
          <w:trHeight w:val="54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4626,0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4560,0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4546,6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34,9</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4511,7</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3622,0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3592,0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3601,2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9,2</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3592,0</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943,0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918,0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898,6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15,8</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882,8</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34,0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34,0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22,5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22,5</w:t>
            </w:r>
          </w:p>
        </w:tc>
      </w:tr>
      <w:tr w:rsidR="00C53BD0" w:rsidRPr="003D6190" w:rsidTr="00C53BD0">
        <w:trPr>
          <w:trHeight w:val="54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 xml:space="preserve">სხვა ხარჯები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4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27,0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9,9</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14,4</w:t>
            </w:r>
          </w:p>
        </w:tc>
      </w:tr>
      <w:tr w:rsidR="00C53BD0" w:rsidRPr="003D6190" w:rsidTr="00C53BD0">
        <w:trPr>
          <w:trHeight w:val="54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80"/>
        </w:trPr>
        <w:tc>
          <w:tcPr>
            <w:tcW w:w="11199" w:type="dxa"/>
            <w:gridSpan w:val="7"/>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ქუთაისის ი. ჭავჭავაძის სახელობის საჯარო ბიბლიოთეკა</w:t>
            </w:r>
          </w:p>
        </w:tc>
      </w:tr>
      <w:tr w:rsidR="00C53BD0" w:rsidRPr="003D6190" w:rsidTr="00C53BD0">
        <w:trPr>
          <w:trHeight w:val="30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8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927,0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916,9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3,5</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913,4</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918,0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918,0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913,4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913,4</w:t>
            </w:r>
          </w:p>
        </w:tc>
      </w:tr>
      <w:tr w:rsidR="00C53BD0" w:rsidRPr="003D6190" w:rsidTr="00C53BD0">
        <w:trPr>
          <w:trHeight w:val="48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927,0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918,0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916,9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3,5</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913,4</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794,4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794,4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794,0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794,0</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89,6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83,6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85,3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81,8</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1,3</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1,2</w:t>
            </w:r>
          </w:p>
        </w:tc>
      </w:tr>
      <w:tr w:rsidR="00C53BD0" w:rsidRPr="003D6190" w:rsidTr="00C53BD0">
        <w:trPr>
          <w:trHeight w:val="48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1,4</w:t>
            </w:r>
          </w:p>
        </w:tc>
      </w:tr>
      <w:tr w:rsidR="00C53BD0" w:rsidRPr="003D6190" w:rsidTr="00C53BD0">
        <w:trPr>
          <w:trHeight w:val="48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38,3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37,3</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35,0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35</w:t>
            </w:r>
          </w:p>
        </w:tc>
      </w:tr>
      <w:tr w:rsidR="00C53BD0" w:rsidRPr="003D6190" w:rsidTr="00C53BD0">
        <w:trPr>
          <w:trHeight w:val="48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855"/>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lastRenderedPageBreak/>
              <w:t xml:space="preserve">ა(ა)იპ ქ.ქუთაისის მერიის ფოლკლორის ცენტრი- სიმღერისა და ცეკვის </w:t>
            </w:r>
            <w:r w:rsidRPr="003D6190">
              <w:rPr>
                <w:rFonts w:ascii="Sylfaen" w:eastAsia="Times New Roman" w:hAnsi="Sylfaen" w:cs="Calibri"/>
                <w:b/>
                <w:bCs/>
                <w:color w:val="000000"/>
                <w:sz w:val="18"/>
                <w:szCs w:val="18"/>
              </w:rPr>
              <w:br/>
              <w:t>სახელმწიფო   ანსამბლი</w:t>
            </w:r>
          </w:p>
        </w:tc>
      </w:tr>
      <w:tr w:rsidR="00C53BD0" w:rsidRPr="003D6190" w:rsidTr="00C53BD0">
        <w:trPr>
          <w:trHeight w:val="39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6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985,5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943,0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966,1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23,5</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942,6</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42,5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23,5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943,0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943,0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942,6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942,6</w:t>
            </w:r>
          </w:p>
        </w:tc>
      </w:tr>
      <w:tr w:rsidR="00C53BD0" w:rsidRPr="003D6190" w:rsidTr="00C53BD0">
        <w:trPr>
          <w:trHeight w:val="46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985,5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42,5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943,0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966,1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23,5</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942,6</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870,9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828,9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852,4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23,5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828,9</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33,2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33,2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33,1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33,1</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0,9</w:t>
            </w:r>
          </w:p>
        </w:tc>
      </w:tr>
      <w:tr w:rsidR="00C53BD0" w:rsidRPr="003D6190" w:rsidTr="00C53BD0">
        <w:trPr>
          <w:trHeight w:val="465"/>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0,3</w:t>
            </w:r>
          </w:p>
        </w:tc>
      </w:tr>
      <w:tr w:rsidR="00C53BD0" w:rsidRPr="003D6190" w:rsidTr="00C53BD0">
        <w:trPr>
          <w:trHeight w:val="46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79,5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79,5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79,4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79,4</w:t>
            </w:r>
          </w:p>
        </w:tc>
      </w:tr>
      <w:tr w:rsidR="00C53BD0" w:rsidRPr="003D6190" w:rsidTr="00C53BD0">
        <w:trPr>
          <w:trHeight w:val="465"/>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645"/>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ა(ა)იპ „ქალაქ ქუთაისში, საზოგადოებრივი ჯანმრთელობისა და უსაფრთხო გარემოს უზრუნველყოფის ცენტრი“ </w:t>
            </w:r>
          </w:p>
        </w:tc>
      </w:tr>
      <w:tr w:rsidR="00C53BD0" w:rsidRPr="003D6190" w:rsidTr="00C53BD0">
        <w:trPr>
          <w:trHeight w:val="405"/>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0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385,8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266,8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370,6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110,7</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259,9</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119,0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110,7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110,7</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266,8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266,8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259,9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259,9</w:t>
            </w: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385,8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119</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266,8</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370,6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110,7</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259,9</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311,7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219,7</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303,4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85,7</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217,7</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74,1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47,1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67,2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42,2</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2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540"/>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ა(ა)იპ  მადლიერების სახლი</w:t>
            </w:r>
          </w:p>
        </w:tc>
      </w:tr>
      <w:tr w:rsidR="00C53BD0" w:rsidRPr="003D6190" w:rsidTr="00C53BD0">
        <w:trPr>
          <w:trHeight w:val="435"/>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39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762,1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762,1</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762,1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762,1</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800,0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762,1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762,1</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167,3</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167,3</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165,2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165,2</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622,2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622,2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593,7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593,7</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4,5</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4,5</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w:t>
            </w:r>
          </w:p>
        </w:tc>
      </w:tr>
      <w:tr w:rsidR="00C53BD0" w:rsidRPr="003D6190" w:rsidTr="00C53BD0">
        <w:trPr>
          <w:trHeight w:val="45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 (მიმდინარე ტრანსფერები)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1,6</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4,0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45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r w:rsidR="00C53BD0" w:rsidRPr="003D6190" w:rsidTr="00C53BD0">
        <w:trPr>
          <w:trHeight w:val="480"/>
        </w:trPr>
        <w:tc>
          <w:tcPr>
            <w:tcW w:w="11199" w:type="dxa"/>
            <w:gridSpan w:val="7"/>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 xml:space="preserve"> ააიპ ,,იმერეთის დანიშნულების ადგილის მართვის ორგანიზაცია"</w:t>
            </w:r>
          </w:p>
        </w:tc>
      </w:tr>
      <w:tr w:rsidR="00C53BD0" w:rsidRPr="003D6190" w:rsidTr="00C53BD0">
        <w:trPr>
          <w:trHeight w:val="420"/>
        </w:trPr>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დასახელება</w:t>
            </w:r>
          </w:p>
        </w:tc>
        <w:tc>
          <w:tcPr>
            <w:tcW w:w="0" w:type="auto"/>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გეგმა</w:t>
            </w:r>
          </w:p>
        </w:tc>
        <w:tc>
          <w:tcPr>
            <w:tcW w:w="4823" w:type="dxa"/>
            <w:gridSpan w:val="3"/>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2021  წლის ფაქტი</w:t>
            </w:r>
          </w:p>
        </w:tc>
      </w:tr>
      <w:tr w:rsidR="00C53BD0" w:rsidRPr="003D6190" w:rsidTr="00C53BD0">
        <w:trPr>
          <w:trHeight w:val="420"/>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0" w:type="auto"/>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c>
          <w:tcPr>
            <w:tcW w:w="0" w:type="auto"/>
            <w:vMerge w:val="restart"/>
            <w:shd w:val="clear" w:color="000000" w:fill="FFFFFF"/>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სულ</w:t>
            </w:r>
          </w:p>
        </w:tc>
        <w:tc>
          <w:tcPr>
            <w:tcW w:w="3956" w:type="dxa"/>
            <w:gridSpan w:val="2"/>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მათ შორის</w:t>
            </w:r>
          </w:p>
        </w:tc>
      </w:tr>
      <w:tr w:rsidR="00C53BD0" w:rsidRPr="003D6190" w:rsidTr="00C53BD0">
        <w:trPr>
          <w:trHeight w:val="464"/>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საკუთარი სახსრები</w:t>
            </w:r>
          </w:p>
        </w:tc>
        <w:tc>
          <w:tcPr>
            <w:tcW w:w="2665" w:type="dxa"/>
            <w:vMerge w:val="restart"/>
            <w:shd w:val="clear" w:color="auto" w:fill="auto"/>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მ.შ. მუნიციპალური ბიუჯეტი</w:t>
            </w:r>
          </w:p>
        </w:tc>
      </w:tr>
      <w:tr w:rsidR="00C53BD0" w:rsidRPr="003D6190" w:rsidTr="00C53BD0">
        <w:trPr>
          <w:trHeight w:val="525"/>
        </w:trPr>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p>
        </w:tc>
        <w:tc>
          <w:tcPr>
            <w:tcW w:w="0" w:type="auto"/>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c>
          <w:tcPr>
            <w:tcW w:w="2665" w:type="dxa"/>
            <w:vMerge/>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შემოსულობები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1170,4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159,4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1011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1072,1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83,4</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988,7</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შემოსავლები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159,4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159,4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83,4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83,4</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1011,0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1011,0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988,7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988,7</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გადასახდელები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1170,4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159,4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1011,0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1072,1</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83,4</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988,7</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შრომის ანაზღაურება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264,4</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264,4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263,1</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263,1</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lastRenderedPageBreak/>
              <w:t>საქონელი და მომსახურება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792,2</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146,8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645,4</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700,8</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75,2</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625,6</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სუბსიდიები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გრანტები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სოციალური უზრუნველყოფა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2,6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 </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w:t>
            </w:r>
          </w:p>
        </w:tc>
      </w:tr>
      <w:tr w:rsidR="00C53BD0" w:rsidRPr="003D6190" w:rsidTr="00C53BD0">
        <w:trPr>
          <w:trHeight w:val="510"/>
        </w:trPr>
        <w:tc>
          <w:tcPr>
            <w:tcW w:w="0" w:type="auto"/>
            <w:shd w:val="clear" w:color="auto" w:fill="auto"/>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სხვა ხარჯები</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8,6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2,6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6,7</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1,7</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5</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color w:val="000000"/>
                <w:sz w:val="18"/>
                <w:szCs w:val="18"/>
              </w:rPr>
            </w:pPr>
            <w:r w:rsidRPr="003D6190">
              <w:rPr>
                <w:rFonts w:ascii="Sylfaen" w:eastAsia="Times New Roman" w:hAnsi="Sylfaen" w:cs="Calibri"/>
                <w:color w:val="000000"/>
                <w:sz w:val="18"/>
                <w:szCs w:val="18"/>
              </w:rPr>
              <w:t>არაფინანსური აქტივების ზრდა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102,6</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10</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92,6</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98,9</w:t>
            </w:r>
          </w:p>
        </w:tc>
        <w:tc>
          <w:tcPr>
            <w:tcW w:w="0" w:type="auto"/>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6,5</w:t>
            </w:r>
          </w:p>
        </w:tc>
        <w:tc>
          <w:tcPr>
            <w:tcW w:w="2665" w:type="dxa"/>
            <w:shd w:val="clear" w:color="auto" w:fill="auto"/>
            <w:noWrap/>
            <w:vAlign w:val="center"/>
            <w:hideMark/>
          </w:tcPr>
          <w:p w:rsidR="00C53BD0" w:rsidRPr="003D6190" w:rsidRDefault="00C53BD0" w:rsidP="00C53BD0">
            <w:pPr>
              <w:spacing w:after="0" w:line="240" w:lineRule="auto"/>
              <w:jc w:val="center"/>
              <w:rPr>
                <w:rFonts w:ascii="Sylfaen" w:eastAsia="Times New Roman" w:hAnsi="Sylfaen" w:cs="Calibri"/>
                <w:color w:val="000000"/>
                <w:sz w:val="18"/>
                <w:szCs w:val="18"/>
              </w:rPr>
            </w:pPr>
            <w:r w:rsidRPr="003D6190">
              <w:rPr>
                <w:rFonts w:ascii="Sylfaen" w:eastAsia="Times New Roman" w:hAnsi="Sylfaen" w:cs="Calibri"/>
                <w:color w:val="000000"/>
                <w:sz w:val="18"/>
                <w:szCs w:val="18"/>
              </w:rPr>
              <w:t>92,4</w:t>
            </w:r>
          </w:p>
        </w:tc>
      </w:tr>
      <w:tr w:rsidR="00C53BD0" w:rsidRPr="003D6190" w:rsidTr="00C53BD0">
        <w:trPr>
          <w:trHeight w:val="510"/>
        </w:trPr>
        <w:tc>
          <w:tcPr>
            <w:tcW w:w="0" w:type="auto"/>
            <w:shd w:val="clear" w:color="000000" w:fill="FFFFFF"/>
            <w:vAlign w:val="center"/>
            <w:hideMark/>
          </w:tcPr>
          <w:p w:rsidR="00C53BD0" w:rsidRPr="003D6190" w:rsidRDefault="00C53BD0" w:rsidP="00C53BD0">
            <w:pPr>
              <w:spacing w:after="0" w:line="240" w:lineRule="auto"/>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ნაშთის ცვლილება</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0" w:type="auto"/>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c>
          <w:tcPr>
            <w:tcW w:w="2665" w:type="dxa"/>
            <w:shd w:val="clear" w:color="000000" w:fill="FFFFFF"/>
            <w:noWrap/>
            <w:vAlign w:val="center"/>
            <w:hideMark/>
          </w:tcPr>
          <w:p w:rsidR="00C53BD0" w:rsidRPr="003D6190" w:rsidRDefault="00C53BD0" w:rsidP="00C53BD0">
            <w:pPr>
              <w:spacing w:after="0" w:line="240" w:lineRule="auto"/>
              <w:jc w:val="center"/>
              <w:rPr>
                <w:rFonts w:ascii="Sylfaen" w:eastAsia="Times New Roman" w:hAnsi="Sylfaen" w:cs="Calibri"/>
                <w:b/>
                <w:bCs/>
                <w:color w:val="000000"/>
                <w:sz w:val="18"/>
                <w:szCs w:val="18"/>
              </w:rPr>
            </w:pPr>
            <w:r w:rsidRPr="003D6190">
              <w:rPr>
                <w:rFonts w:ascii="Sylfaen" w:eastAsia="Times New Roman" w:hAnsi="Sylfaen" w:cs="Calibri"/>
                <w:b/>
                <w:bCs/>
                <w:color w:val="000000"/>
                <w:sz w:val="18"/>
                <w:szCs w:val="18"/>
              </w:rPr>
              <w:t>0,0</w:t>
            </w:r>
          </w:p>
        </w:tc>
      </w:tr>
    </w:tbl>
    <w:p w:rsidR="00AA2C15" w:rsidRPr="00871AB0" w:rsidRDefault="00AA2C15" w:rsidP="00C53BD0">
      <w:pPr>
        <w:spacing w:after="0" w:line="360" w:lineRule="auto"/>
        <w:ind w:left="-851" w:firstLine="1418"/>
        <w:jc w:val="both"/>
        <w:rPr>
          <w:rFonts w:ascii="Sylfaen" w:hAnsi="Sylfaen" w:cs="Aparajita"/>
          <w:b/>
          <w:sz w:val="18"/>
          <w:szCs w:val="18"/>
          <w:lang w:val="ka-GE"/>
        </w:rPr>
      </w:pPr>
    </w:p>
    <w:p w:rsidR="00383583" w:rsidRDefault="00383583" w:rsidP="004E564C">
      <w:pPr>
        <w:spacing w:after="0" w:line="360" w:lineRule="auto"/>
        <w:ind w:firstLine="567"/>
        <w:jc w:val="both"/>
        <w:rPr>
          <w:rFonts w:ascii="Sylfaen" w:hAnsi="Sylfaen" w:cs="Aparajita"/>
          <w:b/>
          <w:sz w:val="18"/>
          <w:szCs w:val="18"/>
          <w:lang w:val="ka-GE"/>
        </w:rPr>
      </w:pPr>
    </w:p>
    <w:p w:rsidR="00277F2F" w:rsidRPr="00871AB0" w:rsidRDefault="00277F2F" w:rsidP="004E564C">
      <w:pPr>
        <w:spacing w:after="0" w:line="360" w:lineRule="auto"/>
        <w:ind w:firstLine="567"/>
        <w:jc w:val="both"/>
        <w:rPr>
          <w:rFonts w:ascii="Sylfaen" w:hAnsi="Sylfaen" w:cs="Aparajita"/>
          <w:b/>
          <w:sz w:val="18"/>
          <w:szCs w:val="18"/>
          <w:lang w:val="ka-GE"/>
        </w:rPr>
      </w:pPr>
    </w:p>
    <w:p w:rsidR="00383583" w:rsidRPr="00871AB0" w:rsidRDefault="00383583" w:rsidP="004E564C">
      <w:pPr>
        <w:spacing w:after="0" w:line="360" w:lineRule="auto"/>
        <w:ind w:firstLine="567"/>
        <w:jc w:val="both"/>
        <w:rPr>
          <w:rFonts w:ascii="Sylfaen" w:hAnsi="Sylfaen" w:cs="Aparajita"/>
          <w:b/>
          <w:sz w:val="18"/>
          <w:szCs w:val="18"/>
          <w:lang w:val="ka-GE"/>
        </w:rPr>
      </w:pPr>
    </w:p>
    <w:p w:rsidR="00383583" w:rsidRPr="00871AB0" w:rsidRDefault="00383583" w:rsidP="004E564C">
      <w:pPr>
        <w:spacing w:after="0" w:line="360" w:lineRule="auto"/>
        <w:ind w:firstLine="567"/>
        <w:jc w:val="both"/>
        <w:rPr>
          <w:rFonts w:ascii="Sylfaen" w:hAnsi="Sylfaen" w:cs="Aparajita"/>
          <w:b/>
          <w:sz w:val="18"/>
          <w:szCs w:val="18"/>
          <w:lang w:val="ka-GE"/>
        </w:rPr>
      </w:pPr>
    </w:p>
    <w:p w:rsidR="00383583" w:rsidRPr="00530F98" w:rsidRDefault="00530F98" w:rsidP="00530F98">
      <w:pPr>
        <w:spacing w:after="0" w:line="360" w:lineRule="auto"/>
        <w:ind w:firstLine="90"/>
        <w:jc w:val="both"/>
        <w:rPr>
          <w:rFonts w:ascii="Sylfaen" w:hAnsi="Sylfaen" w:cs="Aparajita"/>
          <w:lang w:val="ka-GE"/>
        </w:rPr>
      </w:pPr>
      <w:r w:rsidRPr="00530F98">
        <w:rPr>
          <w:rFonts w:ascii="Sylfaen" w:hAnsi="Sylfaen" w:cs="Aparajita"/>
          <w:lang w:val="ka-GE"/>
        </w:rPr>
        <w:t xml:space="preserve">ქალაქ ქუთაისის მუნიციპალიტეტის მერი                                 </w:t>
      </w:r>
      <w:r>
        <w:rPr>
          <w:rFonts w:ascii="Sylfaen" w:hAnsi="Sylfaen" w:cs="Aparajita"/>
          <w:lang w:val="ka-GE"/>
        </w:rPr>
        <w:t xml:space="preserve">   </w:t>
      </w:r>
      <w:r w:rsidRPr="00530F98">
        <w:rPr>
          <w:rFonts w:ascii="Sylfaen" w:hAnsi="Sylfaen" w:cs="Aparajita"/>
          <w:lang w:val="ka-GE"/>
        </w:rPr>
        <w:t xml:space="preserve">          იოსებ ხახალეიშვილი</w:t>
      </w:r>
    </w:p>
    <w:p w:rsidR="00383583" w:rsidRPr="00530F98" w:rsidRDefault="00383583" w:rsidP="004E564C">
      <w:pPr>
        <w:spacing w:after="0" w:line="360" w:lineRule="auto"/>
        <w:ind w:firstLine="567"/>
        <w:jc w:val="both"/>
        <w:rPr>
          <w:rFonts w:ascii="Sylfaen" w:hAnsi="Sylfaen" w:cs="Aparajita"/>
          <w:lang w:val="ka-GE"/>
        </w:rPr>
      </w:pPr>
    </w:p>
    <w:p w:rsidR="00383583" w:rsidRPr="00871AB0" w:rsidRDefault="00383583" w:rsidP="004E564C">
      <w:pPr>
        <w:spacing w:after="0" w:line="360" w:lineRule="auto"/>
        <w:ind w:firstLine="567"/>
        <w:jc w:val="both"/>
        <w:rPr>
          <w:rFonts w:ascii="Sylfaen" w:hAnsi="Sylfaen" w:cs="Aparajita"/>
          <w:b/>
          <w:sz w:val="18"/>
          <w:szCs w:val="18"/>
          <w:lang w:val="ka-GE"/>
        </w:rPr>
      </w:pPr>
    </w:p>
    <w:p w:rsidR="00383583" w:rsidRPr="00871AB0" w:rsidRDefault="00383583" w:rsidP="004E564C">
      <w:pPr>
        <w:spacing w:after="0" w:line="360" w:lineRule="auto"/>
        <w:ind w:firstLine="567"/>
        <w:jc w:val="both"/>
        <w:rPr>
          <w:rFonts w:ascii="Sylfaen" w:hAnsi="Sylfaen" w:cs="Aparajita"/>
          <w:b/>
          <w:sz w:val="18"/>
          <w:szCs w:val="18"/>
          <w:lang w:val="ka-GE"/>
        </w:rPr>
      </w:pPr>
    </w:p>
    <w:p w:rsidR="00383583" w:rsidRPr="00871AB0" w:rsidRDefault="00383583" w:rsidP="004E564C">
      <w:pPr>
        <w:spacing w:after="0" w:line="360" w:lineRule="auto"/>
        <w:ind w:firstLine="567"/>
        <w:jc w:val="both"/>
        <w:rPr>
          <w:rFonts w:ascii="Sylfaen" w:hAnsi="Sylfaen" w:cs="Aparajita"/>
          <w:b/>
          <w:sz w:val="18"/>
          <w:szCs w:val="18"/>
          <w:lang w:val="ka-GE"/>
        </w:rPr>
      </w:pPr>
    </w:p>
    <w:p w:rsidR="00B005E6" w:rsidRPr="00871AB0" w:rsidRDefault="00B005E6"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p w:rsidR="00981754" w:rsidRPr="00871AB0" w:rsidRDefault="00981754" w:rsidP="00B005E6">
      <w:pPr>
        <w:spacing w:after="0" w:line="360" w:lineRule="auto"/>
        <w:jc w:val="both"/>
        <w:rPr>
          <w:rFonts w:ascii="Sylfaen" w:eastAsia="Times New Roman" w:hAnsi="Sylfaen" w:cs="Sylfaen"/>
          <w:sz w:val="18"/>
          <w:szCs w:val="18"/>
          <w:lang w:val="ka-GE"/>
        </w:rPr>
      </w:pPr>
    </w:p>
    <w:sectPr w:rsidR="00981754" w:rsidRPr="00871AB0" w:rsidSect="00C53BD0">
      <w:headerReference w:type="default" r:id="rId9"/>
      <w:footerReference w:type="default" r:id="rId10"/>
      <w:pgSz w:w="11906" w:h="16838"/>
      <w:pgMar w:top="432" w:right="1274" w:bottom="245" w:left="993"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F9" w:rsidRDefault="00E605F9" w:rsidP="00425A69">
      <w:pPr>
        <w:spacing w:after="0" w:line="240" w:lineRule="auto"/>
      </w:pPr>
      <w:r>
        <w:separator/>
      </w:r>
    </w:p>
  </w:endnote>
  <w:endnote w:type="continuationSeparator" w:id="0">
    <w:p w:rsidR="00E605F9" w:rsidRDefault="00E605F9" w:rsidP="004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it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A68" w:rsidRDefault="00332A6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F9" w:rsidRDefault="00E605F9" w:rsidP="00425A69">
      <w:pPr>
        <w:spacing w:after="0" w:line="240" w:lineRule="auto"/>
      </w:pPr>
      <w:r>
        <w:separator/>
      </w:r>
    </w:p>
  </w:footnote>
  <w:footnote w:type="continuationSeparator" w:id="0">
    <w:p w:rsidR="00E605F9" w:rsidRDefault="00E605F9" w:rsidP="0042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79771"/>
      <w:docPartObj>
        <w:docPartGallery w:val="Page Numbers (Top of Page)"/>
        <w:docPartUnique/>
      </w:docPartObj>
    </w:sdtPr>
    <w:sdtEndPr>
      <w:rPr>
        <w:noProof/>
      </w:rPr>
    </w:sdtEndPr>
    <w:sdtContent>
      <w:p w:rsidR="00332A68" w:rsidRDefault="00332A68">
        <w:pPr>
          <w:pStyle w:val="Header"/>
          <w:jc w:val="right"/>
        </w:pPr>
        <w:r>
          <w:rPr>
            <w:noProof/>
          </w:rPr>
          <w:fldChar w:fldCharType="begin"/>
        </w:r>
        <w:r>
          <w:rPr>
            <w:noProof/>
          </w:rPr>
          <w:instrText xml:space="preserve"> PAGE   \* MERGEFORMAT </w:instrText>
        </w:r>
        <w:r>
          <w:rPr>
            <w:noProof/>
          </w:rPr>
          <w:fldChar w:fldCharType="separate"/>
        </w:r>
        <w:r w:rsidR="001B4785">
          <w:rPr>
            <w:noProof/>
          </w:rPr>
          <w:t>42</w:t>
        </w:r>
        <w:r>
          <w:rPr>
            <w:noProof/>
          </w:rPr>
          <w:fldChar w:fldCharType="end"/>
        </w:r>
      </w:p>
    </w:sdtContent>
  </w:sdt>
  <w:p w:rsidR="00332A68" w:rsidRDefault="00332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701898"/>
    <w:multiLevelType w:val="hybridMultilevel"/>
    <w:tmpl w:val="9094E3F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E173523"/>
    <w:multiLevelType w:val="hybridMultilevel"/>
    <w:tmpl w:val="5F0A8650"/>
    <w:lvl w:ilvl="0" w:tplc="4CEA0422">
      <w:start w:val="1"/>
      <w:numFmt w:val="bullet"/>
      <w:lvlText w:val=""/>
      <w:lvlJc w:val="left"/>
      <w:pPr>
        <w:tabs>
          <w:tab w:val="num" w:pos="720"/>
        </w:tabs>
        <w:ind w:left="720" w:hanging="360"/>
      </w:pPr>
      <w:rPr>
        <w:rFonts w:ascii="Wingdings 2" w:hAnsi="Wingdings 2" w:hint="default"/>
      </w:rPr>
    </w:lvl>
    <w:lvl w:ilvl="1" w:tplc="E466AE98" w:tentative="1">
      <w:start w:val="1"/>
      <w:numFmt w:val="bullet"/>
      <w:lvlText w:val=""/>
      <w:lvlJc w:val="left"/>
      <w:pPr>
        <w:tabs>
          <w:tab w:val="num" w:pos="1440"/>
        </w:tabs>
        <w:ind w:left="1440" w:hanging="360"/>
      </w:pPr>
      <w:rPr>
        <w:rFonts w:ascii="Wingdings 2" w:hAnsi="Wingdings 2" w:hint="default"/>
      </w:rPr>
    </w:lvl>
    <w:lvl w:ilvl="2" w:tplc="9B5CA9B0" w:tentative="1">
      <w:start w:val="1"/>
      <w:numFmt w:val="bullet"/>
      <w:lvlText w:val=""/>
      <w:lvlJc w:val="left"/>
      <w:pPr>
        <w:tabs>
          <w:tab w:val="num" w:pos="2160"/>
        </w:tabs>
        <w:ind w:left="2160" w:hanging="360"/>
      </w:pPr>
      <w:rPr>
        <w:rFonts w:ascii="Wingdings 2" w:hAnsi="Wingdings 2" w:hint="default"/>
      </w:rPr>
    </w:lvl>
    <w:lvl w:ilvl="3" w:tplc="466858CE" w:tentative="1">
      <w:start w:val="1"/>
      <w:numFmt w:val="bullet"/>
      <w:lvlText w:val=""/>
      <w:lvlJc w:val="left"/>
      <w:pPr>
        <w:tabs>
          <w:tab w:val="num" w:pos="2880"/>
        </w:tabs>
        <w:ind w:left="2880" w:hanging="360"/>
      </w:pPr>
      <w:rPr>
        <w:rFonts w:ascii="Wingdings 2" w:hAnsi="Wingdings 2" w:hint="default"/>
      </w:rPr>
    </w:lvl>
    <w:lvl w:ilvl="4" w:tplc="328E0012" w:tentative="1">
      <w:start w:val="1"/>
      <w:numFmt w:val="bullet"/>
      <w:lvlText w:val=""/>
      <w:lvlJc w:val="left"/>
      <w:pPr>
        <w:tabs>
          <w:tab w:val="num" w:pos="3600"/>
        </w:tabs>
        <w:ind w:left="3600" w:hanging="360"/>
      </w:pPr>
      <w:rPr>
        <w:rFonts w:ascii="Wingdings 2" w:hAnsi="Wingdings 2" w:hint="default"/>
      </w:rPr>
    </w:lvl>
    <w:lvl w:ilvl="5" w:tplc="32123166" w:tentative="1">
      <w:start w:val="1"/>
      <w:numFmt w:val="bullet"/>
      <w:lvlText w:val=""/>
      <w:lvlJc w:val="left"/>
      <w:pPr>
        <w:tabs>
          <w:tab w:val="num" w:pos="4320"/>
        </w:tabs>
        <w:ind w:left="4320" w:hanging="360"/>
      </w:pPr>
      <w:rPr>
        <w:rFonts w:ascii="Wingdings 2" w:hAnsi="Wingdings 2" w:hint="default"/>
      </w:rPr>
    </w:lvl>
    <w:lvl w:ilvl="6" w:tplc="9C027BA4" w:tentative="1">
      <w:start w:val="1"/>
      <w:numFmt w:val="bullet"/>
      <w:lvlText w:val=""/>
      <w:lvlJc w:val="left"/>
      <w:pPr>
        <w:tabs>
          <w:tab w:val="num" w:pos="5040"/>
        </w:tabs>
        <w:ind w:left="5040" w:hanging="360"/>
      </w:pPr>
      <w:rPr>
        <w:rFonts w:ascii="Wingdings 2" w:hAnsi="Wingdings 2" w:hint="default"/>
      </w:rPr>
    </w:lvl>
    <w:lvl w:ilvl="7" w:tplc="C1FA25BA" w:tentative="1">
      <w:start w:val="1"/>
      <w:numFmt w:val="bullet"/>
      <w:lvlText w:val=""/>
      <w:lvlJc w:val="left"/>
      <w:pPr>
        <w:tabs>
          <w:tab w:val="num" w:pos="5760"/>
        </w:tabs>
        <w:ind w:left="5760" w:hanging="360"/>
      </w:pPr>
      <w:rPr>
        <w:rFonts w:ascii="Wingdings 2" w:hAnsi="Wingdings 2" w:hint="default"/>
      </w:rPr>
    </w:lvl>
    <w:lvl w:ilvl="8" w:tplc="ADC28FD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E94731"/>
    <w:multiLevelType w:val="hybridMultilevel"/>
    <w:tmpl w:val="E5E88F3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4980821"/>
    <w:multiLevelType w:val="hybridMultilevel"/>
    <w:tmpl w:val="39F28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EA444C"/>
    <w:multiLevelType w:val="hybridMultilevel"/>
    <w:tmpl w:val="A3FEB62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174FC7"/>
    <w:multiLevelType w:val="hybridMultilevel"/>
    <w:tmpl w:val="9806A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06365C"/>
    <w:multiLevelType w:val="hybridMultilevel"/>
    <w:tmpl w:val="4230B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7C3977"/>
    <w:multiLevelType w:val="hybridMultilevel"/>
    <w:tmpl w:val="F36E5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B20E04"/>
    <w:multiLevelType w:val="hybridMultilevel"/>
    <w:tmpl w:val="B57831C4"/>
    <w:lvl w:ilvl="0" w:tplc="6332ED42">
      <w:start w:val="2018"/>
      <w:numFmt w:val="decimal"/>
      <w:lvlText w:val="%1"/>
      <w:lvlJc w:val="left"/>
      <w:pPr>
        <w:ind w:left="1017" w:hanging="450"/>
      </w:pPr>
      <w:rPr>
        <w:rFonts w:cs="Sylfae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297265"/>
    <w:multiLevelType w:val="hybridMultilevel"/>
    <w:tmpl w:val="A0CC1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A851A7"/>
    <w:multiLevelType w:val="hybridMultilevel"/>
    <w:tmpl w:val="F454F4A0"/>
    <w:lvl w:ilvl="0" w:tplc="E62840C4">
      <w:start w:val="2017"/>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C7C6B8C"/>
    <w:multiLevelType w:val="hybridMultilevel"/>
    <w:tmpl w:val="35FC84E0"/>
    <w:lvl w:ilvl="0" w:tplc="90B29D4E">
      <w:start w:val="1"/>
      <w:numFmt w:val="decimal"/>
      <w:lvlText w:val="%1."/>
      <w:lvlJc w:val="left"/>
      <w:pPr>
        <w:ind w:left="360"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5C77F9E"/>
    <w:multiLevelType w:val="hybridMultilevel"/>
    <w:tmpl w:val="82FEC4EC"/>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15:restartNumberingAfterBreak="0">
    <w:nsid w:val="57FC1BA0"/>
    <w:multiLevelType w:val="hybridMultilevel"/>
    <w:tmpl w:val="24C28D9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854E1"/>
    <w:multiLevelType w:val="hybridMultilevel"/>
    <w:tmpl w:val="AEF0CC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EDB380D"/>
    <w:multiLevelType w:val="hybridMultilevel"/>
    <w:tmpl w:val="03A07248"/>
    <w:lvl w:ilvl="0" w:tplc="8CC4E47A">
      <w:start w:val="1"/>
      <w:numFmt w:val="bullet"/>
      <w:lvlText w:val=""/>
      <w:lvlJc w:val="left"/>
      <w:pPr>
        <w:tabs>
          <w:tab w:val="num" w:pos="720"/>
        </w:tabs>
        <w:ind w:left="720" w:hanging="360"/>
      </w:pPr>
      <w:rPr>
        <w:rFonts w:ascii="Wingdings 2" w:hAnsi="Wingdings 2" w:hint="default"/>
      </w:rPr>
    </w:lvl>
    <w:lvl w:ilvl="1" w:tplc="A9EAFA7C" w:tentative="1">
      <w:start w:val="1"/>
      <w:numFmt w:val="bullet"/>
      <w:lvlText w:val=""/>
      <w:lvlJc w:val="left"/>
      <w:pPr>
        <w:tabs>
          <w:tab w:val="num" w:pos="1440"/>
        </w:tabs>
        <w:ind w:left="1440" w:hanging="360"/>
      </w:pPr>
      <w:rPr>
        <w:rFonts w:ascii="Wingdings 2" w:hAnsi="Wingdings 2" w:hint="default"/>
      </w:rPr>
    </w:lvl>
    <w:lvl w:ilvl="2" w:tplc="EDFC67C0" w:tentative="1">
      <w:start w:val="1"/>
      <w:numFmt w:val="bullet"/>
      <w:lvlText w:val=""/>
      <w:lvlJc w:val="left"/>
      <w:pPr>
        <w:tabs>
          <w:tab w:val="num" w:pos="2160"/>
        </w:tabs>
        <w:ind w:left="2160" w:hanging="360"/>
      </w:pPr>
      <w:rPr>
        <w:rFonts w:ascii="Wingdings 2" w:hAnsi="Wingdings 2" w:hint="default"/>
      </w:rPr>
    </w:lvl>
    <w:lvl w:ilvl="3" w:tplc="AFC45E74" w:tentative="1">
      <w:start w:val="1"/>
      <w:numFmt w:val="bullet"/>
      <w:lvlText w:val=""/>
      <w:lvlJc w:val="left"/>
      <w:pPr>
        <w:tabs>
          <w:tab w:val="num" w:pos="2880"/>
        </w:tabs>
        <w:ind w:left="2880" w:hanging="360"/>
      </w:pPr>
      <w:rPr>
        <w:rFonts w:ascii="Wingdings 2" w:hAnsi="Wingdings 2" w:hint="default"/>
      </w:rPr>
    </w:lvl>
    <w:lvl w:ilvl="4" w:tplc="18CCBFAA" w:tentative="1">
      <w:start w:val="1"/>
      <w:numFmt w:val="bullet"/>
      <w:lvlText w:val=""/>
      <w:lvlJc w:val="left"/>
      <w:pPr>
        <w:tabs>
          <w:tab w:val="num" w:pos="3600"/>
        </w:tabs>
        <w:ind w:left="3600" w:hanging="360"/>
      </w:pPr>
      <w:rPr>
        <w:rFonts w:ascii="Wingdings 2" w:hAnsi="Wingdings 2" w:hint="default"/>
      </w:rPr>
    </w:lvl>
    <w:lvl w:ilvl="5" w:tplc="8012DB7C" w:tentative="1">
      <w:start w:val="1"/>
      <w:numFmt w:val="bullet"/>
      <w:lvlText w:val=""/>
      <w:lvlJc w:val="left"/>
      <w:pPr>
        <w:tabs>
          <w:tab w:val="num" w:pos="4320"/>
        </w:tabs>
        <w:ind w:left="4320" w:hanging="360"/>
      </w:pPr>
      <w:rPr>
        <w:rFonts w:ascii="Wingdings 2" w:hAnsi="Wingdings 2" w:hint="default"/>
      </w:rPr>
    </w:lvl>
    <w:lvl w:ilvl="6" w:tplc="C102DCA4" w:tentative="1">
      <w:start w:val="1"/>
      <w:numFmt w:val="bullet"/>
      <w:lvlText w:val=""/>
      <w:lvlJc w:val="left"/>
      <w:pPr>
        <w:tabs>
          <w:tab w:val="num" w:pos="5040"/>
        </w:tabs>
        <w:ind w:left="5040" w:hanging="360"/>
      </w:pPr>
      <w:rPr>
        <w:rFonts w:ascii="Wingdings 2" w:hAnsi="Wingdings 2" w:hint="default"/>
      </w:rPr>
    </w:lvl>
    <w:lvl w:ilvl="7" w:tplc="2BE0B784" w:tentative="1">
      <w:start w:val="1"/>
      <w:numFmt w:val="bullet"/>
      <w:lvlText w:val=""/>
      <w:lvlJc w:val="left"/>
      <w:pPr>
        <w:tabs>
          <w:tab w:val="num" w:pos="5760"/>
        </w:tabs>
        <w:ind w:left="5760" w:hanging="360"/>
      </w:pPr>
      <w:rPr>
        <w:rFonts w:ascii="Wingdings 2" w:hAnsi="Wingdings 2" w:hint="default"/>
      </w:rPr>
    </w:lvl>
    <w:lvl w:ilvl="8" w:tplc="CC08D17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2FE6A19"/>
    <w:multiLevelType w:val="hybridMultilevel"/>
    <w:tmpl w:val="3BB4BC1C"/>
    <w:lvl w:ilvl="0" w:tplc="0419000F">
      <w:start w:val="1"/>
      <w:numFmt w:val="decimal"/>
      <w:lvlText w:val="%1."/>
      <w:lvlJc w:val="left"/>
      <w:pPr>
        <w:ind w:left="1211"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6705A8"/>
    <w:multiLevelType w:val="hybridMultilevel"/>
    <w:tmpl w:val="A1C0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F336AE"/>
    <w:multiLevelType w:val="hybridMultilevel"/>
    <w:tmpl w:val="5DBC534A"/>
    <w:lvl w:ilvl="0" w:tplc="55ECC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AF32980"/>
    <w:multiLevelType w:val="hybridMultilevel"/>
    <w:tmpl w:val="32F4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5414F5"/>
    <w:multiLevelType w:val="hybridMultilevel"/>
    <w:tmpl w:val="60C4A020"/>
    <w:lvl w:ilvl="0" w:tplc="18F4C314">
      <w:start w:val="2016"/>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66C67D0"/>
    <w:multiLevelType w:val="hybridMultilevel"/>
    <w:tmpl w:val="D7624A84"/>
    <w:lvl w:ilvl="0" w:tplc="5F7815E2">
      <w:start w:val="2012"/>
      <w:numFmt w:val="bullet"/>
      <w:lvlText w:val="-"/>
      <w:lvlJc w:val="left"/>
      <w:pPr>
        <w:ind w:left="927" w:hanging="360"/>
      </w:pPr>
      <w:rPr>
        <w:rFonts w:ascii="Sylfaen" w:eastAsiaTheme="minorHAnsi" w:hAnsi="Sylfaen" w:cs="Aparajita"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7E86404"/>
    <w:multiLevelType w:val="hybridMultilevel"/>
    <w:tmpl w:val="71E493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377351"/>
    <w:multiLevelType w:val="hybridMultilevel"/>
    <w:tmpl w:val="682AA8D0"/>
    <w:lvl w:ilvl="0" w:tplc="D206ED06">
      <w:start w:val="1"/>
      <w:numFmt w:val="decimal"/>
      <w:lvlText w:val="%1."/>
      <w:lvlJc w:val="left"/>
      <w:pPr>
        <w:ind w:left="720" w:hanging="360"/>
      </w:pPr>
      <w:rPr>
        <w:rFonts w:eastAsia="Times New Roman" w:cs="Arial"/>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DB855DD"/>
    <w:multiLevelType w:val="hybridMultilevel"/>
    <w:tmpl w:val="6FE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132EC"/>
    <w:multiLevelType w:val="hybridMultilevel"/>
    <w:tmpl w:val="98EE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10"/>
  </w:num>
  <w:num w:numId="5">
    <w:abstractNumId w:val="24"/>
  </w:num>
  <w:num w:numId="6">
    <w:abstractNumId w:va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20"/>
  </w:num>
  <w:num w:numId="11">
    <w:abstractNumId w:val="1"/>
  </w:num>
  <w:num w:numId="12">
    <w:abstractNumId w:val="14"/>
  </w:num>
  <w:num w:numId="13">
    <w:abstractNumId w:val="18"/>
  </w:num>
  <w:num w:numId="14">
    <w:abstractNumId w:val="6"/>
  </w:num>
  <w:num w:numId="15">
    <w:abstractNumId w:val="2"/>
  </w:num>
  <w:num w:numId="16">
    <w:abstractNumId w:val="16"/>
  </w:num>
  <w:num w:numId="17">
    <w:abstractNumId w:val="4"/>
  </w:num>
  <w:num w:numId="18">
    <w:abstractNumId w:val="21"/>
  </w:num>
  <w:num w:numId="19">
    <w:abstractNumId w:val="19"/>
  </w:num>
  <w:num w:numId="20">
    <w:abstractNumId w:val="27"/>
  </w:num>
  <w:num w:numId="21">
    <w:abstractNumId w:val="22"/>
  </w:num>
  <w:num w:numId="22">
    <w:abstractNumId w:val="11"/>
  </w:num>
  <w:num w:numId="23">
    <w:abstractNumId w:val="0"/>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093D"/>
    <w:rsid w:val="00001401"/>
    <w:rsid w:val="000030F1"/>
    <w:rsid w:val="000051F5"/>
    <w:rsid w:val="000057C8"/>
    <w:rsid w:val="0000607E"/>
    <w:rsid w:val="00007036"/>
    <w:rsid w:val="000113EF"/>
    <w:rsid w:val="000115B3"/>
    <w:rsid w:val="000120FC"/>
    <w:rsid w:val="00012767"/>
    <w:rsid w:val="0001396E"/>
    <w:rsid w:val="00013F8C"/>
    <w:rsid w:val="000147D5"/>
    <w:rsid w:val="00015799"/>
    <w:rsid w:val="000173A9"/>
    <w:rsid w:val="00020AAA"/>
    <w:rsid w:val="00021F97"/>
    <w:rsid w:val="000229A0"/>
    <w:rsid w:val="00024B97"/>
    <w:rsid w:val="00027D2A"/>
    <w:rsid w:val="000312EA"/>
    <w:rsid w:val="00031C79"/>
    <w:rsid w:val="00031E2B"/>
    <w:rsid w:val="00034A49"/>
    <w:rsid w:val="00036002"/>
    <w:rsid w:val="00040825"/>
    <w:rsid w:val="00040A2A"/>
    <w:rsid w:val="00040A3A"/>
    <w:rsid w:val="000413E0"/>
    <w:rsid w:val="00041770"/>
    <w:rsid w:val="000423FD"/>
    <w:rsid w:val="000428BC"/>
    <w:rsid w:val="00043EFA"/>
    <w:rsid w:val="00047D49"/>
    <w:rsid w:val="00050973"/>
    <w:rsid w:val="00053EA3"/>
    <w:rsid w:val="00054C82"/>
    <w:rsid w:val="00055984"/>
    <w:rsid w:val="0005621B"/>
    <w:rsid w:val="000576E8"/>
    <w:rsid w:val="00060351"/>
    <w:rsid w:val="00061AF6"/>
    <w:rsid w:val="000635F2"/>
    <w:rsid w:val="000676DF"/>
    <w:rsid w:val="00067F43"/>
    <w:rsid w:val="00071CE2"/>
    <w:rsid w:val="00071E9A"/>
    <w:rsid w:val="00072DF5"/>
    <w:rsid w:val="000742B1"/>
    <w:rsid w:val="000775FE"/>
    <w:rsid w:val="00077E44"/>
    <w:rsid w:val="00080BAB"/>
    <w:rsid w:val="00082265"/>
    <w:rsid w:val="00084C6B"/>
    <w:rsid w:val="00087057"/>
    <w:rsid w:val="00090758"/>
    <w:rsid w:val="00092BA6"/>
    <w:rsid w:val="0009450C"/>
    <w:rsid w:val="0009560D"/>
    <w:rsid w:val="00096F43"/>
    <w:rsid w:val="00097F18"/>
    <w:rsid w:val="000A1A73"/>
    <w:rsid w:val="000A5A41"/>
    <w:rsid w:val="000A7228"/>
    <w:rsid w:val="000A7FB1"/>
    <w:rsid w:val="000B12C3"/>
    <w:rsid w:val="000B1A04"/>
    <w:rsid w:val="000B27A6"/>
    <w:rsid w:val="000B2D3A"/>
    <w:rsid w:val="000B3BD0"/>
    <w:rsid w:val="000B42F8"/>
    <w:rsid w:val="000B494B"/>
    <w:rsid w:val="000B4990"/>
    <w:rsid w:val="000B4DDE"/>
    <w:rsid w:val="000B7A7A"/>
    <w:rsid w:val="000C06F1"/>
    <w:rsid w:val="000C131A"/>
    <w:rsid w:val="000C3476"/>
    <w:rsid w:val="000C4473"/>
    <w:rsid w:val="000C5DF1"/>
    <w:rsid w:val="000C6C31"/>
    <w:rsid w:val="000C73C9"/>
    <w:rsid w:val="000D16DA"/>
    <w:rsid w:val="000D792B"/>
    <w:rsid w:val="000E27F1"/>
    <w:rsid w:val="000E2DEE"/>
    <w:rsid w:val="000E4B01"/>
    <w:rsid w:val="000E6CCA"/>
    <w:rsid w:val="000F0261"/>
    <w:rsid w:val="000F1CBE"/>
    <w:rsid w:val="000F5B35"/>
    <w:rsid w:val="000F6755"/>
    <w:rsid w:val="000F7A18"/>
    <w:rsid w:val="0010055E"/>
    <w:rsid w:val="00100638"/>
    <w:rsid w:val="00100D89"/>
    <w:rsid w:val="001028C5"/>
    <w:rsid w:val="00104381"/>
    <w:rsid w:val="00105731"/>
    <w:rsid w:val="00105E12"/>
    <w:rsid w:val="00107749"/>
    <w:rsid w:val="00111884"/>
    <w:rsid w:val="00111AB4"/>
    <w:rsid w:val="001120CD"/>
    <w:rsid w:val="00112E80"/>
    <w:rsid w:val="00113CD4"/>
    <w:rsid w:val="00114781"/>
    <w:rsid w:val="00115DCB"/>
    <w:rsid w:val="00115F37"/>
    <w:rsid w:val="00117C1B"/>
    <w:rsid w:val="001226CC"/>
    <w:rsid w:val="00123424"/>
    <w:rsid w:val="00125031"/>
    <w:rsid w:val="001265F4"/>
    <w:rsid w:val="00132DA3"/>
    <w:rsid w:val="00133130"/>
    <w:rsid w:val="00134FE1"/>
    <w:rsid w:val="001361AB"/>
    <w:rsid w:val="00137C19"/>
    <w:rsid w:val="001403E6"/>
    <w:rsid w:val="00140CCE"/>
    <w:rsid w:val="00142853"/>
    <w:rsid w:val="00142C6B"/>
    <w:rsid w:val="00145AE0"/>
    <w:rsid w:val="00145B33"/>
    <w:rsid w:val="00147697"/>
    <w:rsid w:val="001507F4"/>
    <w:rsid w:val="001508B3"/>
    <w:rsid w:val="00151B40"/>
    <w:rsid w:val="0015229F"/>
    <w:rsid w:val="001529B4"/>
    <w:rsid w:val="00152DC8"/>
    <w:rsid w:val="00152F76"/>
    <w:rsid w:val="00153833"/>
    <w:rsid w:val="0015475E"/>
    <w:rsid w:val="001549F3"/>
    <w:rsid w:val="00155F59"/>
    <w:rsid w:val="00156C35"/>
    <w:rsid w:val="00157C6B"/>
    <w:rsid w:val="00161854"/>
    <w:rsid w:val="00162AD9"/>
    <w:rsid w:val="00163664"/>
    <w:rsid w:val="00166EF9"/>
    <w:rsid w:val="001678D9"/>
    <w:rsid w:val="00167E2E"/>
    <w:rsid w:val="00167E6D"/>
    <w:rsid w:val="00170B0A"/>
    <w:rsid w:val="00171988"/>
    <w:rsid w:val="001727BA"/>
    <w:rsid w:val="001748E3"/>
    <w:rsid w:val="0017569F"/>
    <w:rsid w:val="00175F7E"/>
    <w:rsid w:val="00177F64"/>
    <w:rsid w:val="001845BF"/>
    <w:rsid w:val="00187DF8"/>
    <w:rsid w:val="00191D95"/>
    <w:rsid w:val="00192733"/>
    <w:rsid w:val="00194347"/>
    <w:rsid w:val="00195C2A"/>
    <w:rsid w:val="00196157"/>
    <w:rsid w:val="00197206"/>
    <w:rsid w:val="001A0C06"/>
    <w:rsid w:val="001A30ED"/>
    <w:rsid w:val="001A3870"/>
    <w:rsid w:val="001A3E87"/>
    <w:rsid w:val="001B08DF"/>
    <w:rsid w:val="001B107E"/>
    <w:rsid w:val="001B1A8F"/>
    <w:rsid w:val="001B1AC0"/>
    <w:rsid w:val="001B2B9D"/>
    <w:rsid w:val="001B3D59"/>
    <w:rsid w:val="001B41D6"/>
    <w:rsid w:val="001B4785"/>
    <w:rsid w:val="001B5296"/>
    <w:rsid w:val="001B546D"/>
    <w:rsid w:val="001B6076"/>
    <w:rsid w:val="001B64BA"/>
    <w:rsid w:val="001B6EBC"/>
    <w:rsid w:val="001C05E9"/>
    <w:rsid w:val="001C129F"/>
    <w:rsid w:val="001C1B6E"/>
    <w:rsid w:val="001C4FD9"/>
    <w:rsid w:val="001C5230"/>
    <w:rsid w:val="001C54E6"/>
    <w:rsid w:val="001C718D"/>
    <w:rsid w:val="001D14AA"/>
    <w:rsid w:val="001D1518"/>
    <w:rsid w:val="001D2174"/>
    <w:rsid w:val="001D3C8D"/>
    <w:rsid w:val="001D5852"/>
    <w:rsid w:val="001D5B05"/>
    <w:rsid w:val="001D5CEF"/>
    <w:rsid w:val="001D7BED"/>
    <w:rsid w:val="001E15C2"/>
    <w:rsid w:val="001E27BA"/>
    <w:rsid w:val="001F1884"/>
    <w:rsid w:val="001F1AE0"/>
    <w:rsid w:val="001F4C58"/>
    <w:rsid w:val="001F4FB2"/>
    <w:rsid w:val="001F6DF0"/>
    <w:rsid w:val="001F771F"/>
    <w:rsid w:val="00201B0B"/>
    <w:rsid w:val="00202191"/>
    <w:rsid w:val="00202F14"/>
    <w:rsid w:val="0020354E"/>
    <w:rsid w:val="002073FB"/>
    <w:rsid w:val="00211941"/>
    <w:rsid w:val="002168B6"/>
    <w:rsid w:val="002171F6"/>
    <w:rsid w:val="0021749A"/>
    <w:rsid w:val="002205D6"/>
    <w:rsid w:val="00221626"/>
    <w:rsid w:val="00221CC0"/>
    <w:rsid w:val="002234FF"/>
    <w:rsid w:val="00225393"/>
    <w:rsid w:val="002263E9"/>
    <w:rsid w:val="00226AFC"/>
    <w:rsid w:val="0023001F"/>
    <w:rsid w:val="00231AF8"/>
    <w:rsid w:val="002406D9"/>
    <w:rsid w:val="00242B7A"/>
    <w:rsid w:val="00247268"/>
    <w:rsid w:val="00250EFB"/>
    <w:rsid w:val="00252580"/>
    <w:rsid w:val="00253D05"/>
    <w:rsid w:val="00254D43"/>
    <w:rsid w:val="0025502A"/>
    <w:rsid w:val="002572CE"/>
    <w:rsid w:val="00260CE4"/>
    <w:rsid w:val="00260DFE"/>
    <w:rsid w:val="00261239"/>
    <w:rsid w:val="002616AE"/>
    <w:rsid w:val="00262A6C"/>
    <w:rsid w:val="00263D4A"/>
    <w:rsid w:val="00265CA0"/>
    <w:rsid w:val="002678B5"/>
    <w:rsid w:val="00267BC4"/>
    <w:rsid w:val="00270D6C"/>
    <w:rsid w:val="0027153C"/>
    <w:rsid w:val="00271DF6"/>
    <w:rsid w:val="0027505A"/>
    <w:rsid w:val="00276C16"/>
    <w:rsid w:val="00277F2F"/>
    <w:rsid w:val="002802D3"/>
    <w:rsid w:val="002811E3"/>
    <w:rsid w:val="002829EA"/>
    <w:rsid w:val="00283DDC"/>
    <w:rsid w:val="002860C0"/>
    <w:rsid w:val="0028635C"/>
    <w:rsid w:val="002867F9"/>
    <w:rsid w:val="00286B48"/>
    <w:rsid w:val="00287333"/>
    <w:rsid w:val="00287BAB"/>
    <w:rsid w:val="00290A7E"/>
    <w:rsid w:val="0029120C"/>
    <w:rsid w:val="00291EC3"/>
    <w:rsid w:val="0029367F"/>
    <w:rsid w:val="00294809"/>
    <w:rsid w:val="00295B50"/>
    <w:rsid w:val="00295B57"/>
    <w:rsid w:val="002971B3"/>
    <w:rsid w:val="00297CD0"/>
    <w:rsid w:val="002A00DE"/>
    <w:rsid w:val="002A04AC"/>
    <w:rsid w:val="002A1168"/>
    <w:rsid w:val="002A15A8"/>
    <w:rsid w:val="002A1DD6"/>
    <w:rsid w:val="002A2751"/>
    <w:rsid w:val="002A297F"/>
    <w:rsid w:val="002A5F20"/>
    <w:rsid w:val="002A6178"/>
    <w:rsid w:val="002A6578"/>
    <w:rsid w:val="002A6A71"/>
    <w:rsid w:val="002B0C89"/>
    <w:rsid w:val="002B0EBB"/>
    <w:rsid w:val="002B18A9"/>
    <w:rsid w:val="002B2490"/>
    <w:rsid w:val="002B3E58"/>
    <w:rsid w:val="002B6CC5"/>
    <w:rsid w:val="002C08C5"/>
    <w:rsid w:val="002C21B8"/>
    <w:rsid w:val="002C2288"/>
    <w:rsid w:val="002C24E5"/>
    <w:rsid w:val="002C3A6C"/>
    <w:rsid w:val="002C3B9D"/>
    <w:rsid w:val="002C6AD9"/>
    <w:rsid w:val="002C6F93"/>
    <w:rsid w:val="002D2CA5"/>
    <w:rsid w:val="002D3F05"/>
    <w:rsid w:val="002D40B8"/>
    <w:rsid w:val="002D4932"/>
    <w:rsid w:val="002D4FF3"/>
    <w:rsid w:val="002D58C7"/>
    <w:rsid w:val="002D5E31"/>
    <w:rsid w:val="002D7688"/>
    <w:rsid w:val="002E0A17"/>
    <w:rsid w:val="002E3A20"/>
    <w:rsid w:val="002E4A82"/>
    <w:rsid w:val="002F145F"/>
    <w:rsid w:val="002F1ED6"/>
    <w:rsid w:val="002F2C8A"/>
    <w:rsid w:val="002F59D9"/>
    <w:rsid w:val="002F698D"/>
    <w:rsid w:val="002F75B4"/>
    <w:rsid w:val="00302082"/>
    <w:rsid w:val="00302D23"/>
    <w:rsid w:val="003045A5"/>
    <w:rsid w:val="00306296"/>
    <w:rsid w:val="003115C4"/>
    <w:rsid w:val="00311A5B"/>
    <w:rsid w:val="00311ADC"/>
    <w:rsid w:val="00311E24"/>
    <w:rsid w:val="003128DE"/>
    <w:rsid w:val="003132E7"/>
    <w:rsid w:val="003135AC"/>
    <w:rsid w:val="00320468"/>
    <w:rsid w:val="00326F74"/>
    <w:rsid w:val="003310FE"/>
    <w:rsid w:val="00331897"/>
    <w:rsid w:val="00332A68"/>
    <w:rsid w:val="00333E4F"/>
    <w:rsid w:val="00335C18"/>
    <w:rsid w:val="00337213"/>
    <w:rsid w:val="0034323E"/>
    <w:rsid w:val="00346989"/>
    <w:rsid w:val="00347E5C"/>
    <w:rsid w:val="0035204A"/>
    <w:rsid w:val="00352D6B"/>
    <w:rsid w:val="00362545"/>
    <w:rsid w:val="003627A4"/>
    <w:rsid w:val="0036327C"/>
    <w:rsid w:val="00363914"/>
    <w:rsid w:val="00363A50"/>
    <w:rsid w:val="0036566B"/>
    <w:rsid w:val="003656B9"/>
    <w:rsid w:val="00365B49"/>
    <w:rsid w:val="003663AD"/>
    <w:rsid w:val="003737CC"/>
    <w:rsid w:val="0037632E"/>
    <w:rsid w:val="00376415"/>
    <w:rsid w:val="00376B6B"/>
    <w:rsid w:val="00377F41"/>
    <w:rsid w:val="003808ED"/>
    <w:rsid w:val="00381B90"/>
    <w:rsid w:val="00382BDB"/>
    <w:rsid w:val="00383583"/>
    <w:rsid w:val="00385F79"/>
    <w:rsid w:val="003878F9"/>
    <w:rsid w:val="00393313"/>
    <w:rsid w:val="003933E3"/>
    <w:rsid w:val="00393B20"/>
    <w:rsid w:val="00395774"/>
    <w:rsid w:val="003A1395"/>
    <w:rsid w:val="003B0629"/>
    <w:rsid w:val="003B1BDF"/>
    <w:rsid w:val="003B1D9C"/>
    <w:rsid w:val="003B3400"/>
    <w:rsid w:val="003B4C38"/>
    <w:rsid w:val="003B656D"/>
    <w:rsid w:val="003B6742"/>
    <w:rsid w:val="003C0854"/>
    <w:rsid w:val="003C0958"/>
    <w:rsid w:val="003C1972"/>
    <w:rsid w:val="003C28AA"/>
    <w:rsid w:val="003C2BDB"/>
    <w:rsid w:val="003C4AD4"/>
    <w:rsid w:val="003C55EF"/>
    <w:rsid w:val="003C5CFC"/>
    <w:rsid w:val="003D0C26"/>
    <w:rsid w:val="003D1CA9"/>
    <w:rsid w:val="003D32B7"/>
    <w:rsid w:val="003D391B"/>
    <w:rsid w:val="003D5C94"/>
    <w:rsid w:val="003D6190"/>
    <w:rsid w:val="003D64BE"/>
    <w:rsid w:val="003E4E99"/>
    <w:rsid w:val="003E6B04"/>
    <w:rsid w:val="003F02A2"/>
    <w:rsid w:val="003F2060"/>
    <w:rsid w:val="003F24CA"/>
    <w:rsid w:val="003F2633"/>
    <w:rsid w:val="003F34F8"/>
    <w:rsid w:val="003F36E8"/>
    <w:rsid w:val="004004FE"/>
    <w:rsid w:val="00401AF7"/>
    <w:rsid w:val="00401C80"/>
    <w:rsid w:val="00405C3F"/>
    <w:rsid w:val="00406286"/>
    <w:rsid w:val="0040688B"/>
    <w:rsid w:val="004069D4"/>
    <w:rsid w:val="00406E87"/>
    <w:rsid w:val="0040795F"/>
    <w:rsid w:val="004104BA"/>
    <w:rsid w:val="0041064B"/>
    <w:rsid w:val="0041176D"/>
    <w:rsid w:val="0041431F"/>
    <w:rsid w:val="004152C2"/>
    <w:rsid w:val="00417CA3"/>
    <w:rsid w:val="004212EC"/>
    <w:rsid w:val="004242DD"/>
    <w:rsid w:val="00424750"/>
    <w:rsid w:val="00424B32"/>
    <w:rsid w:val="00425440"/>
    <w:rsid w:val="00425A69"/>
    <w:rsid w:val="0042785A"/>
    <w:rsid w:val="0043050F"/>
    <w:rsid w:val="00432E38"/>
    <w:rsid w:val="004337D1"/>
    <w:rsid w:val="00434813"/>
    <w:rsid w:val="00434A8F"/>
    <w:rsid w:val="00435562"/>
    <w:rsid w:val="00436F6A"/>
    <w:rsid w:val="0044121E"/>
    <w:rsid w:val="0044493E"/>
    <w:rsid w:val="00445EB4"/>
    <w:rsid w:val="004462A3"/>
    <w:rsid w:val="00447114"/>
    <w:rsid w:val="00447ABF"/>
    <w:rsid w:val="00450220"/>
    <w:rsid w:val="00451509"/>
    <w:rsid w:val="0045686A"/>
    <w:rsid w:val="00456E04"/>
    <w:rsid w:val="00460A17"/>
    <w:rsid w:val="00463190"/>
    <w:rsid w:val="004632BA"/>
    <w:rsid w:val="004634D9"/>
    <w:rsid w:val="00464573"/>
    <w:rsid w:val="00465A5B"/>
    <w:rsid w:val="00470AC6"/>
    <w:rsid w:val="0047126C"/>
    <w:rsid w:val="00472900"/>
    <w:rsid w:val="004736E4"/>
    <w:rsid w:val="00473FF2"/>
    <w:rsid w:val="004744F2"/>
    <w:rsid w:val="00476491"/>
    <w:rsid w:val="004803CA"/>
    <w:rsid w:val="004805CE"/>
    <w:rsid w:val="004806D4"/>
    <w:rsid w:val="0048123C"/>
    <w:rsid w:val="00481E39"/>
    <w:rsid w:val="0048372F"/>
    <w:rsid w:val="004848F1"/>
    <w:rsid w:val="004865AA"/>
    <w:rsid w:val="00487346"/>
    <w:rsid w:val="0049181E"/>
    <w:rsid w:val="00494F18"/>
    <w:rsid w:val="00496AEC"/>
    <w:rsid w:val="00497B41"/>
    <w:rsid w:val="004A0752"/>
    <w:rsid w:val="004A11B2"/>
    <w:rsid w:val="004A27A1"/>
    <w:rsid w:val="004A2F09"/>
    <w:rsid w:val="004A43CE"/>
    <w:rsid w:val="004A520D"/>
    <w:rsid w:val="004A5D14"/>
    <w:rsid w:val="004A5DE8"/>
    <w:rsid w:val="004A68CC"/>
    <w:rsid w:val="004A6FCC"/>
    <w:rsid w:val="004B08F2"/>
    <w:rsid w:val="004B2454"/>
    <w:rsid w:val="004B2549"/>
    <w:rsid w:val="004B34EB"/>
    <w:rsid w:val="004B4932"/>
    <w:rsid w:val="004B536E"/>
    <w:rsid w:val="004B5666"/>
    <w:rsid w:val="004B7152"/>
    <w:rsid w:val="004B7863"/>
    <w:rsid w:val="004B7EF1"/>
    <w:rsid w:val="004C0625"/>
    <w:rsid w:val="004C10A4"/>
    <w:rsid w:val="004C402D"/>
    <w:rsid w:val="004C5BE1"/>
    <w:rsid w:val="004C5F0E"/>
    <w:rsid w:val="004D08EA"/>
    <w:rsid w:val="004D124A"/>
    <w:rsid w:val="004D20DE"/>
    <w:rsid w:val="004D3679"/>
    <w:rsid w:val="004D4CDA"/>
    <w:rsid w:val="004D5A96"/>
    <w:rsid w:val="004D6619"/>
    <w:rsid w:val="004D7C72"/>
    <w:rsid w:val="004E113B"/>
    <w:rsid w:val="004E264B"/>
    <w:rsid w:val="004E2A7A"/>
    <w:rsid w:val="004E311B"/>
    <w:rsid w:val="004E3387"/>
    <w:rsid w:val="004E37C6"/>
    <w:rsid w:val="004E4C10"/>
    <w:rsid w:val="004E564C"/>
    <w:rsid w:val="004E5FAC"/>
    <w:rsid w:val="004E6F08"/>
    <w:rsid w:val="004F3FE4"/>
    <w:rsid w:val="004F41D6"/>
    <w:rsid w:val="004F6E44"/>
    <w:rsid w:val="00501AAA"/>
    <w:rsid w:val="0050246B"/>
    <w:rsid w:val="0050248E"/>
    <w:rsid w:val="0050268E"/>
    <w:rsid w:val="00504AB1"/>
    <w:rsid w:val="0050581A"/>
    <w:rsid w:val="00505C7A"/>
    <w:rsid w:val="00505F03"/>
    <w:rsid w:val="00505FF2"/>
    <w:rsid w:val="005063B3"/>
    <w:rsid w:val="0051047C"/>
    <w:rsid w:val="0051093D"/>
    <w:rsid w:val="00511BCB"/>
    <w:rsid w:val="00513E56"/>
    <w:rsid w:val="00514DED"/>
    <w:rsid w:val="00515221"/>
    <w:rsid w:val="00516717"/>
    <w:rsid w:val="00516C2F"/>
    <w:rsid w:val="005209A7"/>
    <w:rsid w:val="005213AD"/>
    <w:rsid w:val="0052149C"/>
    <w:rsid w:val="00524138"/>
    <w:rsid w:val="00524F8B"/>
    <w:rsid w:val="00525989"/>
    <w:rsid w:val="00530F98"/>
    <w:rsid w:val="00532804"/>
    <w:rsid w:val="0053421B"/>
    <w:rsid w:val="0053479B"/>
    <w:rsid w:val="00535167"/>
    <w:rsid w:val="00535940"/>
    <w:rsid w:val="005363A0"/>
    <w:rsid w:val="0054134C"/>
    <w:rsid w:val="005431B2"/>
    <w:rsid w:val="00544AC2"/>
    <w:rsid w:val="00545B7D"/>
    <w:rsid w:val="005468B1"/>
    <w:rsid w:val="00546E9D"/>
    <w:rsid w:val="00547E22"/>
    <w:rsid w:val="00551153"/>
    <w:rsid w:val="00556EAD"/>
    <w:rsid w:val="0056256B"/>
    <w:rsid w:val="0056293F"/>
    <w:rsid w:val="00562B4E"/>
    <w:rsid w:val="00562C4A"/>
    <w:rsid w:val="00563DE5"/>
    <w:rsid w:val="00564A70"/>
    <w:rsid w:val="00565954"/>
    <w:rsid w:val="00567030"/>
    <w:rsid w:val="0057084F"/>
    <w:rsid w:val="00573184"/>
    <w:rsid w:val="00574848"/>
    <w:rsid w:val="00574F3E"/>
    <w:rsid w:val="005770FB"/>
    <w:rsid w:val="00577D02"/>
    <w:rsid w:val="00582DAC"/>
    <w:rsid w:val="0058426C"/>
    <w:rsid w:val="00584E2B"/>
    <w:rsid w:val="00584F0E"/>
    <w:rsid w:val="005863B7"/>
    <w:rsid w:val="00587A72"/>
    <w:rsid w:val="00590B68"/>
    <w:rsid w:val="005921CC"/>
    <w:rsid w:val="00592D1F"/>
    <w:rsid w:val="00593759"/>
    <w:rsid w:val="005940AF"/>
    <w:rsid w:val="00595B08"/>
    <w:rsid w:val="00596975"/>
    <w:rsid w:val="0059753F"/>
    <w:rsid w:val="005A00A3"/>
    <w:rsid w:val="005A135F"/>
    <w:rsid w:val="005A36A2"/>
    <w:rsid w:val="005A421D"/>
    <w:rsid w:val="005A45FE"/>
    <w:rsid w:val="005A6449"/>
    <w:rsid w:val="005A6D67"/>
    <w:rsid w:val="005A7393"/>
    <w:rsid w:val="005A74ED"/>
    <w:rsid w:val="005A778E"/>
    <w:rsid w:val="005A7F1A"/>
    <w:rsid w:val="005B2C23"/>
    <w:rsid w:val="005B4285"/>
    <w:rsid w:val="005B54C5"/>
    <w:rsid w:val="005B6863"/>
    <w:rsid w:val="005C313A"/>
    <w:rsid w:val="005C3E31"/>
    <w:rsid w:val="005C4571"/>
    <w:rsid w:val="005C4EF7"/>
    <w:rsid w:val="005C5859"/>
    <w:rsid w:val="005C6EE0"/>
    <w:rsid w:val="005D0CCD"/>
    <w:rsid w:val="005D634D"/>
    <w:rsid w:val="005E19B4"/>
    <w:rsid w:val="005E1AF7"/>
    <w:rsid w:val="005E32DE"/>
    <w:rsid w:val="005E36FD"/>
    <w:rsid w:val="005E3897"/>
    <w:rsid w:val="005E3DA0"/>
    <w:rsid w:val="005E4AEE"/>
    <w:rsid w:val="005E63DD"/>
    <w:rsid w:val="005F329F"/>
    <w:rsid w:val="005F346E"/>
    <w:rsid w:val="005F4224"/>
    <w:rsid w:val="005F46A2"/>
    <w:rsid w:val="005F610A"/>
    <w:rsid w:val="005F753E"/>
    <w:rsid w:val="0060266D"/>
    <w:rsid w:val="00603108"/>
    <w:rsid w:val="00605BE8"/>
    <w:rsid w:val="00606625"/>
    <w:rsid w:val="006073AE"/>
    <w:rsid w:val="00611EED"/>
    <w:rsid w:val="00612A5B"/>
    <w:rsid w:val="006144AE"/>
    <w:rsid w:val="0061562B"/>
    <w:rsid w:val="00615B82"/>
    <w:rsid w:val="0061616E"/>
    <w:rsid w:val="00616918"/>
    <w:rsid w:val="0061742F"/>
    <w:rsid w:val="00620175"/>
    <w:rsid w:val="006202ED"/>
    <w:rsid w:val="00624251"/>
    <w:rsid w:val="006249E1"/>
    <w:rsid w:val="00624D4B"/>
    <w:rsid w:val="00626BFF"/>
    <w:rsid w:val="00631170"/>
    <w:rsid w:val="00633061"/>
    <w:rsid w:val="0063331C"/>
    <w:rsid w:val="00633D63"/>
    <w:rsid w:val="006427BD"/>
    <w:rsid w:val="006432CD"/>
    <w:rsid w:val="006502E3"/>
    <w:rsid w:val="00651069"/>
    <w:rsid w:val="006552A1"/>
    <w:rsid w:val="00656060"/>
    <w:rsid w:val="006565AE"/>
    <w:rsid w:val="00657227"/>
    <w:rsid w:val="00657F14"/>
    <w:rsid w:val="0066016A"/>
    <w:rsid w:val="006604CE"/>
    <w:rsid w:val="00662A0E"/>
    <w:rsid w:val="00662A83"/>
    <w:rsid w:val="00662B4A"/>
    <w:rsid w:val="0066468A"/>
    <w:rsid w:val="006657EC"/>
    <w:rsid w:val="00666585"/>
    <w:rsid w:val="006667AE"/>
    <w:rsid w:val="00667D4B"/>
    <w:rsid w:val="00670FE0"/>
    <w:rsid w:val="00671588"/>
    <w:rsid w:val="00671C5D"/>
    <w:rsid w:val="00672223"/>
    <w:rsid w:val="00672655"/>
    <w:rsid w:val="00673CDF"/>
    <w:rsid w:val="00675BB7"/>
    <w:rsid w:val="00677C31"/>
    <w:rsid w:val="00680F88"/>
    <w:rsid w:val="006825C4"/>
    <w:rsid w:val="00683372"/>
    <w:rsid w:val="006837B5"/>
    <w:rsid w:val="00684525"/>
    <w:rsid w:val="00686D6D"/>
    <w:rsid w:val="006872C3"/>
    <w:rsid w:val="00687488"/>
    <w:rsid w:val="00687B44"/>
    <w:rsid w:val="00690B73"/>
    <w:rsid w:val="00691D2C"/>
    <w:rsid w:val="006936A0"/>
    <w:rsid w:val="00695EF1"/>
    <w:rsid w:val="006A06D7"/>
    <w:rsid w:val="006A132C"/>
    <w:rsid w:val="006A14F3"/>
    <w:rsid w:val="006A2D5A"/>
    <w:rsid w:val="006A53E8"/>
    <w:rsid w:val="006A550A"/>
    <w:rsid w:val="006A60F7"/>
    <w:rsid w:val="006A6626"/>
    <w:rsid w:val="006A7821"/>
    <w:rsid w:val="006A7D66"/>
    <w:rsid w:val="006B0410"/>
    <w:rsid w:val="006B499B"/>
    <w:rsid w:val="006B6F77"/>
    <w:rsid w:val="006C198F"/>
    <w:rsid w:val="006C4AEE"/>
    <w:rsid w:val="006C6415"/>
    <w:rsid w:val="006C7BF9"/>
    <w:rsid w:val="006C7F43"/>
    <w:rsid w:val="006D268D"/>
    <w:rsid w:val="006D45ED"/>
    <w:rsid w:val="006D4B91"/>
    <w:rsid w:val="006D5093"/>
    <w:rsid w:val="006D62BF"/>
    <w:rsid w:val="006D7A80"/>
    <w:rsid w:val="006E002F"/>
    <w:rsid w:val="006E048A"/>
    <w:rsid w:val="006E124C"/>
    <w:rsid w:val="006E1778"/>
    <w:rsid w:val="006E1E36"/>
    <w:rsid w:val="006E34E3"/>
    <w:rsid w:val="006E54FD"/>
    <w:rsid w:val="006E5C7C"/>
    <w:rsid w:val="006F322C"/>
    <w:rsid w:val="006F3F88"/>
    <w:rsid w:val="006F4641"/>
    <w:rsid w:val="006F7A69"/>
    <w:rsid w:val="007035D2"/>
    <w:rsid w:val="007039A6"/>
    <w:rsid w:val="007057ED"/>
    <w:rsid w:val="0070617A"/>
    <w:rsid w:val="00706628"/>
    <w:rsid w:val="0070693F"/>
    <w:rsid w:val="00710141"/>
    <w:rsid w:val="00712068"/>
    <w:rsid w:val="007124CC"/>
    <w:rsid w:val="00713D82"/>
    <w:rsid w:val="00714846"/>
    <w:rsid w:val="00715065"/>
    <w:rsid w:val="00717BEA"/>
    <w:rsid w:val="0072164D"/>
    <w:rsid w:val="00721F64"/>
    <w:rsid w:val="00723032"/>
    <w:rsid w:val="00724011"/>
    <w:rsid w:val="007276F3"/>
    <w:rsid w:val="00730A48"/>
    <w:rsid w:val="007311EE"/>
    <w:rsid w:val="00731C15"/>
    <w:rsid w:val="00732506"/>
    <w:rsid w:val="00732D5D"/>
    <w:rsid w:val="00733DBA"/>
    <w:rsid w:val="00733E55"/>
    <w:rsid w:val="00735AB9"/>
    <w:rsid w:val="00736868"/>
    <w:rsid w:val="00740126"/>
    <w:rsid w:val="007408C2"/>
    <w:rsid w:val="00742ACC"/>
    <w:rsid w:val="00742F8B"/>
    <w:rsid w:val="00743A57"/>
    <w:rsid w:val="007462BE"/>
    <w:rsid w:val="0074649B"/>
    <w:rsid w:val="00752A58"/>
    <w:rsid w:val="0075473A"/>
    <w:rsid w:val="007573C9"/>
    <w:rsid w:val="007607C6"/>
    <w:rsid w:val="0076130B"/>
    <w:rsid w:val="0076130E"/>
    <w:rsid w:val="007634D6"/>
    <w:rsid w:val="00763987"/>
    <w:rsid w:val="00765D2B"/>
    <w:rsid w:val="00766988"/>
    <w:rsid w:val="00766C9E"/>
    <w:rsid w:val="007670A4"/>
    <w:rsid w:val="007672D9"/>
    <w:rsid w:val="00767420"/>
    <w:rsid w:val="00767950"/>
    <w:rsid w:val="00767D2E"/>
    <w:rsid w:val="00770EAA"/>
    <w:rsid w:val="00772314"/>
    <w:rsid w:val="00774854"/>
    <w:rsid w:val="00774A67"/>
    <w:rsid w:val="00775B6F"/>
    <w:rsid w:val="00776A10"/>
    <w:rsid w:val="007805B0"/>
    <w:rsid w:val="007817AD"/>
    <w:rsid w:val="00782346"/>
    <w:rsid w:val="00782BC3"/>
    <w:rsid w:val="00783192"/>
    <w:rsid w:val="00785951"/>
    <w:rsid w:val="00785A18"/>
    <w:rsid w:val="00786D7D"/>
    <w:rsid w:val="0079611D"/>
    <w:rsid w:val="007A0219"/>
    <w:rsid w:val="007A39C6"/>
    <w:rsid w:val="007A3B64"/>
    <w:rsid w:val="007A582A"/>
    <w:rsid w:val="007A5AE2"/>
    <w:rsid w:val="007A5B18"/>
    <w:rsid w:val="007A7BE2"/>
    <w:rsid w:val="007A7DCB"/>
    <w:rsid w:val="007B0D9A"/>
    <w:rsid w:val="007B4401"/>
    <w:rsid w:val="007B49EA"/>
    <w:rsid w:val="007B5491"/>
    <w:rsid w:val="007B60D5"/>
    <w:rsid w:val="007B63AE"/>
    <w:rsid w:val="007B6AE5"/>
    <w:rsid w:val="007C09CA"/>
    <w:rsid w:val="007C0FC9"/>
    <w:rsid w:val="007C375B"/>
    <w:rsid w:val="007C5812"/>
    <w:rsid w:val="007C6063"/>
    <w:rsid w:val="007C7437"/>
    <w:rsid w:val="007C7951"/>
    <w:rsid w:val="007D1D5E"/>
    <w:rsid w:val="007D1EBB"/>
    <w:rsid w:val="007D257D"/>
    <w:rsid w:val="007D2AEC"/>
    <w:rsid w:val="007D5208"/>
    <w:rsid w:val="007D56FC"/>
    <w:rsid w:val="007D7F66"/>
    <w:rsid w:val="007E1215"/>
    <w:rsid w:val="007E16CB"/>
    <w:rsid w:val="007E2824"/>
    <w:rsid w:val="007E2DEB"/>
    <w:rsid w:val="007E3B94"/>
    <w:rsid w:val="007E616A"/>
    <w:rsid w:val="007E7C5B"/>
    <w:rsid w:val="007F0718"/>
    <w:rsid w:val="007F094F"/>
    <w:rsid w:val="007F2389"/>
    <w:rsid w:val="007F3224"/>
    <w:rsid w:val="007F468B"/>
    <w:rsid w:val="007F749C"/>
    <w:rsid w:val="007F7711"/>
    <w:rsid w:val="007F7F66"/>
    <w:rsid w:val="00803F8D"/>
    <w:rsid w:val="00804285"/>
    <w:rsid w:val="00805D8A"/>
    <w:rsid w:val="00807FC1"/>
    <w:rsid w:val="008114F9"/>
    <w:rsid w:val="00813002"/>
    <w:rsid w:val="00813663"/>
    <w:rsid w:val="00815333"/>
    <w:rsid w:val="008158A3"/>
    <w:rsid w:val="00816696"/>
    <w:rsid w:val="00817184"/>
    <w:rsid w:val="0082022A"/>
    <w:rsid w:val="0082026F"/>
    <w:rsid w:val="00820DAB"/>
    <w:rsid w:val="00822850"/>
    <w:rsid w:val="00824618"/>
    <w:rsid w:val="0082558D"/>
    <w:rsid w:val="0082759B"/>
    <w:rsid w:val="008309C6"/>
    <w:rsid w:val="00831848"/>
    <w:rsid w:val="0083197F"/>
    <w:rsid w:val="00831E60"/>
    <w:rsid w:val="00834F01"/>
    <w:rsid w:val="008360D5"/>
    <w:rsid w:val="00840B55"/>
    <w:rsid w:val="00842CDF"/>
    <w:rsid w:val="00844022"/>
    <w:rsid w:val="00844EBD"/>
    <w:rsid w:val="008450CD"/>
    <w:rsid w:val="00845D3D"/>
    <w:rsid w:val="00846EA5"/>
    <w:rsid w:val="00850B8F"/>
    <w:rsid w:val="00851AD0"/>
    <w:rsid w:val="00860609"/>
    <w:rsid w:val="0086166B"/>
    <w:rsid w:val="0086218F"/>
    <w:rsid w:val="00862305"/>
    <w:rsid w:val="00864D5A"/>
    <w:rsid w:val="008657B9"/>
    <w:rsid w:val="00865C2C"/>
    <w:rsid w:val="00865EA8"/>
    <w:rsid w:val="008668C9"/>
    <w:rsid w:val="00866E78"/>
    <w:rsid w:val="00871AB0"/>
    <w:rsid w:val="00871F4E"/>
    <w:rsid w:val="00872432"/>
    <w:rsid w:val="00873BE3"/>
    <w:rsid w:val="0087515D"/>
    <w:rsid w:val="008751B5"/>
    <w:rsid w:val="008759B4"/>
    <w:rsid w:val="00875B0E"/>
    <w:rsid w:val="00876240"/>
    <w:rsid w:val="008765C4"/>
    <w:rsid w:val="0087695B"/>
    <w:rsid w:val="00881022"/>
    <w:rsid w:val="00881419"/>
    <w:rsid w:val="008826BC"/>
    <w:rsid w:val="008864B3"/>
    <w:rsid w:val="008875CA"/>
    <w:rsid w:val="00890521"/>
    <w:rsid w:val="00890574"/>
    <w:rsid w:val="00890CA6"/>
    <w:rsid w:val="008911DA"/>
    <w:rsid w:val="00892618"/>
    <w:rsid w:val="00893130"/>
    <w:rsid w:val="008943BB"/>
    <w:rsid w:val="008948C3"/>
    <w:rsid w:val="00896670"/>
    <w:rsid w:val="00896A85"/>
    <w:rsid w:val="008A16BE"/>
    <w:rsid w:val="008A5B75"/>
    <w:rsid w:val="008A66B6"/>
    <w:rsid w:val="008A6F61"/>
    <w:rsid w:val="008A751E"/>
    <w:rsid w:val="008B1F42"/>
    <w:rsid w:val="008B2DA7"/>
    <w:rsid w:val="008B4263"/>
    <w:rsid w:val="008C0A25"/>
    <w:rsid w:val="008C1133"/>
    <w:rsid w:val="008C14C3"/>
    <w:rsid w:val="008C197A"/>
    <w:rsid w:val="008C72EC"/>
    <w:rsid w:val="008C771F"/>
    <w:rsid w:val="008D086D"/>
    <w:rsid w:val="008D29DA"/>
    <w:rsid w:val="008D2ECD"/>
    <w:rsid w:val="008D357B"/>
    <w:rsid w:val="008D4354"/>
    <w:rsid w:val="008D4C97"/>
    <w:rsid w:val="008D5AAC"/>
    <w:rsid w:val="008D6262"/>
    <w:rsid w:val="008D7997"/>
    <w:rsid w:val="008E1B7F"/>
    <w:rsid w:val="008E23E4"/>
    <w:rsid w:val="008E2D87"/>
    <w:rsid w:val="008E548D"/>
    <w:rsid w:val="008E7893"/>
    <w:rsid w:val="008F0467"/>
    <w:rsid w:val="008F093B"/>
    <w:rsid w:val="008F1294"/>
    <w:rsid w:val="008F37B9"/>
    <w:rsid w:val="008F416B"/>
    <w:rsid w:val="008F6490"/>
    <w:rsid w:val="008F7A02"/>
    <w:rsid w:val="00900823"/>
    <w:rsid w:val="009016DD"/>
    <w:rsid w:val="009057A6"/>
    <w:rsid w:val="00907180"/>
    <w:rsid w:val="0091445A"/>
    <w:rsid w:val="00914532"/>
    <w:rsid w:val="00915992"/>
    <w:rsid w:val="00916140"/>
    <w:rsid w:val="00916B55"/>
    <w:rsid w:val="00917C7A"/>
    <w:rsid w:val="00923BC1"/>
    <w:rsid w:val="00923E87"/>
    <w:rsid w:val="00924471"/>
    <w:rsid w:val="00927CAD"/>
    <w:rsid w:val="0093180A"/>
    <w:rsid w:val="00934088"/>
    <w:rsid w:val="0093627A"/>
    <w:rsid w:val="0093729F"/>
    <w:rsid w:val="00940EA5"/>
    <w:rsid w:val="009416D4"/>
    <w:rsid w:val="009426AE"/>
    <w:rsid w:val="00942836"/>
    <w:rsid w:val="0094449B"/>
    <w:rsid w:val="00944BAB"/>
    <w:rsid w:val="009500C0"/>
    <w:rsid w:val="0095092F"/>
    <w:rsid w:val="00950C25"/>
    <w:rsid w:val="0095208C"/>
    <w:rsid w:val="00952227"/>
    <w:rsid w:val="0095540B"/>
    <w:rsid w:val="00955BB2"/>
    <w:rsid w:val="009627CB"/>
    <w:rsid w:val="00962B80"/>
    <w:rsid w:val="009639DF"/>
    <w:rsid w:val="00965563"/>
    <w:rsid w:val="00966337"/>
    <w:rsid w:val="00967953"/>
    <w:rsid w:val="00970EA9"/>
    <w:rsid w:val="009710F1"/>
    <w:rsid w:val="00971D91"/>
    <w:rsid w:val="00973444"/>
    <w:rsid w:val="00974836"/>
    <w:rsid w:val="00974EAF"/>
    <w:rsid w:val="00975D6C"/>
    <w:rsid w:val="009771A2"/>
    <w:rsid w:val="00980540"/>
    <w:rsid w:val="00980BD1"/>
    <w:rsid w:val="00981189"/>
    <w:rsid w:val="00981754"/>
    <w:rsid w:val="00982988"/>
    <w:rsid w:val="009855CC"/>
    <w:rsid w:val="00986619"/>
    <w:rsid w:val="009878D0"/>
    <w:rsid w:val="009907F4"/>
    <w:rsid w:val="00991FE8"/>
    <w:rsid w:val="00994898"/>
    <w:rsid w:val="009955BF"/>
    <w:rsid w:val="00995615"/>
    <w:rsid w:val="0099723D"/>
    <w:rsid w:val="009A003D"/>
    <w:rsid w:val="009A0107"/>
    <w:rsid w:val="009A02AA"/>
    <w:rsid w:val="009A1352"/>
    <w:rsid w:val="009A2A9A"/>
    <w:rsid w:val="009A49DA"/>
    <w:rsid w:val="009A55E7"/>
    <w:rsid w:val="009A5D3C"/>
    <w:rsid w:val="009A5D85"/>
    <w:rsid w:val="009B0FD8"/>
    <w:rsid w:val="009B517A"/>
    <w:rsid w:val="009C4013"/>
    <w:rsid w:val="009C447D"/>
    <w:rsid w:val="009C5F9F"/>
    <w:rsid w:val="009C6C4A"/>
    <w:rsid w:val="009C769B"/>
    <w:rsid w:val="009D01A1"/>
    <w:rsid w:val="009D1F18"/>
    <w:rsid w:val="009D2B49"/>
    <w:rsid w:val="009D3C40"/>
    <w:rsid w:val="009D4419"/>
    <w:rsid w:val="009D4BC0"/>
    <w:rsid w:val="009D661C"/>
    <w:rsid w:val="009E132B"/>
    <w:rsid w:val="009E2689"/>
    <w:rsid w:val="009E3A11"/>
    <w:rsid w:val="009E6993"/>
    <w:rsid w:val="009F0327"/>
    <w:rsid w:val="009F1C88"/>
    <w:rsid w:val="009F3A14"/>
    <w:rsid w:val="009F7E2F"/>
    <w:rsid w:val="00A00BD5"/>
    <w:rsid w:val="00A0107E"/>
    <w:rsid w:val="00A01C28"/>
    <w:rsid w:val="00A06AEA"/>
    <w:rsid w:val="00A0780A"/>
    <w:rsid w:val="00A1044F"/>
    <w:rsid w:val="00A1259C"/>
    <w:rsid w:val="00A13749"/>
    <w:rsid w:val="00A15364"/>
    <w:rsid w:val="00A22783"/>
    <w:rsid w:val="00A22AA7"/>
    <w:rsid w:val="00A23775"/>
    <w:rsid w:val="00A24D4F"/>
    <w:rsid w:val="00A25C6E"/>
    <w:rsid w:val="00A268C4"/>
    <w:rsid w:val="00A26D0D"/>
    <w:rsid w:val="00A271CA"/>
    <w:rsid w:val="00A30C13"/>
    <w:rsid w:val="00A32A78"/>
    <w:rsid w:val="00A346A4"/>
    <w:rsid w:val="00A376ED"/>
    <w:rsid w:val="00A40E6B"/>
    <w:rsid w:val="00A4114A"/>
    <w:rsid w:val="00A43670"/>
    <w:rsid w:val="00A437FF"/>
    <w:rsid w:val="00A43AE5"/>
    <w:rsid w:val="00A44865"/>
    <w:rsid w:val="00A537CC"/>
    <w:rsid w:val="00A54053"/>
    <w:rsid w:val="00A6135F"/>
    <w:rsid w:val="00A61E74"/>
    <w:rsid w:val="00A6294F"/>
    <w:rsid w:val="00A6392F"/>
    <w:rsid w:val="00A655EB"/>
    <w:rsid w:val="00A65D28"/>
    <w:rsid w:val="00A67635"/>
    <w:rsid w:val="00A73097"/>
    <w:rsid w:val="00A73BC6"/>
    <w:rsid w:val="00A75C7F"/>
    <w:rsid w:val="00A76168"/>
    <w:rsid w:val="00A769B9"/>
    <w:rsid w:val="00A77388"/>
    <w:rsid w:val="00A7785B"/>
    <w:rsid w:val="00A77DFD"/>
    <w:rsid w:val="00A81343"/>
    <w:rsid w:val="00A83CF1"/>
    <w:rsid w:val="00A84030"/>
    <w:rsid w:val="00A84510"/>
    <w:rsid w:val="00A85069"/>
    <w:rsid w:val="00A86DC1"/>
    <w:rsid w:val="00A86E2C"/>
    <w:rsid w:val="00A872DA"/>
    <w:rsid w:val="00A90546"/>
    <w:rsid w:val="00A91E82"/>
    <w:rsid w:val="00A9283E"/>
    <w:rsid w:val="00A93E37"/>
    <w:rsid w:val="00A94CAB"/>
    <w:rsid w:val="00A96361"/>
    <w:rsid w:val="00AA0F96"/>
    <w:rsid w:val="00AA10A8"/>
    <w:rsid w:val="00AA1C19"/>
    <w:rsid w:val="00AA2C15"/>
    <w:rsid w:val="00AA2CF3"/>
    <w:rsid w:val="00AA78F5"/>
    <w:rsid w:val="00AB3C07"/>
    <w:rsid w:val="00AB62E9"/>
    <w:rsid w:val="00AB6EEA"/>
    <w:rsid w:val="00AB7802"/>
    <w:rsid w:val="00AB79CA"/>
    <w:rsid w:val="00AC070C"/>
    <w:rsid w:val="00AC3550"/>
    <w:rsid w:val="00AC44F5"/>
    <w:rsid w:val="00AC75C0"/>
    <w:rsid w:val="00AD1ED0"/>
    <w:rsid w:val="00AD6D69"/>
    <w:rsid w:val="00AD7049"/>
    <w:rsid w:val="00AD7F58"/>
    <w:rsid w:val="00AE1A04"/>
    <w:rsid w:val="00AE1C25"/>
    <w:rsid w:val="00AE3E03"/>
    <w:rsid w:val="00AE4433"/>
    <w:rsid w:val="00AE6DDE"/>
    <w:rsid w:val="00AF1FCB"/>
    <w:rsid w:val="00AF2D43"/>
    <w:rsid w:val="00AF34DB"/>
    <w:rsid w:val="00AF45A3"/>
    <w:rsid w:val="00AF4616"/>
    <w:rsid w:val="00AF678A"/>
    <w:rsid w:val="00AF69E9"/>
    <w:rsid w:val="00AF6C97"/>
    <w:rsid w:val="00B005E6"/>
    <w:rsid w:val="00B01A1A"/>
    <w:rsid w:val="00B01E4A"/>
    <w:rsid w:val="00B0237E"/>
    <w:rsid w:val="00B03745"/>
    <w:rsid w:val="00B038C3"/>
    <w:rsid w:val="00B03E5B"/>
    <w:rsid w:val="00B04279"/>
    <w:rsid w:val="00B05763"/>
    <w:rsid w:val="00B057ED"/>
    <w:rsid w:val="00B05D2F"/>
    <w:rsid w:val="00B0772F"/>
    <w:rsid w:val="00B1065C"/>
    <w:rsid w:val="00B11ADA"/>
    <w:rsid w:val="00B127E3"/>
    <w:rsid w:val="00B12A4B"/>
    <w:rsid w:val="00B14339"/>
    <w:rsid w:val="00B14CE4"/>
    <w:rsid w:val="00B1687B"/>
    <w:rsid w:val="00B16AC7"/>
    <w:rsid w:val="00B21EE2"/>
    <w:rsid w:val="00B2258A"/>
    <w:rsid w:val="00B27509"/>
    <w:rsid w:val="00B27DE6"/>
    <w:rsid w:val="00B300E2"/>
    <w:rsid w:val="00B30642"/>
    <w:rsid w:val="00B30F9D"/>
    <w:rsid w:val="00B3227F"/>
    <w:rsid w:val="00B33253"/>
    <w:rsid w:val="00B33542"/>
    <w:rsid w:val="00B33E9E"/>
    <w:rsid w:val="00B3428D"/>
    <w:rsid w:val="00B35858"/>
    <w:rsid w:val="00B3671F"/>
    <w:rsid w:val="00B37D8A"/>
    <w:rsid w:val="00B416F3"/>
    <w:rsid w:val="00B41E21"/>
    <w:rsid w:val="00B46D32"/>
    <w:rsid w:val="00B47424"/>
    <w:rsid w:val="00B50263"/>
    <w:rsid w:val="00B52E90"/>
    <w:rsid w:val="00B53476"/>
    <w:rsid w:val="00B552F2"/>
    <w:rsid w:val="00B57040"/>
    <w:rsid w:val="00B60517"/>
    <w:rsid w:val="00B61568"/>
    <w:rsid w:val="00B63542"/>
    <w:rsid w:val="00B63F7D"/>
    <w:rsid w:val="00B702FD"/>
    <w:rsid w:val="00B717B6"/>
    <w:rsid w:val="00B73DF9"/>
    <w:rsid w:val="00B74A60"/>
    <w:rsid w:val="00B7546F"/>
    <w:rsid w:val="00B76FCE"/>
    <w:rsid w:val="00B77ED2"/>
    <w:rsid w:val="00B80394"/>
    <w:rsid w:val="00B8067F"/>
    <w:rsid w:val="00B84362"/>
    <w:rsid w:val="00B8573A"/>
    <w:rsid w:val="00B86050"/>
    <w:rsid w:val="00B875C3"/>
    <w:rsid w:val="00B87864"/>
    <w:rsid w:val="00B901E8"/>
    <w:rsid w:val="00B90AFE"/>
    <w:rsid w:val="00B91033"/>
    <w:rsid w:val="00B92D4B"/>
    <w:rsid w:val="00B93300"/>
    <w:rsid w:val="00B94D25"/>
    <w:rsid w:val="00B953B9"/>
    <w:rsid w:val="00B968A8"/>
    <w:rsid w:val="00B97C6E"/>
    <w:rsid w:val="00BA0E3A"/>
    <w:rsid w:val="00BA4E2A"/>
    <w:rsid w:val="00BA6C80"/>
    <w:rsid w:val="00BB0694"/>
    <w:rsid w:val="00BB31D2"/>
    <w:rsid w:val="00BB5A04"/>
    <w:rsid w:val="00BC1ECF"/>
    <w:rsid w:val="00BC3C4E"/>
    <w:rsid w:val="00BC5493"/>
    <w:rsid w:val="00BC559B"/>
    <w:rsid w:val="00BC5E5E"/>
    <w:rsid w:val="00BC6855"/>
    <w:rsid w:val="00BD0DB1"/>
    <w:rsid w:val="00BD1385"/>
    <w:rsid w:val="00BD2D15"/>
    <w:rsid w:val="00BD2E58"/>
    <w:rsid w:val="00BD304F"/>
    <w:rsid w:val="00BD33B0"/>
    <w:rsid w:val="00BD368E"/>
    <w:rsid w:val="00BE1755"/>
    <w:rsid w:val="00BE2357"/>
    <w:rsid w:val="00BE6745"/>
    <w:rsid w:val="00BF085B"/>
    <w:rsid w:val="00BF1A15"/>
    <w:rsid w:val="00BF3169"/>
    <w:rsid w:val="00BF3D5D"/>
    <w:rsid w:val="00BF6F88"/>
    <w:rsid w:val="00BF76AE"/>
    <w:rsid w:val="00BF7B90"/>
    <w:rsid w:val="00C03E70"/>
    <w:rsid w:val="00C10AD3"/>
    <w:rsid w:val="00C1131A"/>
    <w:rsid w:val="00C11865"/>
    <w:rsid w:val="00C12B44"/>
    <w:rsid w:val="00C12EDB"/>
    <w:rsid w:val="00C13C2F"/>
    <w:rsid w:val="00C141EE"/>
    <w:rsid w:val="00C15C61"/>
    <w:rsid w:val="00C16716"/>
    <w:rsid w:val="00C21243"/>
    <w:rsid w:val="00C21ABD"/>
    <w:rsid w:val="00C22573"/>
    <w:rsid w:val="00C22FF8"/>
    <w:rsid w:val="00C23FF3"/>
    <w:rsid w:val="00C2483F"/>
    <w:rsid w:val="00C27198"/>
    <w:rsid w:val="00C31B32"/>
    <w:rsid w:val="00C331D7"/>
    <w:rsid w:val="00C3398A"/>
    <w:rsid w:val="00C36056"/>
    <w:rsid w:val="00C37EF9"/>
    <w:rsid w:val="00C44EFD"/>
    <w:rsid w:val="00C50240"/>
    <w:rsid w:val="00C533F9"/>
    <w:rsid w:val="00C53BD0"/>
    <w:rsid w:val="00C56109"/>
    <w:rsid w:val="00C60680"/>
    <w:rsid w:val="00C6239D"/>
    <w:rsid w:val="00C643A1"/>
    <w:rsid w:val="00C665D4"/>
    <w:rsid w:val="00C67AD3"/>
    <w:rsid w:val="00C67C5A"/>
    <w:rsid w:val="00C728C7"/>
    <w:rsid w:val="00C74935"/>
    <w:rsid w:val="00C7555D"/>
    <w:rsid w:val="00C75B65"/>
    <w:rsid w:val="00C777ED"/>
    <w:rsid w:val="00C77BD0"/>
    <w:rsid w:val="00C8123C"/>
    <w:rsid w:val="00C82007"/>
    <w:rsid w:val="00C82209"/>
    <w:rsid w:val="00C8347B"/>
    <w:rsid w:val="00C8367A"/>
    <w:rsid w:val="00C84FD7"/>
    <w:rsid w:val="00C85248"/>
    <w:rsid w:val="00C8708F"/>
    <w:rsid w:val="00C87CFA"/>
    <w:rsid w:val="00C90257"/>
    <w:rsid w:val="00C91424"/>
    <w:rsid w:val="00C977C9"/>
    <w:rsid w:val="00C97820"/>
    <w:rsid w:val="00CA1D2D"/>
    <w:rsid w:val="00CA1DF6"/>
    <w:rsid w:val="00CA2852"/>
    <w:rsid w:val="00CA2B53"/>
    <w:rsid w:val="00CA3B21"/>
    <w:rsid w:val="00CA489D"/>
    <w:rsid w:val="00CA490D"/>
    <w:rsid w:val="00CA50E7"/>
    <w:rsid w:val="00CA5E90"/>
    <w:rsid w:val="00CA624F"/>
    <w:rsid w:val="00CA67AE"/>
    <w:rsid w:val="00CA75E3"/>
    <w:rsid w:val="00CB0DD9"/>
    <w:rsid w:val="00CB0E55"/>
    <w:rsid w:val="00CB1681"/>
    <w:rsid w:val="00CB33FB"/>
    <w:rsid w:val="00CB59BF"/>
    <w:rsid w:val="00CB663B"/>
    <w:rsid w:val="00CC2B36"/>
    <w:rsid w:val="00CC2EBF"/>
    <w:rsid w:val="00CC776F"/>
    <w:rsid w:val="00CC7C52"/>
    <w:rsid w:val="00CD03DB"/>
    <w:rsid w:val="00CD1B9A"/>
    <w:rsid w:val="00CD574F"/>
    <w:rsid w:val="00CD79D0"/>
    <w:rsid w:val="00CE05F8"/>
    <w:rsid w:val="00CE0CE1"/>
    <w:rsid w:val="00CE15F2"/>
    <w:rsid w:val="00CE265D"/>
    <w:rsid w:val="00CE3B68"/>
    <w:rsid w:val="00CE7264"/>
    <w:rsid w:val="00CF1E94"/>
    <w:rsid w:val="00CF34AC"/>
    <w:rsid w:val="00CF39F9"/>
    <w:rsid w:val="00CF3A37"/>
    <w:rsid w:val="00CF3EF3"/>
    <w:rsid w:val="00CF4448"/>
    <w:rsid w:val="00CF5023"/>
    <w:rsid w:val="00CF5A75"/>
    <w:rsid w:val="00CF62E4"/>
    <w:rsid w:val="00CF6B0E"/>
    <w:rsid w:val="00CF7214"/>
    <w:rsid w:val="00CF72BA"/>
    <w:rsid w:val="00CF7839"/>
    <w:rsid w:val="00D0093C"/>
    <w:rsid w:val="00D01C80"/>
    <w:rsid w:val="00D06DDD"/>
    <w:rsid w:val="00D11D2B"/>
    <w:rsid w:val="00D120F6"/>
    <w:rsid w:val="00D12AB8"/>
    <w:rsid w:val="00D130B1"/>
    <w:rsid w:val="00D13165"/>
    <w:rsid w:val="00D13CFC"/>
    <w:rsid w:val="00D14F51"/>
    <w:rsid w:val="00D15AEA"/>
    <w:rsid w:val="00D17B9B"/>
    <w:rsid w:val="00D17E74"/>
    <w:rsid w:val="00D20353"/>
    <w:rsid w:val="00D224D7"/>
    <w:rsid w:val="00D254E1"/>
    <w:rsid w:val="00D30D79"/>
    <w:rsid w:val="00D30FA6"/>
    <w:rsid w:val="00D3486B"/>
    <w:rsid w:val="00D35DEA"/>
    <w:rsid w:val="00D35F7F"/>
    <w:rsid w:val="00D366FD"/>
    <w:rsid w:val="00D369A7"/>
    <w:rsid w:val="00D37B4B"/>
    <w:rsid w:val="00D41421"/>
    <w:rsid w:val="00D41B3F"/>
    <w:rsid w:val="00D42E67"/>
    <w:rsid w:val="00D43F2E"/>
    <w:rsid w:val="00D47BE8"/>
    <w:rsid w:val="00D50B35"/>
    <w:rsid w:val="00D5280C"/>
    <w:rsid w:val="00D53383"/>
    <w:rsid w:val="00D53429"/>
    <w:rsid w:val="00D54B6A"/>
    <w:rsid w:val="00D5619D"/>
    <w:rsid w:val="00D5743F"/>
    <w:rsid w:val="00D57E3B"/>
    <w:rsid w:val="00D60D06"/>
    <w:rsid w:val="00D61441"/>
    <w:rsid w:val="00D62D47"/>
    <w:rsid w:val="00D62E45"/>
    <w:rsid w:val="00D63543"/>
    <w:rsid w:val="00D64661"/>
    <w:rsid w:val="00D64F50"/>
    <w:rsid w:val="00D64FF3"/>
    <w:rsid w:val="00D7023E"/>
    <w:rsid w:val="00D710AD"/>
    <w:rsid w:val="00D711E4"/>
    <w:rsid w:val="00D74A89"/>
    <w:rsid w:val="00D74D37"/>
    <w:rsid w:val="00D77202"/>
    <w:rsid w:val="00D82450"/>
    <w:rsid w:val="00D82599"/>
    <w:rsid w:val="00D83206"/>
    <w:rsid w:val="00D8599D"/>
    <w:rsid w:val="00D85A3E"/>
    <w:rsid w:val="00D862E3"/>
    <w:rsid w:val="00D8762F"/>
    <w:rsid w:val="00D9038C"/>
    <w:rsid w:val="00D91AF7"/>
    <w:rsid w:val="00D93368"/>
    <w:rsid w:val="00D95E9F"/>
    <w:rsid w:val="00DA0C4D"/>
    <w:rsid w:val="00DA1004"/>
    <w:rsid w:val="00DA27B8"/>
    <w:rsid w:val="00DA7FB5"/>
    <w:rsid w:val="00DB0671"/>
    <w:rsid w:val="00DB09A7"/>
    <w:rsid w:val="00DB11AB"/>
    <w:rsid w:val="00DB1930"/>
    <w:rsid w:val="00DB319D"/>
    <w:rsid w:val="00DB5B4F"/>
    <w:rsid w:val="00DB6F28"/>
    <w:rsid w:val="00DB7247"/>
    <w:rsid w:val="00DB7EB2"/>
    <w:rsid w:val="00DC207E"/>
    <w:rsid w:val="00DC41EB"/>
    <w:rsid w:val="00DD1B8E"/>
    <w:rsid w:val="00DD28AE"/>
    <w:rsid w:val="00DD4252"/>
    <w:rsid w:val="00DD4E27"/>
    <w:rsid w:val="00DD5AAC"/>
    <w:rsid w:val="00DE0338"/>
    <w:rsid w:val="00DE2D7B"/>
    <w:rsid w:val="00DF1AD8"/>
    <w:rsid w:val="00DF2479"/>
    <w:rsid w:val="00DF253D"/>
    <w:rsid w:val="00DF4D02"/>
    <w:rsid w:val="00DF6B97"/>
    <w:rsid w:val="00E04D76"/>
    <w:rsid w:val="00E04F1C"/>
    <w:rsid w:val="00E053E9"/>
    <w:rsid w:val="00E06799"/>
    <w:rsid w:val="00E072FA"/>
    <w:rsid w:val="00E10F2C"/>
    <w:rsid w:val="00E12CB6"/>
    <w:rsid w:val="00E141A8"/>
    <w:rsid w:val="00E14361"/>
    <w:rsid w:val="00E146EC"/>
    <w:rsid w:val="00E14ABF"/>
    <w:rsid w:val="00E15B8D"/>
    <w:rsid w:val="00E177FF"/>
    <w:rsid w:val="00E17A62"/>
    <w:rsid w:val="00E2047E"/>
    <w:rsid w:val="00E20E90"/>
    <w:rsid w:val="00E20FA7"/>
    <w:rsid w:val="00E2235A"/>
    <w:rsid w:val="00E252A5"/>
    <w:rsid w:val="00E25352"/>
    <w:rsid w:val="00E26CD5"/>
    <w:rsid w:val="00E26FEF"/>
    <w:rsid w:val="00E27225"/>
    <w:rsid w:val="00E27628"/>
    <w:rsid w:val="00E30267"/>
    <w:rsid w:val="00E324A7"/>
    <w:rsid w:val="00E32510"/>
    <w:rsid w:val="00E32812"/>
    <w:rsid w:val="00E3732E"/>
    <w:rsid w:val="00E37433"/>
    <w:rsid w:val="00E40D5E"/>
    <w:rsid w:val="00E412E0"/>
    <w:rsid w:val="00E41C37"/>
    <w:rsid w:val="00E41E60"/>
    <w:rsid w:val="00E42004"/>
    <w:rsid w:val="00E43314"/>
    <w:rsid w:val="00E51D2C"/>
    <w:rsid w:val="00E523D6"/>
    <w:rsid w:val="00E54134"/>
    <w:rsid w:val="00E54AC0"/>
    <w:rsid w:val="00E57E70"/>
    <w:rsid w:val="00E605F9"/>
    <w:rsid w:val="00E62CA0"/>
    <w:rsid w:val="00E646FA"/>
    <w:rsid w:val="00E648F4"/>
    <w:rsid w:val="00E66F3B"/>
    <w:rsid w:val="00E70072"/>
    <w:rsid w:val="00E72025"/>
    <w:rsid w:val="00E749A0"/>
    <w:rsid w:val="00E753B3"/>
    <w:rsid w:val="00E76D7E"/>
    <w:rsid w:val="00E77537"/>
    <w:rsid w:val="00E77A37"/>
    <w:rsid w:val="00E804A5"/>
    <w:rsid w:val="00E804B4"/>
    <w:rsid w:val="00E8303D"/>
    <w:rsid w:val="00E83889"/>
    <w:rsid w:val="00E86327"/>
    <w:rsid w:val="00E868D0"/>
    <w:rsid w:val="00E86D68"/>
    <w:rsid w:val="00E877B6"/>
    <w:rsid w:val="00E877DC"/>
    <w:rsid w:val="00E90F68"/>
    <w:rsid w:val="00E93664"/>
    <w:rsid w:val="00E93D9F"/>
    <w:rsid w:val="00E960F9"/>
    <w:rsid w:val="00EA06DE"/>
    <w:rsid w:val="00EA0AE3"/>
    <w:rsid w:val="00EA12B4"/>
    <w:rsid w:val="00EA20CF"/>
    <w:rsid w:val="00EA3B0E"/>
    <w:rsid w:val="00EA3C30"/>
    <w:rsid w:val="00EA40CB"/>
    <w:rsid w:val="00EA6EC9"/>
    <w:rsid w:val="00EB3CFE"/>
    <w:rsid w:val="00EC06A2"/>
    <w:rsid w:val="00EC2A62"/>
    <w:rsid w:val="00ED0506"/>
    <w:rsid w:val="00ED1A18"/>
    <w:rsid w:val="00ED2485"/>
    <w:rsid w:val="00ED287B"/>
    <w:rsid w:val="00ED378C"/>
    <w:rsid w:val="00ED5229"/>
    <w:rsid w:val="00ED59CA"/>
    <w:rsid w:val="00ED5D6B"/>
    <w:rsid w:val="00ED69E9"/>
    <w:rsid w:val="00ED6D4B"/>
    <w:rsid w:val="00ED74A4"/>
    <w:rsid w:val="00ED7978"/>
    <w:rsid w:val="00ED7D24"/>
    <w:rsid w:val="00EE103C"/>
    <w:rsid w:val="00EE2012"/>
    <w:rsid w:val="00EE27F9"/>
    <w:rsid w:val="00EE388B"/>
    <w:rsid w:val="00EF1C80"/>
    <w:rsid w:val="00EF1FCF"/>
    <w:rsid w:val="00EF3129"/>
    <w:rsid w:val="00EF4780"/>
    <w:rsid w:val="00EF65D7"/>
    <w:rsid w:val="00F00F24"/>
    <w:rsid w:val="00F01FD9"/>
    <w:rsid w:val="00F02AB2"/>
    <w:rsid w:val="00F06664"/>
    <w:rsid w:val="00F069E1"/>
    <w:rsid w:val="00F107A2"/>
    <w:rsid w:val="00F13568"/>
    <w:rsid w:val="00F14A4B"/>
    <w:rsid w:val="00F14AC9"/>
    <w:rsid w:val="00F15AE7"/>
    <w:rsid w:val="00F15FC8"/>
    <w:rsid w:val="00F213C1"/>
    <w:rsid w:val="00F21D9F"/>
    <w:rsid w:val="00F21F90"/>
    <w:rsid w:val="00F2491F"/>
    <w:rsid w:val="00F26684"/>
    <w:rsid w:val="00F2693B"/>
    <w:rsid w:val="00F277D3"/>
    <w:rsid w:val="00F30309"/>
    <w:rsid w:val="00F318A9"/>
    <w:rsid w:val="00F31E39"/>
    <w:rsid w:val="00F32D33"/>
    <w:rsid w:val="00F32F41"/>
    <w:rsid w:val="00F35220"/>
    <w:rsid w:val="00F35CAD"/>
    <w:rsid w:val="00F36231"/>
    <w:rsid w:val="00F36535"/>
    <w:rsid w:val="00F36D88"/>
    <w:rsid w:val="00F3779F"/>
    <w:rsid w:val="00F42270"/>
    <w:rsid w:val="00F434F8"/>
    <w:rsid w:val="00F43A4C"/>
    <w:rsid w:val="00F44065"/>
    <w:rsid w:val="00F45534"/>
    <w:rsid w:val="00F468E4"/>
    <w:rsid w:val="00F47CF5"/>
    <w:rsid w:val="00F47F60"/>
    <w:rsid w:val="00F50303"/>
    <w:rsid w:val="00F50544"/>
    <w:rsid w:val="00F574C2"/>
    <w:rsid w:val="00F617B5"/>
    <w:rsid w:val="00F62D59"/>
    <w:rsid w:val="00F63ACB"/>
    <w:rsid w:val="00F66754"/>
    <w:rsid w:val="00F66CD2"/>
    <w:rsid w:val="00F703EB"/>
    <w:rsid w:val="00F713E0"/>
    <w:rsid w:val="00F71CB7"/>
    <w:rsid w:val="00F71E34"/>
    <w:rsid w:val="00F73050"/>
    <w:rsid w:val="00F751C0"/>
    <w:rsid w:val="00F752B2"/>
    <w:rsid w:val="00F752FE"/>
    <w:rsid w:val="00F7559C"/>
    <w:rsid w:val="00F75A66"/>
    <w:rsid w:val="00F76D48"/>
    <w:rsid w:val="00F778E5"/>
    <w:rsid w:val="00F82FCF"/>
    <w:rsid w:val="00F839D7"/>
    <w:rsid w:val="00F84405"/>
    <w:rsid w:val="00F86DB0"/>
    <w:rsid w:val="00F93775"/>
    <w:rsid w:val="00F94976"/>
    <w:rsid w:val="00F95EF9"/>
    <w:rsid w:val="00F9671A"/>
    <w:rsid w:val="00F97080"/>
    <w:rsid w:val="00F97A7B"/>
    <w:rsid w:val="00FA07F8"/>
    <w:rsid w:val="00FA0827"/>
    <w:rsid w:val="00FA2498"/>
    <w:rsid w:val="00FA34E4"/>
    <w:rsid w:val="00FA4447"/>
    <w:rsid w:val="00FA4C92"/>
    <w:rsid w:val="00FA5125"/>
    <w:rsid w:val="00FA666B"/>
    <w:rsid w:val="00FA6B4E"/>
    <w:rsid w:val="00FB0025"/>
    <w:rsid w:val="00FB007F"/>
    <w:rsid w:val="00FB025C"/>
    <w:rsid w:val="00FB0E7A"/>
    <w:rsid w:val="00FB2214"/>
    <w:rsid w:val="00FB2E03"/>
    <w:rsid w:val="00FB55AE"/>
    <w:rsid w:val="00FB5B7C"/>
    <w:rsid w:val="00FB673F"/>
    <w:rsid w:val="00FC01F1"/>
    <w:rsid w:val="00FC22CC"/>
    <w:rsid w:val="00FC23D7"/>
    <w:rsid w:val="00FC4859"/>
    <w:rsid w:val="00FC582E"/>
    <w:rsid w:val="00FC584C"/>
    <w:rsid w:val="00FC5C69"/>
    <w:rsid w:val="00FC6D93"/>
    <w:rsid w:val="00FC6F1C"/>
    <w:rsid w:val="00FD094A"/>
    <w:rsid w:val="00FD20F0"/>
    <w:rsid w:val="00FD2734"/>
    <w:rsid w:val="00FD370A"/>
    <w:rsid w:val="00FD552E"/>
    <w:rsid w:val="00FD56EB"/>
    <w:rsid w:val="00FE1709"/>
    <w:rsid w:val="00FE49B6"/>
    <w:rsid w:val="00FE5269"/>
    <w:rsid w:val="00FE695A"/>
    <w:rsid w:val="00FF04B1"/>
    <w:rsid w:val="00FF060B"/>
    <w:rsid w:val="00FF4B57"/>
    <w:rsid w:val="00FF7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CF24"/>
  <w15:docId w15:val="{B9CD823A-954B-4D35-87BD-97503BD5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65D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A65D28"/>
    <w:rPr>
      <w:rFonts w:ascii="Consolas" w:hAnsi="Consolas" w:cs="Consolas"/>
      <w:sz w:val="21"/>
      <w:szCs w:val="21"/>
    </w:rPr>
  </w:style>
  <w:style w:type="paragraph" w:styleId="BalloonText">
    <w:name w:val="Balloon Text"/>
    <w:basedOn w:val="Normal"/>
    <w:link w:val="BalloonTextChar"/>
    <w:uiPriority w:val="99"/>
    <w:semiHidden/>
    <w:unhideWhenUsed/>
    <w:rsid w:val="00B1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5C"/>
    <w:rPr>
      <w:rFonts w:ascii="Tahoma" w:hAnsi="Tahoma" w:cs="Tahoma"/>
      <w:sz w:val="16"/>
      <w:szCs w:val="16"/>
    </w:rPr>
  </w:style>
  <w:style w:type="paragraph" w:styleId="ListParagraph">
    <w:name w:val="List Paragraph"/>
    <w:basedOn w:val="Normal"/>
    <w:uiPriority w:val="34"/>
    <w:qFormat/>
    <w:rsid w:val="004E37C6"/>
    <w:pPr>
      <w:ind w:left="720"/>
      <w:contextualSpacing/>
    </w:pPr>
  </w:style>
  <w:style w:type="paragraph" w:styleId="EndnoteText">
    <w:name w:val="endnote text"/>
    <w:basedOn w:val="Normal"/>
    <w:link w:val="EndnoteTextChar"/>
    <w:uiPriority w:val="99"/>
    <w:semiHidden/>
    <w:unhideWhenUsed/>
    <w:rsid w:val="00425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A69"/>
    <w:rPr>
      <w:sz w:val="20"/>
      <w:szCs w:val="20"/>
    </w:rPr>
  </w:style>
  <w:style w:type="character" w:styleId="EndnoteReference">
    <w:name w:val="endnote reference"/>
    <w:basedOn w:val="DefaultParagraphFont"/>
    <w:uiPriority w:val="99"/>
    <w:semiHidden/>
    <w:unhideWhenUsed/>
    <w:rsid w:val="00425A69"/>
    <w:rPr>
      <w:vertAlign w:val="superscript"/>
    </w:rPr>
  </w:style>
  <w:style w:type="table" w:styleId="TableGrid">
    <w:name w:val="Table Grid"/>
    <w:basedOn w:val="TableNormal"/>
    <w:uiPriority w:val="59"/>
    <w:rsid w:val="002C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6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1C"/>
  </w:style>
  <w:style w:type="paragraph" w:styleId="Footer">
    <w:name w:val="footer"/>
    <w:basedOn w:val="Normal"/>
    <w:link w:val="FooterChar"/>
    <w:uiPriority w:val="99"/>
    <w:unhideWhenUsed/>
    <w:rsid w:val="009D6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1C"/>
  </w:style>
  <w:style w:type="character" w:styleId="PlaceholderText">
    <w:name w:val="Placeholder Text"/>
    <w:basedOn w:val="DefaultParagraphFont"/>
    <w:uiPriority w:val="99"/>
    <w:semiHidden/>
    <w:rsid w:val="00805D8A"/>
    <w:rPr>
      <w:color w:val="808080"/>
    </w:rPr>
  </w:style>
  <w:style w:type="character" w:customStyle="1" w:styleId="apple-converted-space">
    <w:name w:val="apple-converted-space"/>
    <w:basedOn w:val="DefaultParagraphFont"/>
    <w:rsid w:val="00CF72BA"/>
  </w:style>
  <w:style w:type="paragraph" w:styleId="NormalWeb">
    <w:name w:val="Normal (Web)"/>
    <w:basedOn w:val="Normal"/>
    <w:uiPriority w:val="99"/>
    <w:unhideWhenUsed/>
    <w:rsid w:val="006202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982988"/>
    <w:rPr>
      <w:color w:val="0000FF"/>
      <w:u w:val="single"/>
    </w:rPr>
  </w:style>
  <w:style w:type="character" w:customStyle="1" w:styleId="textexposedshow">
    <w:name w:val="text_exposed_show"/>
    <w:basedOn w:val="DefaultParagraphFont"/>
    <w:rsid w:val="002D5E31"/>
  </w:style>
  <w:style w:type="paragraph" w:styleId="NoSpacing">
    <w:name w:val="No Spacing"/>
    <w:uiPriority w:val="1"/>
    <w:qFormat/>
    <w:rsid w:val="00813002"/>
    <w:pPr>
      <w:spacing w:after="0" w:line="240" w:lineRule="auto"/>
    </w:pPr>
  </w:style>
  <w:style w:type="paragraph" w:customStyle="1" w:styleId="RDAPBox">
    <w:name w:val="RDAP Box"/>
    <w:basedOn w:val="Normal"/>
    <w:rsid w:val="008E548D"/>
    <w:pPr>
      <w:spacing w:after="0" w:line="240" w:lineRule="auto"/>
    </w:pPr>
    <w:rPr>
      <w:rFonts w:ascii="Sylfaen" w:eastAsia="MS Mincho" w:hAnsi="Sylfaen" w:cs="Cambria"/>
      <w:sz w:val="24"/>
      <w:lang w:val="ka-GE"/>
    </w:rPr>
  </w:style>
  <w:style w:type="character" w:styleId="FollowedHyperlink">
    <w:name w:val="FollowedHyperlink"/>
    <w:basedOn w:val="DefaultParagraphFont"/>
    <w:uiPriority w:val="99"/>
    <w:semiHidden/>
    <w:unhideWhenUsed/>
    <w:rsid w:val="00AA2C15"/>
    <w:rPr>
      <w:color w:val="800080"/>
      <w:u w:val="single"/>
    </w:rPr>
  </w:style>
  <w:style w:type="paragraph" w:customStyle="1" w:styleId="xl63">
    <w:name w:val="xl63"/>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67">
    <w:name w:val="xl67"/>
    <w:basedOn w:val="Normal"/>
    <w:rsid w:val="00AA2C15"/>
    <w:pPr>
      <w:spacing w:before="100" w:beforeAutospacing="1" w:after="100" w:afterAutospacing="1" w:line="240" w:lineRule="auto"/>
    </w:pPr>
    <w:rPr>
      <w:rFonts w:ascii="Sylfaen" w:eastAsia="Times New Roman" w:hAnsi="Sylfaen" w:cs="Times New Roman"/>
      <w:sz w:val="24"/>
      <w:szCs w:val="24"/>
    </w:rPr>
  </w:style>
  <w:style w:type="paragraph" w:customStyle="1" w:styleId="xl68">
    <w:name w:val="xl68"/>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69">
    <w:name w:val="xl69"/>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0">
    <w:name w:val="xl70"/>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71">
    <w:name w:val="xl71"/>
    <w:basedOn w:val="Normal"/>
    <w:rsid w:val="00AA2C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72">
    <w:name w:val="xl72"/>
    <w:basedOn w:val="Normal"/>
    <w:rsid w:val="00AA2C1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73">
    <w:name w:val="xl73"/>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4">
    <w:name w:val="xl74"/>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4"/>
      <w:szCs w:val="24"/>
    </w:rPr>
  </w:style>
  <w:style w:type="paragraph" w:customStyle="1" w:styleId="xl75">
    <w:name w:val="xl75"/>
    <w:basedOn w:val="Normal"/>
    <w:rsid w:val="00AA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AA2C15"/>
    <w:pPr>
      <w:spacing w:before="100" w:beforeAutospacing="1" w:after="100" w:afterAutospacing="1" w:line="240" w:lineRule="auto"/>
      <w:jc w:val="center"/>
    </w:pPr>
    <w:rPr>
      <w:rFonts w:ascii="Sylfaen" w:eastAsia="Times New Roman" w:hAnsi="Sylfaen" w:cs="Times New Roman"/>
      <w:sz w:val="24"/>
      <w:szCs w:val="24"/>
    </w:rPr>
  </w:style>
  <w:style w:type="paragraph" w:customStyle="1" w:styleId="xl77">
    <w:name w:val="xl77"/>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5E389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0">
    <w:name w:val="xl80"/>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1">
    <w:name w:val="xl81"/>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sz w:val="20"/>
      <w:szCs w:val="20"/>
    </w:rPr>
  </w:style>
  <w:style w:type="paragraph" w:customStyle="1" w:styleId="xl82">
    <w:name w:val="xl82"/>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3">
    <w:name w:val="xl83"/>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0"/>
      <w:szCs w:val="20"/>
    </w:rPr>
  </w:style>
  <w:style w:type="paragraph" w:customStyle="1" w:styleId="xl84">
    <w:name w:val="xl84"/>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lfaen" w:eastAsia="Times New Roman" w:hAnsi="Sylfaen" w:cs="Times New Roman"/>
      <w:sz w:val="20"/>
      <w:szCs w:val="20"/>
    </w:rPr>
  </w:style>
  <w:style w:type="paragraph" w:customStyle="1" w:styleId="xl85">
    <w:name w:val="xl85"/>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6">
    <w:name w:val="xl86"/>
    <w:basedOn w:val="Normal"/>
    <w:rsid w:val="005E38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lfaen" w:eastAsia="Times New Roman" w:hAnsi="Sylfaen" w:cs="Times New Roman"/>
      <w:color w:val="000000"/>
      <w:sz w:val="20"/>
      <w:szCs w:val="20"/>
    </w:rPr>
  </w:style>
  <w:style w:type="paragraph" w:customStyle="1" w:styleId="xl87">
    <w:name w:val="xl87"/>
    <w:basedOn w:val="Normal"/>
    <w:rsid w:val="005E389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8">
    <w:name w:val="xl88"/>
    <w:basedOn w:val="Normal"/>
    <w:rsid w:val="005E3897"/>
    <w:pPr>
      <w:pBdr>
        <w:top w:val="single" w:sz="4" w:space="0" w:color="auto"/>
        <w:bottom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xl89">
    <w:name w:val="xl89"/>
    <w:basedOn w:val="Normal"/>
    <w:rsid w:val="005E389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ylfaen" w:eastAsia="Times New Roman" w:hAnsi="Sylfaen" w:cs="Times New Roman"/>
      <w:sz w:val="20"/>
      <w:szCs w:val="20"/>
    </w:rPr>
  </w:style>
  <w:style w:type="paragraph" w:customStyle="1" w:styleId="Normal0">
    <w:name w:val="[Normal]"/>
    <w:rsid w:val="002D40B8"/>
    <w:pPr>
      <w:widowControl w:val="0"/>
      <w:spacing w:after="0" w:line="240" w:lineRule="auto"/>
    </w:pPr>
    <w:rPr>
      <w:rFonts w:ascii="Arial" w:eastAsia="Arial" w:hAnsi="Arial" w:cs="Arial"/>
      <w:sz w:val="24"/>
      <w:szCs w:val="20"/>
    </w:rPr>
  </w:style>
  <w:style w:type="paragraph" w:customStyle="1" w:styleId="msonormal0">
    <w:name w:val="msonormal"/>
    <w:basedOn w:val="Normal"/>
    <w:rsid w:val="003F0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3F02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91">
    <w:name w:val="xl91"/>
    <w:basedOn w:val="Normal"/>
    <w:rsid w:val="003F02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color w:val="0000FF"/>
      <w:sz w:val="24"/>
      <w:szCs w:val="24"/>
    </w:rPr>
  </w:style>
  <w:style w:type="paragraph" w:customStyle="1" w:styleId="xl92">
    <w:name w:val="xl92"/>
    <w:basedOn w:val="Normal"/>
    <w:rsid w:val="003F02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Sylfaen" w:eastAsia="Times New Roman" w:hAnsi="Sylfaen" w:cs="Times New Roman"/>
      <w:color w:val="FF0000"/>
      <w:sz w:val="24"/>
      <w:szCs w:val="24"/>
    </w:rPr>
  </w:style>
  <w:style w:type="paragraph" w:customStyle="1" w:styleId="xl93">
    <w:name w:val="xl93"/>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94">
    <w:name w:val="xl94"/>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993300"/>
      <w:sz w:val="24"/>
      <w:szCs w:val="24"/>
    </w:rPr>
  </w:style>
  <w:style w:type="paragraph" w:customStyle="1" w:styleId="xl95">
    <w:name w:val="xl95"/>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FF"/>
      <w:sz w:val="24"/>
      <w:szCs w:val="24"/>
    </w:rPr>
  </w:style>
  <w:style w:type="paragraph" w:customStyle="1" w:styleId="xl96">
    <w:name w:val="xl96"/>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FF0000"/>
      <w:sz w:val="24"/>
      <w:szCs w:val="24"/>
    </w:rPr>
  </w:style>
  <w:style w:type="paragraph" w:customStyle="1" w:styleId="xl97">
    <w:name w:val="xl97"/>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98">
    <w:name w:val="xl98"/>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paragraph" w:customStyle="1" w:styleId="xl99">
    <w:name w:val="xl99"/>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24"/>
      <w:szCs w:val="24"/>
    </w:rPr>
  </w:style>
  <w:style w:type="paragraph" w:customStyle="1" w:styleId="xl100">
    <w:name w:val="xl100"/>
    <w:basedOn w:val="Normal"/>
    <w:rsid w:val="003F02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1">
    <w:name w:val="xl101"/>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2">
    <w:name w:val="xl102"/>
    <w:basedOn w:val="Normal"/>
    <w:rsid w:val="003F02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3">
    <w:name w:val="xl103"/>
    <w:basedOn w:val="Normal"/>
    <w:rsid w:val="003F02A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04">
    <w:name w:val="xl104"/>
    <w:basedOn w:val="Normal"/>
    <w:rsid w:val="003F02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5">
    <w:name w:val="xl105"/>
    <w:basedOn w:val="Normal"/>
    <w:rsid w:val="003F02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6">
    <w:name w:val="xl106"/>
    <w:basedOn w:val="Normal"/>
    <w:rsid w:val="003F02A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7">
    <w:name w:val="xl107"/>
    <w:basedOn w:val="Normal"/>
    <w:rsid w:val="003F02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8">
    <w:name w:val="xl108"/>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09">
    <w:name w:val="xl109"/>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110">
    <w:name w:val="xl110"/>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11">
    <w:name w:val="xl111"/>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112">
    <w:name w:val="xl112"/>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24"/>
      <w:szCs w:val="24"/>
    </w:rPr>
  </w:style>
  <w:style w:type="paragraph" w:customStyle="1" w:styleId="xl113">
    <w:name w:val="xl113"/>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14">
    <w:name w:val="xl114"/>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115">
    <w:name w:val="xl115"/>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116">
    <w:name w:val="xl116"/>
    <w:basedOn w:val="Normal"/>
    <w:rsid w:val="003F02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117">
    <w:name w:val="xl117"/>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b/>
      <w:bCs/>
      <w:color w:val="000000"/>
      <w:sz w:val="24"/>
      <w:szCs w:val="24"/>
    </w:rPr>
  </w:style>
  <w:style w:type="paragraph" w:customStyle="1" w:styleId="xl118">
    <w:name w:val="xl118"/>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color w:val="0000FF"/>
      <w:sz w:val="24"/>
      <w:szCs w:val="24"/>
    </w:rPr>
  </w:style>
  <w:style w:type="paragraph" w:customStyle="1" w:styleId="xl119">
    <w:name w:val="xl119"/>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0">
    <w:name w:val="xl120"/>
    <w:basedOn w:val="Normal"/>
    <w:rsid w:val="003F02A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1">
    <w:name w:val="xl121"/>
    <w:basedOn w:val="Normal"/>
    <w:rsid w:val="003F02A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2">
    <w:name w:val="xl122"/>
    <w:basedOn w:val="Normal"/>
    <w:rsid w:val="003F02A2"/>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3">
    <w:name w:val="xl123"/>
    <w:basedOn w:val="Normal"/>
    <w:rsid w:val="003F02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124">
    <w:name w:val="xl124"/>
    <w:basedOn w:val="Normal"/>
    <w:rsid w:val="003F0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5">
    <w:name w:val="xl125"/>
    <w:basedOn w:val="Normal"/>
    <w:rsid w:val="003F0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6">
    <w:name w:val="xl126"/>
    <w:basedOn w:val="Normal"/>
    <w:rsid w:val="003F02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7">
    <w:name w:val="xl127"/>
    <w:basedOn w:val="Normal"/>
    <w:rsid w:val="003F02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8">
    <w:name w:val="xl128"/>
    <w:basedOn w:val="Normal"/>
    <w:rsid w:val="003F02A2"/>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29">
    <w:name w:val="xl129"/>
    <w:basedOn w:val="Normal"/>
    <w:rsid w:val="003F02A2"/>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0">
    <w:name w:val="xl130"/>
    <w:basedOn w:val="Normal"/>
    <w:rsid w:val="003F02A2"/>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1">
    <w:name w:val="xl131"/>
    <w:basedOn w:val="Normal"/>
    <w:rsid w:val="003F02A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2">
    <w:name w:val="xl132"/>
    <w:basedOn w:val="Normal"/>
    <w:rsid w:val="003F02A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3">
    <w:name w:val="xl133"/>
    <w:basedOn w:val="Normal"/>
    <w:rsid w:val="003F02A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4">
    <w:name w:val="xl134"/>
    <w:basedOn w:val="Normal"/>
    <w:rsid w:val="003F02A2"/>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5">
    <w:name w:val="xl135"/>
    <w:basedOn w:val="Normal"/>
    <w:rsid w:val="003F02A2"/>
    <w:pPr>
      <w:pBdr>
        <w:top w:val="single" w:sz="4" w:space="0" w:color="auto"/>
        <w:bottom w:val="single" w:sz="4" w:space="0" w:color="auto"/>
      </w:pBdr>
      <w:shd w:val="clear" w:color="000000" w:fill="C4BD97"/>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paragraph" w:customStyle="1" w:styleId="xl136">
    <w:name w:val="xl136"/>
    <w:basedOn w:val="Normal"/>
    <w:rsid w:val="003F02A2"/>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Sylfaen" w:eastAsia="Times New Roman" w:hAnsi="Sylfaen" w:cs="Times New Roman"/>
      <w:b/>
      <w:bCs/>
      <w:color w:val="000000"/>
      <w:sz w:val="18"/>
      <w:szCs w:val="18"/>
    </w:rPr>
  </w:style>
  <w:style w:type="character" w:styleId="CommentReference">
    <w:name w:val="annotation reference"/>
    <w:basedOn w:val="DefaultParagraphFont"/>
    <w:uiPriority w:val="99"/>
    <w:semiHidden/>
    <w:unhideWhenUsed/>
    <w:rsid w:val="00F318A9"/>
    <w:rPr>
      <w:sz w:val="16"/>
      <w:szCs w:val="16"/>
    </w:rPr>
  </w:style>
  <w:style w:type="paragraph" w:styleId="CommentText">
    <w:name w:val="annotation text"/>
    <w:basedOn w:val="Normal"/>
    <w:link w:val="CommentTextChar"/>
    <w:uiPriority w:val="99"/>
    <w:semiHidden/>
    <w:unhideWhenUsed/>
    <w:rsid w:val="00F318A9"/>
    <w:pPr>
      <w:spacing w:line="240" w:lineRule="auto"/>
    </w:pPr>
    <w:rPr>
      <w:sz w:val="20"/>
      <w:szCs w:val="20"/>
    </w:rPr>
  </w:style>
  <w:style w:type="character" w:customStyle="1" w:styleId="CommentTextChar">
    <w:name w:val="Comment Text Char"/>
    <w:basedOn w:val="DefaultParagraphFont"/>
    <w:link w:val="CommentText"/>
    <w:uiPriority w:val="99"/>
    <w:semiHidden/>
    <w:rsid w:val="00F318A9"/>
    <w:rPr>
      <w:sz w:val="20"/>
      <w:szCs w:val="20"/>
    </w:rPr>
  </w:style>
  <w:style w:type="paragraph" w:styleId="CommentSubject">
    <w:name w:val="annotation subject"/>
    <w:basedOn w:val="CommentText"/>
    <w:next w:val="CommentText"/>
    <w:link w:val="CommentSubjectChar"/>
    <w:uiPriority w:val="99"/>
    <w:semiHidden/>
    <w:unhideWhenUsed/>
    <w:rsid w:val="00F318A9"/>
    <w:rPr>
      <w:b/>
      <w:bCs/>
    </w:rPr>
  </w:style>
  <w:style w:type="character" w:customStyle="1" w:styleId="CommentSubjectChar">
    <w:name w:val="Comment Subject Char"/>
    <w:basedOn w:val="CommentTextChar"/>
    <w:link w:val="CommentSubject"/>
    <w:uiPriority w:val="99"/>
    <w:semiHidden/>
    <w:rsid w:val="00F318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3877">
      <w:bodyDiv w:val="1"/>
      <w:marLeft w:val="0"/>
      <w:marRight w:val="0"/>
      <w:marTop w:val="0"/>
      <w:marBottom w:val="0"/>
      <w:divBdr>
        <w:top w:val="none" w:sz="0" w:space="0" w:color="auto"/>
        <w:left w:val="none" w:sz="0" w:space="0" w:color="auto"/>
        <w:bottom w:val="none" w:sz="0" w:space="0" w:color="auto"/>
        <w:right w:val="none" w:sz="0" w:space="0" w:color="auto"/>
      </w:divBdr>
    </w:div>
    <w:div w:id="73018045">
      <w:bodyDiv w:val="1"/>
      <w:marLeft w:val="0"/>
      <w:marRight w:val="0"/>
      <w:marTop w:val="0"/>
      <w:marBottom w:val="0"/>
      <w:divBdr>
        <w:top w:val="none" w:sz="0" w:space="0" w:color="auto"/>
        <w:left w:val="none" w:sz="0" w:space="0" w:color="auto"/>
        <w:bottom w:val="none" w:sz="0" w:space="0" w:color="auto"/>
        <w:right w:val="none" w:sz="0" w:space="0" w:color="auto"/>
      </w:divBdr>
    </w:div>
    <w:div w:id="88085488">
      <w:bodyDiv w:val="1"/>
      <w:marLeft w:val="0"/>
      <w:marRight w:val="0"/>
      <w:marTop w:val="0"/>
      <w:marBottom w:val="0"/>
      <w:divBdr>
        <w:top w:val="none" w:sz="0" w:space="0" w:color="auto"/>
        <w:left w:val="none" w:sz="0" w:space="0" w:color="auto"/>
        <w:bottom w:val="none" w:sz="0" w:space="0" w:color="auto"/>
        <w:right w:val="none" w:sz="0" w:space="0" w:color="auto"/>
      </w:divBdr>
    </w:div>
    <w:div w:id="92626825">
      <w:bodyDiv w:val="1"/>
      <w:marLeft w:val="0"/>
      <w:marRight w:val="0"/>
      <w:marTop w:val="0"/>
      <w:marBottom w:val="0"/>
      <w:divBdr>
        <w:top w:val="none" w:sz="0" w:space="0" w:color="auto"/>
        <w:left w:val="none" w:sz="0" w:space="0" w:color="auto"/>
        <w:bottom w:val="none" w:sz="0" w:space="0" w:color="auto"/>
        <w:right w:val="none" w:sz="0" w:space="0" w:color="auto"/>
      </w:divBdr>
    </w:div>
    <w:div w:id="94522335">
      <w:bodyDiv w:val="1"/>
      <w:marLeft w:val="0"/>
      <w:marRight w:val="0"/>
      <w:marTop w:val="0"/>
      <w:marBottom w:val="0"/>
      <w:divBdr>
        <w:top w:val="none" w:sz="0" w:space="0" w:color="auto"/>
        <w:left w:val="none" w:sz="0" w:space="0" w:color="auto"/>
        <w:bottom w:val="none" w:sz="0" w:space="0" w:color="auto"/>
        <w:right w:val="none" w:sz="0" w:space="0" w:color="auto"/>
      </w:divBdr>
    </w:div>
    <w:div w:id="110055168">
      <w:bodyDiv w:val="1"/>
      <w:marLeft w:val="0"/>
      <w:marRight w:val="0"/>
      <w:marTop w:val="0"/>
      <w:marBottom w:val="0"/>
      <w:divBdr>
        <w:top w:val="none" w:sz="0" w:space="0" w:color="auto"/>
        <w:left w:val="none" w:sz="0" w:space="0" w:color="auto"/>
        <w:bottom w:val="none" w:sz="0" w:space="0" w:color="auto"/>
        <w:right w:val="none" w:sz="0" w:space="0" w:color="auto"/>
      </w:divBdr>
    </w:div>
    <w:div w:id="150223764">
      <w:bodyDiv w:val="1"/>
      <w:marLeft w:val="0"/>
      <w:marRight w:val="0"/>
      <w:marTop w:val="0"/>
      <w:marBottom w:val="0"/>
      <w:divBdr>
        <w:top w:val="none" w:sz="0" w:space="0" w:color="auto"/>
        <w:left w:val="none" w:sz="0" w:space="0" w:color="auto"/>
        <w:bottom w:val="none" w:sz="0" w:space="0" w:color="auto"/>
        <w:right w:val="none" w:sz="0" w:space="0" w:color="auto"/>
      </w:divBdr>
    </w:div>
    <w:div w:id="165290414">
      <w:bodyDiv w:val="1"/>
      <w:marLeft w:val="0"/>
      <w:marRight w:val="0"/>
      <w:marTop w:val="0"/>
      <w:marBottom w:val="0"/>
      <w:divBdr>
        <w:top w:val="none" w:sz="0" w:space="0" w:color="auto"/>
        <w:left w:val="none" w:sz="0" w:space="0" w:color="auto"/>
        <w:bottom w:val="none" w:sz="0" w:space="0" w:color="auto"/>
        <w:right w:val="none" w:sz="0" w:space="0" w:color="auto"/>
      </w:divBdr>
    </w:div>
    <w:div w:id="178203661">
      <w:bodyDiv w:val="1"/>
      <w:marLeft w:val="0"/>
      <w:marRight w:val="0"/>
      <w:marTop w:val="0"/>
      <w:marBottom w:val="0"/>
      <w:divBdr>
        <w:top w:val="none" w:sz="0" w:space="0" w:color="auto"/>
        <w:left w:val="none" w:sz="0" w:space="0" w:color="auto"/>
        <w:bottom w:val="none" w:sz="0" w:space="0" w:color="auto"/>
        <w:right w:val="none" w:sz="0" w:space="0" w:color="auto"/>
      </w:divBdr>
    </w:div>
    <w:div w:id="192308546">
      <w:bodyDiv w:val="1"/>
      <w:marLeft w:val="0"/>
      <w:marRight w:val="0"/>
      <w:marTop w:val="0"/>
      <w:marBottom w:val="0"/>
      <w:divBdr>
        <w:top w:val="none" w:sz="0" w:space="0" w:color="auto"/>
        <w:left w:val="none" w:sz="0" w:space="0" w:color="auto"/>
        <w:bottom w:val="none" w:sz="0" w:space="0" w:color="auto"/>
        <w:right w:val="none" w:sz="0" w:space="0" w:color="auto"/>
      </w:divBdr>
    </w:div>
    <w:div w:id="195193641">
      <w:bodyDiv w:val="1"/>
      <w:marLeft w:val="0"/>
      <w:marRight w:val="0"/>
      <w:marTop w:val="0"/>
      <w:marBottom w:val="0"/>
      <w:divBdr>
        <w:top w:val="none" w:sz="0" w:space="0" w:color="auto"/>
        <w:left w:val="none" w:sz="0" w:space="0" w:color="auto"/>
        <w:bottom w:val="none" w:sz="0" w:space="0" w:color="auto"/>
        <w:right w:val="none" w:sz="0" w:space="0" w:color="auto"/>
      </w:divBdr>
    </w:div>
    <w:div w:id="218370815">
      <w:bodyDiv w:val="1"/>
      <w:marLeft w:val="0"/>
      <w:marRight w:val="0"/>
      <w:marTop w:val="0"/>
      <w:marBottom w:val="0"/>
      <w:divBdr>
        <w:top w:val="none" w:sz="0" w:space="0" w:color="auto"/>
        <w:left w:val="none" w:sz="0" w:space="0" w:color="auto"/>
        <w:bottom w:val="none" w:sz="0" w:space="0" w:color="auto"/>
        <w:right w:val="none" w:sz="0" w:space="0" w:color="auto"/>
      </w:divBdr>
    </w:div>
    <w:div w:id="224144545">
      <w:bodyDiv w:val="1"/>
      <w:marLeft w:val="0"/>
      <w:marRight w:val="0"/>
      <w:marTop w:val="0"/>
      <w:marBottom w:val="0"/>
      <w:divBdr>
        <w:top w:val="none" w:sz="0" w:space="0" w:color="auto"/>
        <w:left w:val="none" w:sz="0" w:space="0" w:color="auto"/>
        <w:bottom w:val="none" w:sz="0" w:space="0" w:color="auto"/>
        <w:right w:val="none" w:sz="0" w:space="0" w:color="auto"/>
      </w:divBdr>
    </w:div>
    <w:div w:id="237593129">
      <w:bodyDiv w:val="1"/>
      <w:marLeft w:val="0"/>
      <w:marRight w:val="0"/>
      <w:marTop w:val="0"/>
      <w:marBottom w:val="0"/>
      <w:divBdr>
        <w:top w:val="none" w:sz="0" w:space="0" w:color="auto"/>
        <w:left w:val="none" w:sz="0" w:space="0" w:color="auto"/>
        <w:bottom w:val="none" w:sz="0" w:space="0" w:color="auto"/>
        <w:right w:val="none" w:sz="0" w:space="0" w:color="auto"/>
      </w:divBdr>
    </w:div>
    <w:div w:id="251594427">
      <w:bodyDiv w:val="1"/>
      <w:marLeft w:val="0"/>
      <w:marRight w:val="0"/>
      <w:marTop w:val="0"/>
      <w:marBottom w:val="0"/>
      <w:divBdr>
        <w:top w:val="none" w:sz="0" w:space="0" w:color="auto"/>
        <w:left w:val="none" w:sz="0" w:space="0" w:color="auto"/>
        <w:bottom w:val="none" w:sz="0" w:space="0" w:color="auto"/>
        <w:right w:val="none" w:sz="0" w:space="0" w:color="auto"/>
      </w:divBdr>
    </w:div>
    <w:div w:id="256057551">
      <w:bodyDiv w:val="1"/>
      <w:marLeft w:val="0"/>
      <w:marRight w:val="0"/>
      <w:marTop w:val="0"/>
      <w:marBottom w:val="0"/>
      <w:divBdr>
        <w:top w:val="none" w:sz="0" w:space="0" w:color="auto"/>
        <w:left w:val="none" w:sz="0" w:space="0" w:color="auto"/>
        <w:bottom w:val="none" w:sz="0" w:space="0" w:color="auto"/>
        <w:right w:val="none" w:sz="0" w:space="0" w:color="auto"/>
      </w:divBdr>
    </w:div>
    <w:div w:id="296306301">
      <w:bodyDiv w:val="1"/>
      <w:marLeft w:val="0"/>
      <w:marRight w:val="0"/>
      <w:marTop w:val="0"/>
      <w:marBottom w:val="0"/>
      <w:divBdr>
        <w:top w:val="none" w:sz="0" w:space="0" w:color="auto"/>
        <w:left w:val="none" w:sz="0" w:space="0" w:color="auto"/>
        <w:bottom w:val="none" w:sz="0" w:space="0" w:color="auto"/>
        <w:right w:val="none" w:sz="0" w:space="0" w:color="auto"/>
      </w:divBdr>
    </w:div>
    <w:div w:id="334773977">
      <w:bodyDiv w:val="1"/>
      <w:marLeft w:val="0"/>
      <w:marRight w:val="0"/>
      <w:marTop w:val="0"/>
      <w:marBottom w:val="0"/>
      <w:divBdr>
        <w:top w:val="none" w:sz="0" w:space="0" w:color="auto"/>
        <w:left w:val="none" w:sz="0" w:space="0" w:color="auto"/>
        <w:bottom w:val="none" w:sz="0" w:space="0" w:color="auto"/>
        <w:right w:val="none" w:sz="0" w:space="0" w:color="auto"/>
      </w:divBdr>
    </w:div>
    <w:div w:id="385876165">
      <w:bodyDiv w:val="1"/>
      <w:marLeft w:val="0"/>
      <w:marRight w:val="0"/>
      <w:marTop w:val="0"/>
      <w:marBottom w:val="0"/>
      <w:divBdr>
        <w:top w:val="none" w:sz="0" w:space="0" w:color="auto"/>
        <w:left w:val="none" w:sz="0" w:space="0" w:color="auto"/>
        <w:bottom w:val="none" w:sz="0" w:space="0" w:color="auto"/>
        <w:right w:val="none" w:sz="0" w:space="0" w:color="auto"/>
      </w:divBdr>
    </w:div>
    <w:div w:id="428239978">
      <w:bodyDiv w:val="1"/>
      <w:marLeft w:val="0"/>
      <w:marRight w:val="0"/>
      <w:marTop w:val="0"/>
      <w:marBottom w:val="0"/>
      <w:divBdr>
        <w:top w:val="none" w:sz="0" w:space="0" w:color="auto"/>
        <w:left w:val="none" w:sz="0" w:space="0" w:color="auto"/>
        <w:bottom w:val="none" w:sz="0" w:space="0" w:color="auto"/>
        <w:right w:val="none" w:sz="0" w:space="0" w:color="auto"/>
      </w:divBdr>
    </w:div>
    <w:div w:id="438061300">
      <w:bodyDiv w:val="1"/>
      <w:marLeft w:val="0"/>
      <w:marRight w:val="0"/>
      <w:marTop w:val="0"/>
      <w:marBottom w:val="0"/>
      <w:divBdr>
        <w:top w:val="none" w:sz="0" w:space="0" w:color="auto"/>
        <w:left w:val="none" w:sz="0" w:space="0" w:color="auto"/>
        <w:bottom w:val="none" w:sz="0" w:space="0" w:color="auto"/>
        <w:right w:val="none" w:sz="0" w:space="0" w:color="auto"/>
      </w:divBdr>
    </w:div>
    <w:div w:id="447284858">
      <w:bodyDiv w:val="1"/>
      <w:marLeft w:val="0"/>
      <w:marRight w:val="0"/>
      <w:marTop w:val="0"/>
      <w:marBottom w:val="0"/>
      <w:divBdr>
        <w:top w:val="none" w:sz="0" w:space="0" w:color="auto"/>
        <w:left w:val="none" w:sz="0" w:space="0" w:color="auto"/>
        <w:bottom w:val="none" w:sz="0" w:space="0" w:color="auto"/>
        <w:right w:val="none" w:sz="0" w:space="0" w:color="auto"/>
      </w:divBdr>
    </w:div>
    <w:div w:id="489251150">
      <w:bodyDiv w:val="1"/>
      <w:marLeft w:val="0"/>
      <w:marRight w:val="0"/>
      <w:marTop w:val="0"/>
      <w:marBottom w:val="0"/>
      <w:divBdr>
        <w:top w:val="none" w:sz="0" w:space="0" w:color="auto"/>
        <w:left w:val="none" w:sz="0" w:space="0" w:color="auto"/>
        <w:bottom w:val="none" w:sz="0" w:space="0" w:color="auto"/>
        <w:right w:val="none" w:sz="0" w:space="0" w:color="auto"/>
      </w:divBdr>
    </w:div>
    <w:div w:id="504325940">
      <w:bodyDiv w:val="1"/>
      <w:marLeft w:val="0"/>
      <w:marRight w:val="0"/>
      <w:marTop w:val="0"/>
      <w:marBottom w:val="0"/>
      <w:divBdr>
        <w:top w:val="none" w:sz="0" w:space="0" w:color="auto"/>
        <w:left w:val="none" w:sz="0" w:space="0" w:color="auto"/>
        <w:bottom w:val="none" w:sz="0" w:space="0" w:color="auto"/>
        <w:right w:val="none" w:sz="0" w:space="0" w:color="auto"/>
      </w:divBdr>
    </w:div>
    <w:div w:id="508249995">
      <w:bodyDiv w:val="1"/>
      <w:marLeft w:val="0"/>
      <w:marRight w:val="0"/>
      <w:marTop w:val="0"/>
      <w:marBottom w:val="0"/>
      <w:divBdr>
        <w:top w:val="none" w:sz="0" w:space="0" w:color="auto"/>
        <w:left w:val="none" w:sz="0" w:space="0" w:color="auto"/>
        <w:bottom w:val="none" w:sz="0" w:space="0" w:color="auto"/>
        <w:right w:val="none" w:sz="0" w:space="0" w:color="auto"/>
      </w:divBdr>
    </w:div>
    <w:div w:id="597830565">
      <w:bodyDiv w:val="1"/>
      <w:marLeft w:val="0"/>
      <w:marRight w:val="0"/>
      <w:marTop w:val="0"/>
      <w:marBottom w:val="0"/>
      <w:divBdr>
        <w:top w:val="none" w:sz="0" w:space="0" w:color="auto"/>
        <w:left w:val="none" w:sz="0" w:space="0" w:color="auto"/>
        <w:bottom w:val="none" w:sz="0" w:space="0" w:color="auto"/>
        <w:right w:val="none" w:sz="0" w:space="0" w:color="auto"/>
      </w:divBdr>
    </w:div>
    <w:div w:id="667443167">
      <w:bodyDiv w:val="1"/>
      <w:marLeft w:val="0"/>
      <w:marRight w:val="0"/>
      <w:marTop w:val="0"/>
      <w:marBottom w:val="0"/>
      <w:divBdr>
        <w:top w:val="none" w:sz="0" w:space="0" w:color="auto"/>
        <w:left w:val="none" w:sz="0" w:space="0" w:color="auto"/>
        <w:bottom w:val="none" w:sz="0" w:space="0" w:color="auto"/>
        <w:right w:val="none" w:sz="0" w:space="0" w:color="auto"/>
      </w:divBdr>
    </w:div>
    <w:div w:id="669912582">
      <w:bodyDiv w:val="1"/>
      <w:marLeft w:val="0"/>
      <w:marRight w:val="0"/>
      <w:marTop w:val="0"/>
      <w:marBottom w:val="0"/>
      <w:divBdr>
        <w:top w:val="none" w:sz="0" w:space="0" w:color="auto"/>
        <w:left w:val="none" w:sz="0" w:space="0" w:color="auto"/>
        <w:bottom w:val="none" w:sz="0" w:space="0" w:color="auto"/>
        <w:right w:val="none" w:sz="0" w:space="0" w:color="auto"/>
      </w:divBdr>
    </w:div>
    <w:div w:id="686760739">
      <w:bodyDiv w:val="1"/>
      <w:marLeft w:val="0"/>
      <w:marRight w:val="0"/>
      <w:marTop w:val="0"/>
      <w:marBottom w:val="0"/>
      <w:divBdr>
        <w:top w:val="none" w:sz="0" w:space="0" w:color="auto"/>
        <w:left w:val="none" w:sz="0" w:space="0" w:color="auto"/>
        <w:bottom w:val="none" w:sz="0" w:space="0" w:color="auto"/>
        <w:right w:val="none" w:sz="0" w:space="0" w:color="auto"/>
      </w:divBdr>
    </w:div>
    <w:div w:id="691415992">
      <w:bodyDiv w:val="1"/>
      <w:marLeft w:val="0"/>
      <w:marRight w:val="0"/>
      <w:marTop w:val="0"/>
      <w:marBottom w:val="0"/>
      <w:divBdr>
        <w:top w:val="none" w:sz="0" w:space="0" w:color="auto"/>
        <w:left w:val="none" w:sz="0" w:space="0" w:color="auto"/>
        <w:bottom w:val="none" w:sz="0" w:space="0" w:color="auto"/>
        <w:right w:val="none" w:sz="0" w:space="0" w:color="auto"/>
      </w:divBdr>
    </w:div>
    <w:div w:id="695615504">
      <w:bodyDiv w:val="1"/>
      <w:marLeft w:val="0"/>
      <w:marRight w:val="0"/>
      <w:marTop w:val="0"/>
      <w:marBottom w:val="0"/>
      <w:divBdr>
        <w:top w:val="none" w:sz="0" w:space="0" w:color="auto"/>
        <w:left w:val="none" w:sz="0" w:space="0" w:color="auto"/>
        <w:bottom w:val="none" w:sz="0" w:space="0" w:color="auto"/>
        <w:right w:val="none" w:sz="0" w:space="0" w:color="auto"/>
      </w:divBdr>
      <w:divsChild>
        <w:div w:id="392630522">
          <w:marLeft w:val="706"/>
          <w:marRight w:val="0"/>
          <w:marTop w:val="115"/>
          <w:marBottom w:val="0"/>
          <w:divBdr>
            <w:top w:val="none" w:sz="0" w:space="0" w:color="auto"/>
            <w:left w:val="none" w:sz="0" w:space="0" w:color="auto"/>
            <w:bottom w:val="none" w:sz="0" w:space="0" w:color="auto"/>
            <w:right w:val="none" w:sz="0" w:space="0" w:color="auto"/>
          </w:divBdr>
        </w:div>
        <w:div w:id="690187050">
          <w:marLeft w:val="706"/>
          <w:marRight w:val="0"/>
          <w:marTop w:val="115"/>
          <w:marBottom w:val="0"/>
          <w:divBdr>
            <w:top w:val="none" w:sz="0" w:space="0" w:color="auto"/>
            <w:left w:val="none" w:sz="0" w:space="0" w:color="auto"/>
            <w:bottom w:val="none" w:sz="0" w:space="0" w:color="auto"/>
            <w:right w:val="none" w:sz="0" w:space="0" w:color="auto"/>
          </w:divBdr>
        </w:div>
        <w:div w:id="720835139">
          <w:marLeft w:val="706"/>
          <w:marRight w:val="0"/>
          <w:marTop w:val="115"/>
          <w:marBottom w:val="0"/>
          <w:divBdr>
            <w:top w:val="none" w:sz="0" w:space="0" w:color="auto"/>
            <w:left w:val="none" w:sz="0" w:space="0" w:color="auto"/>
            <w:bottom w:val="none" w:sz="0" w:space="0" w:color="auto"/>
            <w:right w:val="none" w:sz="0" w:space="0" w:color="auto"/>
          </w:divBdr>
        </w:div>
        <w:div w:id="1073049040">
          <w:marLeft w:val="706"/>
          <w:marRight w:val="0"/>
          <w:marTop w:val="115"/>
          <w:marBottom w:val="0"/>
          <w:divBdr>
            <w:top w:val="none" w:sz="0" w:space="0" w:color="auto"/>
            <w:left w:val="none" w:sz="0" w:space="0" w:color="auto"/>
            <w:bottom w:val="none" w:sz="0" w:space="0" w:color="auto"/>
            <w:right w:val="none" w:sz="0" w:space="0" w:color="auto"/>
          </w:divBdr>
        </w:div>
        <w:div w:id="1270116154">
          <w:marLeft w:val="706"/>
          <w:marRight w:val="0"/>
          <w:marTop w:val="115"/>
          <w:marBottom w:val="0"/>
          <w:divBdr>
            <w:top w:val="none" w:sz="0" w:space="0" w:color="auto"/>
            <w:left w:val="none" w:sz="0" w:space="0" w:color="auto"/>
            <w:bottom w:val="none" w:sz="0" w:space="0" w:color="auto"/>
            <w:right w:val="none" w:sz="0" w:space="0" w:color="auto"/>
          </w:divBdr>
        </w:div>
        <w:div w:id="1365326479">
          <w:marLeft w:val="706"/>
          <w:marRight w:val="0"/>
          <w:marTop w:val="115"/>
          <w:marBottom w:val="0"/>
          <w:divBdr>
            <w:top w:val="none" w:sz="0" w:space="0" w:color="auto"/>
            <w:left w:val="none" w:sz="0" w:space="0" w:color="auto"/>
            <w:bottom w:val="none" w:sz="0" w:space="0" w:color="auto"/>
            <w:right w:val="none" w:sz="0" w:space="0" w:color="auto"/>
          </w:divBdr>
        </w:div>
        <w:div w:id="1655987928">
          <w:marLeft w:val="706"/>
          <w:marRight w:val="0"/>
          <w:marTop w:val="115"/>
          <w:marBottom w:val="0"/>
          <w:divBdr>
            <w:top w:val="none" w:sz="0" w:space="0" w:color="auto"/>
            <w:left w:val="none" w:sz="0" w:space="0" w:color="auto"/>
            <w:bottom w:val="none" w:sz="0" w:space="0" w:color="auto"/>
            <w:right w:val="none" w:sz="0" w:space="0" w:color="auto"/>
          </w:divBdr>
        </w:div>
        <w:div w:id="1670477437">
          <w:marLeft w:val="706"/>
          <w:marRight w:val="0"/>
          <w:marTop w:val="115"/>
          <w:marBottom w:val="0"/>
          <w:divBdr>
            <w:top w:val="none" w:sz="0" w:space="0" w:color="auto"/>
            <w:left w:val="none" w:sz="0" w:space="0" w:color="auto"/>
            <w:bottom w:val="none" w:sz="0" w:space="0" w:color="auto"/>
            <w:right w:val="none" w:sz="0" w:space="0" w:color="auto"/>
          </w:divBdr>
        </w:div>
      </w:divsChild>
    </w:div>
    <w:div w:id="709886427">
      <w:bodyDiv w:val="1"/>
      <w:marLeft w:val="0"/>
      <w:marRight w:val="0"/>
      <w:marTop w:val="0"/>
      <w:marBottom w:val="0"/>
      <w:divBdr>
        <w:top w:val="none" w:sz="0" w:space="0" w:color="auto"/>
        <w:left w:val="none" w:sz="0" w:space="0" w:color="auto"/>
        <w:bottom w:val="none" w:sz="0" w:space="0" w:color="auto"/>
        <w:right w:val="none" w:sz="0" w:space="0" w:color="auto"/>
      </w:divBdr>
    </w:div>
    <w:div w:id="712509101">
      <w:bodyDiv w:val="1"/>
      <w:marLeft w:val="0"/>
      <w:marRight w:val="0"/>
      <w:marTop w:val="0"/>
      <w:marBottom w:val="0"/>
      <w:divBdr>
        <w:top w:val="none" w:sz="0" w:space="0" w:color="auto"/>
        <w:left w:val="none" w:sz="0" w:space="0" w:color="auto"/>
        <w:bottom w:val="none" w:sz="0" w:space="0" w:color="auto"/>
        <w:right w:val="none" w:sz="0" w:space="0" w:color="auto"/>
      </w:divBdr>
    </w:div>
    <w:div w:id="733700351">
      <w:bodyDiv w:val="1"/>
      <w:marLeft w:val="0"/>
      <w:marRight w:val="0"/>
      <w:marTop w:val="0"/>
      <w:marBottom w:val="0"/>
      <w:divBdr>
        <w:top w:val="none" w:sz="0" w:space="0" w:color="auto"/>
        <w:left w:val="none" w:sz="0" w:space="0" w:color="auto"/>
        <w:bottom w:val="none" w:sz="0" w:space="0" w:color="auto"/>
        <w:right w:val="none" w:sz="0" w:space="0" w:color="auto"/>
      </w:divBdr>
    </w:div>
    <w:div w:id="733895224">
      <w:bodyDiv w:val="1"/>
      <w:marLeft w:val="0"/>
      <w:marRight w:val="0"/>
      <w:marTop w:val="0"/>
      <w:marBottom w:val="0"/>
      <w:divBdr>
        <w:top w:val="none" w:sz="0" w:space="0" w:color="auto"/>
        <w:left w:val="none" w:sz="0" w:space="0" w:color="auto"/>
        <w:bottom w:val="none" w:sz="0" w:space="0" w:color="auto"/>
        <w:right w:val="none" w:sz="0" w:space="0" w:color="auto"/>
      </w:divBdr>
    </w:div>
    <w:div w:id="761797574">
      <w:bodyDiv w:val="1"/>
      <w:marLeft w:val="0"/>
      <w:marRight w:val="0"/>
      <w:marTop w:val="0"/>
      <w:marBottom w:val="0"/>
      <w:divBdr>
        <w:top w:val="none" w:sz="0" w:space="0" w:color="auto"/>
        <w:left w:val="none" w:sz="0" w:space="0" w:color="auto"/>
        <w:bottom w:val="none" w:sz="0" w:space="0" w:color="auto"/>
        <w:right w:val="none" w:sz="0" w:space="0" w:color="auto"/>
      </w:divBdr>
    </w:div>
    <w:div w:id="792478766">
      <w:bodyDiv w:val="1"/>
      <w:marLeft w:val="0"/>
      <w:marRight w:val="0"/>
      <w:marTop w:val="0"/>
      <w:marBottom w:val="0"/>
      <w:divBdr>
        <w:top w:val="none" w:sz="0" w:space="0" w:color="auto"/>
        <w:left w:val="none" w:sz="0" w:space="0" w:color="auto"/>
        <w:bottom w:val="none" w:sz="0" w:space="0" w:color="auto"/>
        <w:right w:val="none" w:sz="0" w:space="0" w:color="auto"/>
      </w:divBdr>
    </w:div>
    <w:div w:id="818620956">
      <w:bodyDiv w:val="1"/>
      <w:marLeft w:val="0"/>
      <w:marRight w:val="0"/>
      <w:marTop w:val="0"/>
      <w:marBottom w:val="0"/>
      <w:divBdr>
        <w:top w:val="none" w:sz="0" w:space="0" w:color="auto"/>
        <w:left w:val="none" w:sz="0" w:space="0" w:color="auto"/>
        <w:bottom w:val="none" w:sz="0" w:space="0" w:color="auto"/>
        <w:right w:val="none" w:sz="0" w:space="0" w:color="auto"/>
      </w:divBdr>
    </w:div>
    <w:div w:id="864177039">
      <w:bodyDiv w:val="1"/>
      <w:marLeft w:val="0"/>
      <w:marRight w:val="0"/>
      <w:marTop w:val="0"/>
      <w:marBottom w:val="0"/>
      <w:divBdr>
        <w:top w:val="none" w:sz="0" w:space="0" w:color="auto"/>
        <w:left w:val="none" w:sz="0" w:space="0" w:color="auto"/>
        <w:bottom w:val="none" w:sz="0" w:space="0" w:color="auto"/>
        <w:right w:val="none" w:sz="0" w:space="0" w:color="auto"/>
      </w:divBdr>
    </w:div>
    <w:div w:id="889266437">
      <w:bodyDiv w:val="1"/>
      <w:marLeft w:val="0"/>
      <w:marRight w:val="0"/>
      <w:marTop w:val="0"/>
      <w:marBottom w:val="0"/>
      <w:divBdr>
        <w:top w:val="none" w:sz="0" w:space="0" w:color="auto"/>
        <w:left w:val="none" w:sz="0" w:space="0" w:color="auto"/>
        <w:bottom w:val="none" w:sz="0" w:space="0" w:color="auto"/>
        <w:right w:val="none" w:sz="0" w:space="0" w:color="auto"/>
      </w:divBdr>
    </w:div>
    <w:div w:id="912856932">
      <w:bodyDiv w:val="1"/>
      <w:marLeft w:val="0"/>
      <w:marRight w:val="0"/>
      <w:marTop w:val="0"/>
      <w:marBottom w:val="0"/>
      <w:divBdr>
        <w:top w:val="none" w:sz="0" w:space="0" w:color="auto"/>
        <w:left w:val="none" w:sz="0" w:space="0" w:color="auto"/>
        <w:bottom w:val="none" w:sz="0" w:space="0" w:color="auto"/>
        <w:right w:val="none" w:sz="0" w:space="0" w:color="auto"/>
      </w:divBdr>
    </w:div>
    <w:div w:id="918948813">
      <w:bodyDiv w:val="1"/>
      <w:marLeft w:val="0"/>
      <w:marRight w:val="0"/>
      <w:marTop w:val="0"/>
      <w:marBottom w:val="0"/>
      <w:divBdr>
        <w:top w:val="none" w:sz="0" w:space="0" w:color="auto"/>
        <w:left w:val="none" w:sz="0" w:space="0" w:color="auto"/>
        <w:bottom w:val="none" w:sz="0" w:space="0" w:color="auto"/>
        <w:right w:val="none" w:sz="0" w:space="0" w:color="auto"/>
      </w:divBdr>
    </w:div>
    <w:div w:id="941494206">
      <w:bodyDiv w:val="1"/>
      <w:marLeft w:val="0"/>
      <w:marRight w:val="0"/>
      <w:marTop w:val="0"/>
      <w:marBottom w:val="0"/>
      <w:divBdr>
        <w:top w:val="none" w:sz="0" w:space="0" w:color="auto"/>
        <w:left w:val="none" w:sz="0" w:space="0" w:color="auto"/>
        <w:bottom w:val="none" w:sz="0" w:space="0" w:color="auto"/>
        <w:right w:val="none" w:sz="0" w:space="0" w:color="auto"/>
      </w:divBdr>
    </w:div>
    <w:div w:id="962618984">
      <w:bodyDiv w:val="1"/>
      <w:marLeft w:val="0"/>
      <w:marRight w:val="0"/>
      <w:marTop w:val="0"/>
      <w:marBottom w:val="0"/>
      <w:divBdr>
        <w:top w:val="none" w:sz="0" w:space="0" w:color="auto"/>
        <w:left w:val="none" w:sz="0" w:space="0" w:color="auto"/>
        <w:bottom w:val="none" w:sz="0" w:space="0" w:color="auto"/>
        <w:right w:val="none" w:sz="0" w:space="0" w:color="auto"/>
      </w:divBdr>
    </w:div>
    <w:div w:id="997658242">
      <w:bodyDiv w:val="1"/>
      <w:marLeft w:val="0"/>
      <w:marRight w:val="0"/>
      <w:marTop w:val="0"/>
      <w:marBottom w:val="0"/>
      <w:divBdr>
        <w:top w:val="none" w:sz="0" w:space="0" w:color="auto"/>
        <w:left w:val="none" w:sz="0" w:space="0" w:color="auto"/>
        <w:bottom w:val="none" w:sz="0" w:space="0" w:color="auto"/>
        <w:right w:val="none" w:sz="0" w:space="0" w:color="auto"/>
      </w:divBdr>
    </w:div>
    <w:div w:id="1019115160">
      <w:bodyDiv w:val="1"/>
      <w:marLeft w:val="0"/>
      <w:marRight w:val="0"/>
      <w:marTop w:val="0"/>
      <w:marBottom w:val="0"/>
      <w:divBdr>
        <w:top w:val="none" w:sz="0" w:space="0" w:color="auto"/>
        <w:left w:val="none" w:sz="0" w:space="0" w:color="auto"/>
        <w:bottom w:val="none" w:sz="0" w:space="0" w:color="auto"/>
        <w:right w:val="none" w:sz="0" w:space="0" w:color="auto"/>
      </w:divBdr>
    </w:div>
    <w:div w:id="1035278445">
      <w:bodyDiv w:val="1"/>
      <w:marLeft w:val="0"/>
      <w:marRight w:val="0"/>
      <w:marTop w:val="0"/>
      <w:marBottom w:val="0"/>
      <w:divBdr>
        <w:top w:val="none" w:sz="0" w:space="0" w:color="auto"/>
        <w:left w:val="none" w:sz="0" w:space="0" w:color="auto"/>
        <w:bottom w:val="none" w:sz="0" w:space="0" w:color="auto"/>
        <w:right w:val="none" w:sz="0" w:space="0" w:color="auto"/>
      </w:divBdr>
    </w:div>
    <w:div w:id="1058431507">
      <w:bodyDiv w:val="1"/>
      <w:marLeft w:val="0"/>
      <w:marRight w:val="0"/>
      <w:marTop w:val="0"/>
      <w:marBottom w:val="0"/>
      <w:divBdr>
        <w:top w:val="none" w:sz="0" w:space="0" w:color="auto"/>
        <w:left w:val="none" w:sz="0" w:space="0" w:color="auto"/>
        <w:bottom w:val="none" w:sz="0" w:space="0" w:color="auto"/>
        <w:right w:val="none" w:sz="0" w:space="0" w:color="auto"/>
      </w:divBdr>
    </w:div>
    <w:div w:id="1099060267">
      <w:bodyDiv w:val="1"/>
      <w:marLeft w:val="0"/>
      <w:marRight w:val="0"/>
      <w:marTop w:val="0"/>
      <w:marBottom w:val="0"/>
      <w:divBdr>
        <w:top w:val="none" w:sz="0" w:space="0" w:color="auto"/>
        <w:left w:val="none" w:sz="0" w:space="0" w:color="auto"/>
        <w:bottom w:val="none" w:sz="0" w:space="0" w:color="auto"/>
        <w:right w:val="none" w:sz="0" w:space="0" w:color="auto"/>
      </w:divBdr>
    </w:div>
    <w:div w:id="1183738082">
      <w:bodyDiv w:val="1"/>
      <w:marLeft w:val="0"/>
      <w:marRight w:val="0"/>
      <w:marTop w:val="0"/>
      <w:marBottom w:val="0"/>
      <w:divBdr>
        <w:top w:val="none" w:sz="0" w:space="0" w:color="auto"/>
        <w:left w:val="none" w:sz="0" w:space="0" w:color="auto"/>
        <w:bottom w:val="none" w:sz="0" w:space="0" w:color="auto"/>
        <w:right w:val="none" w:sz="0" w:space="0" w:color="auto"/>
      </w:divBdr>
    </w:div>
    <w:div w:id="1189174372">
      <w:bodyDiv w:val="1"/>
      <w:marLeft w:val="0"/>
      <w:marRight w:val="0"/>
      <w:marTop w:val="0"/>
      <w:marBottom w:val="0"/>
      <w:divBdr>
        <w:top w:val="none" w:sz="0" w:space="0" w:color="auto"/>
        <w:left w:val="none" w:sz="0" w:space="0" w:color="auto"/>
        <w:bottom w:val="none" w:sz="0" w:space="0" w:color="auto"/>
        <w:right w:val="none" w:sz="0" w:space="0" w:color="auto"/>
      </w:divBdr>
    </w:div>
    <w:div w:id="1208030758">
      <w:bodyDiv w:val="1"/>
      <w:marLeft w:val="0"/>
      <w:marRight w:val="0"/>
      <w:marTop w:val="0"/>
      <w:marBottom w:val="0"/>
      <w:divBdr>
        <w:top w:val="none" w:sz="0" w:space="0" w:color="auto"/>
        <w:left w:val="none" w:sz="0" w:space="0" w:color="auto"/>
        <w:bottom w:val="none" w:sz="0" w:space="0" w:color="auto"/>
        <w:right w:val="none" w:sz="0" w:space="0" w:color="auto"/>
      </w:divBdr>
    </w:div>
    <w:div w:id="1210647022">
      <w:bodyDiv w:val="1"/>
      <w:marLeft w:val="0"/>
      <w:marRight w:val="0"/>
      <w:marTop w:val="0"/>
      <w:marBottom w:val="0"/>
      <w:divBdr>
        <w:top w:val="none" w:sz="0" w:space="0" w:color="auto"/>
        <w:left w:val="none" w:sz="0" w:space="0" w:color="auto"/>
        <w:bottom w:val="none" w:sz="0" w:space="0" w:color="auto"/>
        <w:right w:val="none" w:sz="0" w:space="0" w:color="auto"/>
      </w:divBdr>
    </w:div>
    <w:div w:id="1282490948">
      <w:bodyDiv w:val="1"/>
      <w:marLeft w:val="0"/>
      <w:marRight w:val="0"/>
      <w:marTop w:val="0"/>
      <w:marBottom w:val="0"/>
      <w:divBdr>
        <w:top w:val="none" w:sz="0" w:space="0" w:color="auto"/>
        <w:left w:val="none" w:sz="0" w:space="0" w:color="auto"/>
        <w:bottom w:val="none" w:sz="0" w:space="0" w:color="auto"/>
        <w:right w:val="none" w:sz="0" w:space="0" w:color="auto"/>
      </w:divBdr>
    </w:div>
    <w:div w:id="1293436500">
      <w:bodyDiv w:val="1"/>
      <w:marLeft w:val="0"/>
      <w:marRight w:val="0"/>
      <w:marTop w:val="0"/>
      <w:marBottom w:val="0"/>
      <w:divBdr>
        <w:top w:val="none" w:sz="0" w:space="0" w:color="auto"/>
        <w:left w:val="none" w:sz="0" w:space="0" w:color="auto"/>
        <w:bottom w:val="none" w:sz="0" w:space="0" w:color="auto"/>
        <w:right w:val="none" w:sz="0" w:space="0" w:color="auto"/>
      </w:divBdr>
    </w:div>
    <w:div w:id="1313146342">
      <w:bodyDiv w:val="1"/>
      <w:marLeft w:val="0"/>
      <w:marRight w:val="0"/>
      <w:marTop w:val="0"/>
      <w:marBottom w:val="0"/>
      <w:divBdr>
        <w:top w:val="none" w:sz="0" w:space="0" w:color="auto"/>
        <w:left w:val="none" w:sz="0" w:space="0" w:color="auto"/>
        <w:bottom w:val="none" w:sz="0" w:space="0" w:color="auto"/>
        <w:right w:val="none" w:sz="0" w:space="0" w:color="auto"/>
      </w:divBdr>
    </w:div>
    <w:div w:id="1364818928">
      <w:bodyDiv w:val="1"/>
      <w:marLeft w:val="0"/>
      <w:marRight w:val="0"/>
      <w:marTop w:val="0"/>
      <w:marBottom w:val="0"/>
      <w:divBdr>
        <w:top w:val="none" w:sz="0" w:space="0" w:color="auto"/>
        <w:left w:val="none" w:sz="0" w:space="0" w:color="auto"/>
        <w:bottom w:val="none" w:sz="0" w:space="0" w:color="auto"/>
        <w:right w:val="none" w:sz="0" w:space="0" w:color="auto"/>
      </w:divBdr>
    </w:div>
    <w:div w:id="1410611907">
      <w:bodyDiv w:val="1"/>
      <w:marLeft w:val="0"/>
      <w:marRight w:val="0"/>
      <w:marTop w:val="0"/>
      <w:marBottom w:val="0"/>
      <w:divBdr>
        <w:top w:val="none" w:sz="0" w:space="0" w:color="auto"/>
        <w:left w:val="none" w:sz="0" w:space="0" w:color="auto"/>
        <w:bottom w:val="none" w:sz="0" w:space="0" w:color="auto"/>
        <w:right w:val="none" w:sz="0" w:space="0" w:color="auto"/>
      </w:divBdr>
    </w:div>
    <w:div w:id="1417554789">
      <w:bodyDiv w:val="1"/>
      <w:marLeft w:val="0"/>
      <w:marRight w:val="0"/>
      <w:marTop w:val="0"/>
      <w:marBottom w:val="0"/>
      <w:divBdr>
        <w:top w:val="none" w:sz="0" w:space="0" w:color="auto"/>
        <w:left w:val="none" w:sz="0" w:space="0" w:color="auto"/>
        <w:bottom w:val="none" w:sz="0" w:space="0" w:color="auto"/>
        <w:right w:val="none" w:sz="0" w:space="0" w:color="auto"/>
      </w:divBdr>
    </w:div>
    <w:div w:id="1528060980">
      <w:bodyDiv w:val="1"/>
      <w:marLeft w:val="0"/>
      <w:marRight w:val="0"/>
      <w:marTop w:val="0"/>
      <w:marBottom w:val="0"/>
      <w:divBdr>
        <w:top w:val="none" w:sz="0" w:space="0" w:color="auto"/>
        <w:left w:val="none" w:sz="0" w:space="0" w:color="auto"/>
        <w:bottom w:val="none" w:sz="0" w:space="0" w:color="auto"/>
        <w:right w:val="none" w:sz="0" w:space="0" w:color="auto"/>
      </w:divBdr>
    </w:div>
    <w:div w:id="1556158616">
      <w:bodyDiv w:val="1"/>
      <w:marLeft w:val="0"/>
      <w:marRight w:val="0"/>
      <w:marTop w:val="0"/>
      <w:marBottom w:val="0"/>
      <w:divBdr>
        <w:top w:val="none" w:sz="0" w:space="0" w:color="auto"/>
        <w:left w:val="none" w:sz="0" w:space="0" w:color="auto"/>
        <w:bottom w:val="none" w:sz="0" w:space="0" w:color="auto"/>
        <w:right w:val="none" w:sz="0" w:space="0" w:color="auto"/>
      </w:divBdr>
    </w:div>
    <w:div w:id="1567691858">
      <w:bodyDiv w:val="1"/>
      <w:marLeft w:val="0"/>
      <w:marRight w:val="0"/>
      <w:marTop w:val="0"/>
      <w:marBottom w:val="0"/>
      <w:divBdr>
        <w:top w:val="none" w:sz="0" w:space="0" w:color="auto"/>
        <w:left w:val="none" w:sz="0" w:space="0" w:color="auto"/>
        <w:bottom w:val="none" w:sz="0" w:space="0" w:color="auto"/>
        <w:right w:val="none" w:sz="0" w:space="0" w:color="auto"/>
      </w:divBdr>
    </w:div>
    <w:div w:id="1572041825">
      <w:bodyDiv w:val="1"/>
      <w:marLeft w:val="0"/>
      <w:marRight w:val="0"/>
      <w:marTop w:val="0"/>
      <w:marBottom w:val="0"/>
      <w:divBdr>
        <w:top w:val="none" w:sz="0" w:space="0" w:color="auto"/>
        <w:left w:val="none" w:sz="0" w:space="0" w:color="auto"/>
        <w:bottom w:val="none" w:sz="0" w:space="0" w:color="auto"/>
        <w:right w:val="none" w:sz="0" w:space="0" w:color="auto"/>
      </w:divBdr>
    </w:div>
    <w:div w:id="1591738940">
      <w:bodyDiv w:val="1"/>
      <w:marLeft w:val="0"/>
      <w:marRight w:val="0"/>
      <w:marTop w:val="0"/>
      <w:marBottom w:val="0"/>
      <w:divBdr>
        <w:top w:val="none" w:sz="0" w:space="0" w:color="auto"/>
        <w:left w:val="none" w:sz="0" w:space="0" w:color="auto"/>
        <w:bottom w:val="none" w:sz="0" w:space="0" w:color="auto"/>
        <w:right w:val="none" w:sz="0" w:space="0" w:color="auto"/>
      </w:divBdr>
    </w:div>
    <w:div w:id="1624001385">
      <w:bodyDiv w:val="1"/>
      <w:marLeft w:val="0"/>
      <w:marRight w:val="0"/>
      <w:marTop w:val="0"/>
      <w:marBottom w:val="0"/>
      <w:divBdr>
        <w:top w:val="none" w:sz="0" w:space="0" w:color="auto"/>
        <w:left w:val="none" w:sz="0" w:space="0" w:color="auto"/>
        <w:bottom w:val="none" w:sz="0" w:space="0" w:color="auto"/>
        <w:right w:val="none" w:sz="0" w:space="0" w:color="auto"/>
      </w:divBdr>
    </w:div>
    <w:div w:id="1645574968">
      <w:bodyDiv w:val="1"/>
      <w:marLeft w:val="0"/>
      <w:marRight w:val="0"/>
      <w:marTop w:val="0"/>
      <w:marBottom w:val="0"/>
      <w:divBdr>
        <w:top w:val="none" w:sz="0" w:space="0" w:color="auto"/>
        <w:left w:val="none" w:sz="0" w:space="0" w:color="auto"/>
        <w:bottom w:val="none" w:sz="0" w:space="0" w:color="auto"/>
        <w:right w:val="none" w:sz="0" w:space="0" w:color="auto"/>
      </w:divBdr>
    </w:div>
    <w:div w:id="1672022822">
      <w:bodyDiv w:val="1"/>
      <w:marLeft w:val="0"/>
      <w:marRight w:val="0"/>
      <w:marTop w:val="0"/>
      <w:marBottom w:val="0"/>
      <w:divBdr>
        <w:top w:val="none" w:sz="0" w:space="0" w:color="auto"/>
        <w:left w:val="none" w:sz="0" w:space="0" w:color="auto"/>
        <w:bottom w:val="none" w:sz="0" w:space="0" w:color="auto"/>
        <w:right w:val="none" w:sz="0" w:space="0" w:color="auto"/>
      </w:divBdr>
    </w:div>
    <w:div w:id="1676614878">
      <w:bodyDiv w:val="1"/>
      <w:marLeft w:val="0"/>
      <w:marRight w:val="0"/>
      <w:marTop w:val="0"/>
      <w:marBottom w:val="0"/>
      <w:divBdr>
        <w:top w:val="none" w:sz="0" w:space="0" w:color="auto"/>
        <w:left w:val="none" w:sz="0" w:space="0" w:color="auto"/>
        <w:bottom w:val="none" w:sz="0" w:space="0" w:color="auto"/>
        <w:right w:val="none" w:sz="0" w:space="0" w:color="auto"/>
      </w:divBdr>
    </w:div>
    <w:div w:id="1715419579">
      <w:bodyDiv w:val="1"/>
      <w:marLeft w:val="0"/>
      <w:marRight w:val="0"/>
      <w:marTop w:val="0"/>
      <w:marBottom w:val="0"/>
      <w:divBdr>
        <w:top w:val="none" w:sz="0" w:space="0" w:color="auto"/>
        <w:left w:val="none" w:sz="0" w:space="0" w:color="auto"/>
        <w:bottom w:val="none" w:sz="0" w:space="0" w:color="auto"/>
        <w:right w:val="none" w:sz="0" w:space="0" w:color="auto"/>
      </w:divBdr>
    </w:div>
    <w:div w:id="1725835200">
      <w:bodyDiv w:val="1"/>
      <w:marLeft w:val="0"/>
      <w:marRight w:val="0"/>
      <w:marTop w:val="0"/>
      <w:marBottom w:val="0"/>
      <w:divBdr>
        <w:top w:val="none" w:sz="0" w:space="0" w:color="auto"/>
        <w:left w:val="none" w:sz="0" w:space="0" w:color="auto"/>
        <w:bottom w:val="none" w:sz="0" w:space="0" w:color="auto"/>
        <w:right w:val="none" w:sz="0" w:space="0" w:color="auto"/>
      </w:divBdr>
    </w:div>
    <w:div w:id="1806971660">
      <w:bodyDiv w:val="1"/>
      <w:marLeft w:val="0"/>
      <w:marRight w:val="0"/>
      <w:marTop w:val="0"/>
      <w:marBottom w:val="0"/>
      <w:divBdr>
        <w:top w:val="none" w:sz="0" w:space="0" w:color="auto"/>
        <w:left w:val="none" w:sz="0" w:space="0" w:color="auto"/>
        <w:bottom w:val="none" w:sz="0" w:space="0" w:color="auto"/>
        <w:right w:val="none" w:sz="0" w:space="0" w:color="auto"/>
      </w:divBdr>
    </w:div>
    <w:div w:id="1833569311">
      <w:bodyDiv w:val="1"/>
      <w:marLeft w:val="0"/>
      <w:marRight w:val="0"/>
      <w:marTop w:val="0"/>
      <w:marBottom w:val="0"/>
      <w:divBdr>
        <w:top w:val="none" w:sz="0" w:space="0" w:color="auto"/>
        <w:left w:val="none" w:sz="0" w:space="0" w:color="auto"/>
        <w:bottom w:val="none" w:sz="0" w:space="0" w:color="auto"/>
        <w:right w:val="none" w:sz="0" w:space="0" w:color="auto"/>
      </w:divBdr>
    </w:div>
    <w:div w:id="1902248969">
      <w:bodyDiv w:val="1"/>
      <w:marLeft w:val="0"/>
      <w:marRight w:val="0"/>
      <w:marTop w:val="0"/>
      <w:marBottom w:val="0"/>
      <w:divBdr>
        <w:top w:val="none" w:sz="0" w:space="0" w:color="auto"/>
        <w:left w:val="none" w:sz="0" w:space="0" w:color="auto"/>
        <w:bottom w:val="none" w:sz="0" w:space="0" w:color="auto"/>
        <w:right w:val="none" w:sz="0" w:space="0" w:color="auto"/>
      </w:divBdr>
    </w:div>
    <w:div w:id="1917088101">
      <w:bodyDiv w:val="1"/>
      <w:marLeft w:val="0"/>
      <w:marRight w:val="0"/>
      <w:marTop w:val="0"/>
      <w:marBottom w:val="0"/>
      <w:divBdr>
        <w:top w:val="none" w:sz="0" w:space="0" w:color="auto"/>
        <w:left w:val="none" w:sz="0" w:space="0" w:color="auto"/>
        <w:bottom w:val="none" w:sz="0" w:space="0" w:color="auto"/>
        <w:right w:val="none" w:sz="0" w:space="0" w:color="auto"/>
      </w:divBdr>
    </w:div>
    <w:div w:id="1953322108">
      <w:bodyDiv w:val="1"/>
      <w:marLeft w:val="0"/>
      <w:marRight w:val="0"/>
      <w:marTop w:val="0"/>
      <w:marBottom w:val="0"/>
      <w:divBdr>
        <w:top w:val="none" w:sz="0" w:space="0" w:color="auto"/>
        <w:left w:val="none" w:sz="0" w:space="0" w:color="auto"/>
        <w:bottom w:val="none" w:sz="0" w:space="0" w:color="auto"/>
        <w:right w:val="none" w:sz="0" w:space="0" w:color="auto"/>
      </w:divBdr>
    </w:div>
    <w:div w:id="1956400973">
      <w:bodyDiv w:val="1"/>
      <w:marLeft w:val="0"/>
      <w:marRight w:val="0"/>
      <w:marTop w:val="0"/>
      <w:marBottom w:val="0"/>
      <w:divBdr>
        <w:top w:val="none" w:sz="0" w:space="0" w:color="auto"/>
        <w:left w:val="none" w:sz="0" w:space="0" w:color="auto"/>
        <w:bottom w:val="none" w:sz="0" w:space="0" w:color="auto"/>
        <w:right w:val="none" w:sz="0" w:space="0" w:color="auto"/>
      </w:divBdr>
    </w:div>
    <w:div w:id="1962104969">
      <w:bodyDiv w:val="1"/>
      <w:marLeft w:val="0"/>
      <w:marRight w:val="0"/>
      <w:marTop w:val="0"/>
      <w:marBottom w:val="0"/>
      <w:divBdr>
        <w:top w:val="none" w:sz="0" w:space="0" w:color="auto"/>
        <w:left w:val="none" w:sz="0" w:space="0" w:color="auto"/>
        <w:bottom w:val="none" w:sz="0" w:space="0" w:color="auto"/>
        <w:right w:val="none" w:sz="0" w:space="0" w:color="auto"/>
      </w:divBdr>
    </w:div>
    <w:div w:id="2006977109">
      <w:bodyDiv w:val="1"/>
      <w:marLeft w:val="0"/>
      <w:marRight w:val="0"/>
      <w:marTop w:val="0"/>
      <w:marBottom w:val="0"/>
      <w:divBdr>
        <w:top w:val="none" w:sz="0" w:space="0" w:color="auto"/>
        <w:left w:val="none" w:sz="0" w:space="0" w:color="auto"/>
        <w:bottom w:val="none" w:sz="0" w:space="0" w:color="auto"/>
        <w:right w:val="none" w:sz="0" w:space="0" w:color="auto"/>
      </w:divBdr>
    </w:div>
    <w:div w:id="2017808091">
      <w:bodyDiv w:val="1"/>
      <w:marLeft w:val="0"/>
      <w:marRight w:val="0"/>
      <w:marTop w:val="0"/>
      <w:marBottom w:val="0"/>
      <w:divBdr>
        <w:top w:val="none" w:sz="0" w:space="0" w:color="auto"/>
        <w:left w:val="none" w:sz="0" w:space="0" w:color="auto"/>
        <w:bottom w:val="none" w:sz="0" w:space="0" w:color="auto"/>
        <w:right w:val="none" w:sz="0" w:space="0" w:color="auto"/>
      </w:divBdr>
    </w:div>
    <w:div w:id="2040354098">
      <w:bodyDiv w:val="1"/>
      <w:marLeft w:val="0"/>
      <w:marRight w:val="0"/>
      <w:marTop w:val="0"/>
      <w:marBottom w:val="0"/>
      <w:divBdr>
        <w:top w:val="none" w:sz="0" w:space="0" w:color="auto"/>
        <w:left w:val="none" w:sz="0" w:space="0" w:color="auto"/>
        <w:bottom w:val="none" w:sz="0" w:space="0" w:color="auto"/>
        <w:right w:val="none" w:sz="0" w:space="0" w:color="auto"/>
      </w:divBdr>
      <w:divsChild>
        <w:div w:id="12191437">
          <w:marLeft w:val="706"/>
          <w:marRight w:val="0"/>
          <w:marTop w:val="86"/>
          <w:marBottom w:val="0"/>
          <w:divBdr>
            <w:top w:val="none" w:sz="0" w:space="0" w:color="auto"/>
            <w:left w:val="none" w:sz="0" w:space="0" w:color="auto"/>
            <w:bottom w:val="none" w:sz="0" w:space="0" w:color="auto"/>
            <w:right w:val="none" w:sz="0" w:space="0" w:color="auto"/>
          </w:divBdr>
        </w:div>
        <w:div w:id="905998029">
          <w:marLeft w:val="706"/>
          <w:marRight w:val="0"/>
          <w:marTop w:val="86"/>
          <w:marBottom w:val="0"/>
          <w:divBdr>
            <w:top w:val="none" w:sz="0" w:space="0" w:color="auto"/>
            <w:left w:val="none" w:sz="0" w:space="0" w:color="auto"/>
            <w:bottom w:val="none" w:sz="0" w:space="0" w:color="auto"/>
            <w:right w:val="none" w:sz="0" w:space="0" w:color="auto"/>
          </w:divBdr>
        </w:div>
        <w:div w:id="1598711628">
          <w:marLeft w:val="706"/>
          <w:marRight w:val="0"/>
          <w:marTop w:val="86"/>
          <w:marBottom w:val="0"/>
          <w:divBdr>
            <w:top w:val="none" w:sz="0" w:space="0" w:color="auto"/>
            <w:left w:val="none" w:sz="0" w:space="0" w:color="auto"/>
            <w:bottom w:val="none" w:sz="0" w:space="0" w:color="auto"/>
            <w:right w:val="none" w:sz="0" w:space="0" w:color="auto"/>
          </w:divBdr>
        </w:div>
        <w:div w:id="1971934137">
          <w:marLeft w:val="706"/>
          <w:marRight w:val="0"/>
          <w:marTop w:val="86"/>
          <w:marBottom w:val="0"/>
          <w:divBdr>
            <w:top w:val="none" w:sz="0" w:space="0" w:color="auto"/>
            <w:left w:val="none" w:sz="0" w:space="0" w:color="auto"/>
            <w:bottom w:val="none" w:sz="0" w:space="0" w:color="auto"/>
            <w:right w:val="none" w:sz="0" w:space="0" w:color="auto"/>
          </w:divBdr>
        </w:div>
      </w:divsChild>
    </w:div>
    <w:div w:id="2058041828">
      <w:bodyDiv w:val="1"/>
      <w:marLeft w:val="0"/>
      <w:marRight w:val="0"/>
      <w:marTop w:val="0"/>
      <w:marBottom w:val="0"/>
      <w:divBdr>
        <w:top w:val="none" w:sz="0" w:space="0" w:color="auto"/>
        <w:left w:val="none" w:sz="0" w:space="0" w:color="auto"/>
        <w:bottom w:val="none" w:sz="0" w:space="0" w:color="auto"/>
        <w:right w:val="none" w:sz="0" w:space="0" w:color="auto"/>
      </w:divBdr>
      <w:divsChild>
        <w:div w:id="130102967">
          <w:marLeft w:val="0"/>
          <w:marRight w:val="0"/>
          <w:marTop w:val="0"/>
          <w:marBottom w:val="0"/>
          <w:divBdr>
            <w:top w:val="none" w:sz="0" w:space="0" w:color="auto"/>
            <w:left w:val="none" w:sz="0" w:space="0" w:color="auto"/>
            <w:bottom w:val="none" w:sz="0" w:space="0" w:color="auto"/>
            <w:right w:val="none" w:sz="0" w:space="0" w:color="auto"/>
          </w:divBdr>
        </w:div>
        <w:div w:id="187529141">
          <w:marLeft w:val="0"/>
          <w:marRight w:val="0"/>
          <w:marTop w:val="0"/>
          <w:marBottom w:val="0"/>
          <w:divBdr>
            <w:top w:val="none" w:sz="0" w:space="0" w:color="auto"/>
            <w:left w:val="none" w:sz="0" w:space="0" w:color="auto"/>
            <w:bottom w:val="none" w:sz="0" w:space="0" w:color="auto"/>
            <w:right w:val="none" w:sz="0" w:space="0" w:color="auto"/>
          </w:divBdr>
        </w:div>
        <w:div w:id="227039892">
          <w:marLeft w:val="0"/>
          <w:marRight w:val="0"/>
          <w:marTop w:val="0"/>
          <w:marBottom w:val="0"/>
          <w:divBdr>
            <w:top w:val="none" w:sz="0" w:space="0" w:color="auto"/>
            <w:left w:val="none" w:sz="0" w:space="0" w:color="auto"/>
            <w:bottom w:val="none" w:sz="0" w:space="0" w:color="auto"/>
            <w:right w:val="none" w:sz="0" w:space="0" w:color="auto"/>
          </w:divBdr>
        </w:div>
        <w:div w:id="285165079">
          <w:marLeft w:val="0"/>
          <w:marRight w:val="0"/>
          <w:marTop w:val="0"/>
          <w:marBottom w:val="0"/>
          <w:divBdr>
            <w:top w:val="none" w:sz="0" w:space="0" w:color="auto"/>
            <w:left w:val="none" w:sz="0" w:space="0" w:color="auto"/>
            <w:bottom w:val="none" w:sz="0" w:space="0" w:color="auto"/>
            <w:right w:val="none" w:sz="0" w:space="0" w:color="auto"/>
          </w:divBdr>
        </w:div>
        <w:div w:id="370034560">
          <w:marLeft w:val="0"/>
          <w:marRight w:val="0"/>
          <w:marTop w:val="0"/>
          <w:marBottom w:val="0"/>
          <w:divBdr>
            <w:top w:val="none" w:sz="0" w:space="0" w:color="auto"/>
            <w:left w:val="none" w:sz="0" w:space="0" w:color="auto"/>
            <w:bottom w:val="none" w:sz="0" w:space="0" w:color="auto"/>
            <w:right w:val="none" w:sz="0" w:space="0" w:color="auto"/>
          </w:divBdr>
        </w:div>
        <w:div w:id="401562975">
          <w:marLeft w:val="0"/>
          <w:marRight w:val="0"/>
          <w:marTop w:val="0"/>
          <w:marBottom w:val="0"/>
          <w:divBdr>
            <w:top w:val="none" w:sz="0" w:space="0" w:color="auto"/>
            <w:left w:val="none" w:sz="0" w:space="0" w:color="auto"/>
            <w:bottom w:val="none" w:sz="0" w:space="0" w:color="auto"/>
            <w:right w:val="none" w:sz="0" w:space="0" w:color="auto"/>
          </w:divBdr>
        </w:div>
        <w:div w:id="491875816">
          <w:marLeft w:val="0"/>
          <w:marRight w:val="0"/>
          <w:marTop w:val="0"/>
          <w:marBottom w:val="0"/>
          <w:divBdr>
            <w:top w:val="none" w:sz="0" w:space="0" w:color="auto"/>
            <w:left w:val="none" w:sz="0" w:space="0" w:color="auto"/>
            <w:bottom w:val="none" w:sz="0" w:space="0" w:color="auto"/>
            <w:right w:val="none" w:sz="0" w:space="0" w:color="auto"/>
          </w:divBdr>
        </w:div>
        <w:div w:id="805776180">
          <w:marLeft w:val="0"/>
          <w:marRight w:val="0"/>
          <w:marTop w:val="0"/>
          <w:marBottom w:val="0"/>
          <w:divBdr>
            <w:top w:val="none" w:sz="0" w:space="0" w:color="auto"/>
            <w:left w:val="none" w:sz="0" w:space="0" w:color="auto"/>
            <w:bottom w:val="none" w:sz="0" w:space="0" w:color="auto"/>
            <w:right w:val="none" w:sz="0" w:space="0" w:color="auto"/>
          </w:divBdr>
        </w:div>
        <w:div w:id="902368555">
          <w:marLeft w:val="0"/>
          <w:marRight w:val="0"/>
          <w:marTop w:val="0"/>
          <w:marBottom w:val="0"/>
          <w:divBdr>
            <w:top w:val="none" w:sz="0" w:space="0" w:color="auto"/>
            <w:left w:val="none" w:sz="0" w:space="0" w:color="auto"/>
            <w:bottom w:val="none" w:sz="0" w:space="0" w:color="auto"/>
            <w:right w:val="none" w:sz="0" w:space="0" w:color="auto"/>
          </w:divBdr>
        </w:div>
        <w:div w:id="990137978">
          <w:marLeft w:val="0"/>
          <w:marRight w:val="0"/>
          <w:marTop w:val="0"/>
          <w:marBottom w:val="0"/>
          <w:divBdr>
            <w:top w:val="none" w:sz="0" w:space="0" w:color="auto"/>
            <w:left w:val="none" w:sz="0" w:space="0" w:color="auto"/>
            <w:bottom w:val="none" w:sz="0" w:space="0" w:color="auto"/>
            <w:right w:val="none" w:sz="0" w:space="0" w:color="auto"/>
          </w:divBdr>
        </w:div>
        <w:div w:id="1166823531">
          <w:marLeft w:val="0"/>
          <w:marRight w:val="0"/>
          <w:marTop w:val="0"/>
          <w:marBottom w:val="0"/>
          <w:divBdr>
            <w:top w:val="none" w:sz="0" w:space="0" w:color="auto"/>
            <w:left w:val="none" w:sz="0" w:space="0" w:color="auto"/>
            <w:bottom w:val="none" w:sz="0" w:space="0" w:color="auto"/>
            <w:right w:val="none" w:sz="0" w:space="0" w:color="auto"/>
          </w:divBdr>
        </w:div>
        <w:div w:id="1228146379">
          <w:marLeft w:val="0"/>
          <w:marRight w:val="0"/>
          <w:marTop w:val="0"/>
          <w:marBottom w:val="0"/>
          <w:divBdr>
            <w:top w:val="none" w:sz="0" w:space="0" w:color="auto"/>
            <w:left w:val="none" w:sz="0" w:space="0" w:color="auto"/>
            <w:bottom w:val="none" w:sz="0" w:space="0" w:color="auto"/>
            <w:right w:val="none" w:sz="0" w:space="0" w:color="auto"/>
          </w:divBdr>
        </w:div>
        <w:div w:id="1258634315">
          <w:marLeft w:val="0"/>
          <w:marRight w:val="0"/>
          <w:marTop w:val="0"/>
          <w:marBottom w:val="0"/>
          <w:divBdr>
            <w:top w:val="none" w:sz="0" w:space="0" w:color="auto"/>
            <w:left w:val="none" w:sz="0" w:space="0" w:color="auto"/>
            <w:bottom w:val="none" w:sz="0" w:space="0" w:color="auto"/>
            <w:right w:val="none" w:sz="0" w:space="0" w:color="auto"/>
          </w:divBdr>
        </w:div>
        <w:div w:id="1474445750">
          <w:marLeft w:val="0"/>
          <w:marRight w:val="0"/>
          <w:marTop w:val="0"/>
          <w:marBottom w:val="0"/>
          <w:divBdr>
            <w:top w:val="none" w:sz="0" w:space="0" w:color="auto"/>
            <w:left w:val="none" w:sz="0" w:space="0" w:color="auto"/>
            <w:bottom w:val="none" w:sz="0" w:space="0" w:color="auto"/>
            <w:right w:val="none" w:sz="0" w:space="0" w:color="auto"/>
          </w:divBdr>
        </w:div>
        <w:div w:id="1824882097">
          <w:marLeft w:val="0"/>
          <w:marRight w:val="0"/>
          <w:marTop w:val="0"/>
          <w:marBottom w:val="0"/>
          <w:divBdr>
            <w:top w:val="none" w:sz="0" w:space="0" w:color="auto"/>
            <w:left w:val="none" w:sz="0" w:space="0" w:color="auto"/>
            <w:bottom w:val="none" w:sz="0" w:space="0" w:color="auto"/>
            <w:right w:val="none" w:sz="0" w:space="0" w:color="auto"/>
          </w:divBdr>
        </w:div>
        <w:div w:id="1828982554">
          <w:marLeft w:val="0"/>
          <w:marRight w:val="0"/>
          <w:marTop w:val="0"/>
          <w:marBottom w:val="0"/>
          <w:divBdr>
            <w:top w:val="none" w:sz="0" w:space="0" w:color="auto"/>
            <w:left w:val="none" w:sz="0" w:space="0" w:color="auto"/>
            <w:bottom w:val="none" w:sz="0" w:space="0" w:color="auto"/>
            <w:right w:val="none" w:sz="0" w:space="0" w:color="auto"/>
          </w:divBdr>
        </w:div>
        <w:div w:id="1887140934">
          <w:marLeft w:val="0"/>
          <w:marRight w:val="0"/>
          <w:marTop w:val="0"/>
          <w:marBottom w:val="0"/>
          <w:divBdr>
            <w:top w:val="none" w:sz="0" w:space="0" w:color="auto"/>
            <w:left w:val="none" w:sz="0" w:space="0" w:color="auto"/>
            <w:bottom w:val="none" w:sz="0" w:space="0" w:color="auto"/>
            <w:right w:val="none" w:sz="0" w:space="0" w:color="auto"/>
          </w:divBdr>
        </w:div>
        <w:div w:id="2049446474">
          <w:marLeft w:val="0"/>
          <w:marRight w:val="0"/>
          <w:marTop w:val="0"/>
          <w:marBottom w:val="0"/>
          <w:divBdr>
            <w:top w:val="none" w:sz="0" w:space="0" w:color="auto"/>
            <w:left w:val="none" w:sz="0" w:space="0" w:color="auto"/>
            <w:bottom w:val="none" w:sz="0" w:space="0" w:color="auto"/>
            <w:right w:val="none" w:sz="0" w:space="0" w:color="auto"/>
          </w:divBdr>
        </w:div>
        <w:div w:id="2104833681">
          <w:marLeft w:val="0"/>
          <w:marRight w:val="0"/>
          <w:marTop w:val="0"/>
          <w:marBottom w:val="0"/>
          <w:divBdr>
            <w:top w:val="none" w:sz="0" w:space="0" w:color="auto"/>
            <w:left w:val="none" w:sz="0" w:space="0" w:color="auto"/>
            <w:bottom w:val="none" w:sz="0" w:space="0" w:color="auto"/>
            <w:right w:val="none" w:sz="0" w:space="0" w:color="auto"/>
          </w:divBdr>
        </w:div>
      </w:divsChild>
    </w:div>
    <w:div w:id="2064787075">
      <w:bodyDiv w:val="1"/>
      <w:marLeft w:val="0"/>
      <w:marRight w:val="0"/>
      <w:marTop w:val="0"/>
      <w:marBottom w:val="0"/>
      <w:divBdr>
        <w:top w:val="none" w:sz="0" w:space="0" w:color="auto"/>
        <w:left w:val="none" w:sz="0" w:space="0" w:color="auto"/>
        <w:bottom w:val="none" w:sz="0" w:space="0" w:color="auto"/>
        <w:right w:val="none" w:sz="0" w:space="0" w:color="auto"/>
      </w:divBdr>
    </w:div>
    <w:div w:id="2083135102">
      <w:bodyDiv w:val="1"/>
      <w:marLeft w:val="0"/>
      <w:marRight w:val="0"/>
      <w:marTop w:val="0"/>
      <w:marBottom w:val="0"/>
      <w:divBdr>
        <w:top w:val="none" w:sz="0" w:space="0" w:color="auto"/>
        <w:left w:val="none" w:sz="0" w:space="0" w:color="auto"/>
        <w:bottom w:val="none" w:sz="0" w:space="0" w:color="auto"/>
        <w:right w:val="none" w:sz="0" w:space="0" w:color="auto"/>
      </w:divBdr>
    </w:div>
    <w:div w:id="2111267486">
      <w:bodyDiv w:val="1"/>
      <w:marLeft w:val="0"/>
      <w:marRight w:val="0"/>
      <w:marTop w:val="0"/>
      <w:marBottom w:val="0"/>
      <w:divBdr>
        <w:top w:val="none" w:sz="0" w:space="0" w:color="auto"/>
        <w:left w:val="none" w:sz="0" w:space="0" w:color="auto"/>
        <w:bottom w:val="none" w:sz="0" w:space="0" w:color="auto"/>
        <w:right w:val="none" w:sz="0" w:space="0" w:color="auto"/>
      </w:divBdr>
    </w:div>
    <w:div w:id="2117599752">
      <w:bodyDiv w:val="1"/>
      <w:marLeft w:val="0"/>
      <w:marRight w:val="0"/>
      <w:marTop w:val="0"/>
      <w:marBottom w:val="0"/>
      <w:divBdr>
        <w:top w:val="none" w:sz="0" w:space="0" w:color="auto"/>
        <w:left w:val="none" w:sz="0" w:space="0" w:color="auto"/>
        <w:bottom w:val="none" w:sz="0" w:space="0" w:color="auto"/>
        <w:right w:val="none" w:sz="0" w:space="0" w:color="auto"/>
      </w:divBdr>
    </w:div>
    <w:div w:id="2120251718">
      <w:bodyDiv w:val="1"/>
      <w:marLeft w:val="0"/>
      <w:marRight w:val="0"/>
      <w:marTop w:val="0"/>
      <w:marBottom w:val="0"/>
      <w:divBdr>
        <w:top w:val="none" w:sz="0" w:space="0" w:color="auto"/>
        <w:left w:val="none" w:sz="0" w:space="0" w:color="auto"/>
        <w:bottom w:val="none" w:sz="0" w:space="0" w:color="auto"/>
        <w:right w:val="none" w:sz="0" w:space="0" w:color="auto"/>
      </w:divBdr>
    </w:div>
    <w:div w:id="21387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spPr>
            <a:scene3d>
              <a:camera prst="orthographicFront"/>
              <a:lightRig rig="threePt" dir="t"/>
            </a:scene3d>
            <a:sp3d>
              <a:bevelB prst="angle"/>
            </a:sp3d>
          </c:spPr>
          <c:explosion val="6"/>
          <c:dPt>
            <c:idx val="0"/>
            <c:bubble3D val="0"/>
            <c:spPr>
              <a:scene3d>
                <a:camera prst="orthographicFront"/>
                <a:lightRig rig="threePt" dir="t"/>
              </a:scene3d>
              <a:sp3d>
                <a:bevelT/>
                <a:bevelB/>
              </a:sp3d>
            </c:spPr>
            <c:extLst>
              <c:ext xmlns:c16="http://schemas.microsoft.com/office/drawing/2014/chart" uri="{C3380CC4-5D6E-409C-BE32-E72D297353CC}">
                <c16:uniqueId val="{00000000-6968-418C-A4C1-8C21FCC7D37B}"/>
              </c:ext>
            </c:extLst>
          </c:dPt>
          <c:dPt>
            <c:idx val="1"/>
            <c:bubble3D val="0"/>
            <c:spPr>
              <a:scene3d>
                <a:camera prst="orthographicFront"/>
                <a:lightRig rig="threePt" dir="t"/>
              </a:scene3d>
              <a:sp3d>
                <a:bevelT/>
                <a:bevelB/>
              </a:sp3d>
            </c:spPr>
            <c:extLst>
              <c:ext xmlns:c16="http://schemas.microsoft.com/office/drawing/2014/chart" uri="{C3380CC4-5D6E-409C-BE32-E72D297353CC}">
                <c16:uniqueId val="{00000001-6968-418C-A4C1-8C21FCC7D37B}"/>
              </c:ext>
            </c:extLst>
          </c:dPt>
          <c:dPt>
            <c:idx val="2"/>
            <c:bubble3D val="0"/>
            <c:spPr>
              <a:scene3d>
                <a:camera prst="orthographicFront"/>
                <a:lightRig rig="threePt" dir="t"/>
              </a:scene3d>
              <a:sp3d>
                <a:bevelT/>
                <a:bevelB/>
              </a:sp3d>
            </c:spPr>
            <c:extLst>
              <c:ext xmlns:c16="http://schemas.microsoft.com/office/drawing/2014/chart" uri="{C3380CC4-5D6E-409C-BE32-E72D297353CC}">
                <c16:uniqueId val="{00000002-6968-418C-A4C1-8C21FCC7D37B}"/>
              </c:ext>
            </c:extLst>
          </c:dPt>
          <c:dLbls>
            <c:dLbl>
              <c:idx val="0"/>
              <c:layout>
                <c:manualLayout>
                  <c:x val="-6.7496330574870297E-2"/>
                  <c:y val="0.19209802740663121"/>
                </c:manualLayout>
              </c:layout>
              <c:tx>
                <c:rich>
                  <a:bodyPr/>
                  <a:lstStyle/>
                  <a:p>
                    <a:r>
                      <a:rPr lang="en-US" sz="1200"/>
                      <a:t>52614.0</a:t>
                    </a:r>
                  </a:p>
                  <a:p>
                    <a:r>
                      <a:rPr lang="en-US" sz="1200"/>
                      <a:t>70.1%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68-418C-A4C1-8C21FCC7D37B}"/>
                </c:ext>
              </c:extLst>
            </c:dLbl>
            <c:dLbl>
              <c:idx val="1"/>
              <c:layout>
                <c:manualLayout>
                  <c:x val="2.1419054252401353E-2"/>
                  <c:y val="-0.17324024298662477"/>
                </c:manualLayout>
              </c:layout>
              <c:tx>
                <c:rich>
                  <a:bodyPr/>
                  <a:lstStyle/>
                  <a:p>
                    <a:pPr>
                      <a:defRPr>
                        <a:latin typeface="Sylfaen" panose="010A0502050306030303" pitchFamily="18" charset="0"/>
                      </a:defRPr>
                    </a:pPr>
                    <a:r>
                      <a:rPr lang="en-US" sz="1200">
                        <a:latin typeface="Sylfaen" panose="010A0502050306030303" pitchFamily="18" charset="0"/>
                      </a:rPr>
                      <a:t>14040.5</a:t>
                    </a:r>
                  </a:p>
                  <a:p>
                    <a:pPr>
                      <a:defRPr>
                        <a:latin typeface="Sylfaen" panose="010A0502050306030303" pitchFamily="18" charset="0"/>
                      </a:defRPr>
                    </a:pPr>
                    <a:r>
                      <a:rPr lang="en-US" sz="1200">
                        <a:latin typeface="Sylfaen" panose="010A0502050306030303" pitchFamily="18" charset="0"/>
                      </a:rPr>
                      <a:t>18.7%</a:t>
                    </a:r>
                  </a:p>
                </c:rich>
              </c:tx>
              <c:spPr>
                <a:scene3d>
                  <a:camera prst="orthographicFront"/>
                  <a:lightRig rig="threePt" dir="t"/>
                </a:scene3d>
                <a:sp3d>
                  <a:bevelB/>
                </a:sp3d>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68-418C-A4C1-8C21FCC7D37B}"/>
                </c:ext>
              </c:extLst>
            </c:dLbl>
            <c:dLbl>
              <c:idx val="2"/>
              <c:layout>
                <c:manualLayout>
                  <c:x val="9.9516976324873233E-2"/>
                  <c:y val="-1.5688161392246353E-2"/>
                </c:manualLayout>
              </c:layout>
              <c:tx>
                <c:rich>
                  <a:bodyPr/>
                  <a:lstStyle/>
                  <a:p>
                    <a:r>
                      <a:rPr lang="en-US" sz="1200"/>
                      <a:t>8439.9</a:t>
                    </a:r>
                  </a:p>
                  <a:p>
                    <a:r>
                      <a:rPr lang="en-US" sz="1200"/>
                      <a:t>11.2%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68-418C-A4C1-8C21FCC7D37B}"/>
                </c:ext>
              </c:extLst>
            </c:dLbl>
            <c:spPr>
              <a:scene3d>
                <a:camera prst="orthographicFront"/>
                <a:lightRig rig="threePt" dir="t"/>
              </a:scene3d>
              <a:sp3d>
                <a:bevelB prst="relaxedInset"/>
              </a:sp3d>
            </c:spPr>
            <c:txPr>
              <a:bodyPr wrap="square" lIns="38100" tIns="19050" rIns="38100" bIns="19050" anchor="ctr">
                <a:spAutoFit/>
              </a:bodyPr>
              <a:lstStyle/>
              <a:p>
                <a:pPr>
                  <a:defRPr>
                    <a:latin typeface="Sylfaen" panose="010A0502050306030303" pitchFamily="18" charset="0"/>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გადასახადები             52614 ათ. ლარი</c:v>
                </c:pt>
                <c:pt idx="1">
                  <c:v>გრანტები                        14040,5 ათ. ლარი</c:v>
                </c:pt>
                <c:pt idx="2">
                  <c:v>სხვა შემოსავლები      8439,9 ათ. ლარი</c:v>
                </c:pt>
              </c:strCache>
            </c:strRef>
          </c:cat>
          <c:val>
            <c:numRef>
              <c:f>Sheet1!$B$2:$B$4</c:f>
              <c:numCache>
                <c:formatCode>General</c:formatCode>
                <c:ptCount val="3"/>
                <c:pt idx="0">
                  <c:v>52614</c:v>
                </c:pt>
                <c:pt idx="1">
                  <c:v>14040.5</c:v>
                </c:pt>
                <c:pt idx="2">
                  <c:v>8439.9</c:v>
                </c:pt>
              </c:numCache>
            </c:numRef>
          </c:val>
          <c:extLst>
            <c:ext xmlns:c16="http://schemas.microsoft.com/office/drawing/2014/chart" uri="{C3380CC4-5D6E-409C-BE32-E72D297353CC}">
              <c16:uniqueId val="{00000003-6968-418C-A4C1-8C21FCC7D37B}"/>
            </c:ext>
          </c:extLst>
        </c:ser>
        <c:dLbls>
          <c:showLegendKey val="0"/>
          <c:showVal val="0"/>
          <c:showCatName val="0"/>
          <c:showSerName val="0"/>
          <c:showPercent val="0"/>
          <c:showBubbleSize val="0"/>
          <c:showLeaderLines val="1"/>
        </c:dLbls>
      </c:pie3DChart>
    </c:plotArea>
    <c:legend>
      <c:legendPos val="r"/>
      <c:layout>
        <c:manualLayout>
          <c:xMode val="edge"/>
          <c:yMode val="edge"/>
          <c:x val="0.75313775882181389"/>
          <c:y val="3.9188851393575808E-2"/>
          <c:w val="0.23668181657202894"/>
          <c:h val="0.51939803558550246"/>
        </c:manualLayout>
      </c:layout>
      <c:overlay val="0"/>
      <c:txPr>
        <a:bodyPr/>
        <a:lstStyle/>
        <a:p>
          <a:pPr>
            <a:defRPr sz="1200">
              <a:latin typeface="Sylfaen" panose="010A0502050306030303"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AA52B-4A6E-41D5-8EB5-E503C769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96</Pages>
  <Words>28433</Words>
  <Characters>162069</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Megi Babunashvili</cp:lastModifiedBy>
  <cp:revision>180</cp:revision>
  <cp:lastPrinted>2022-02-28T11:35:00Z</cp:lastPrinted>
  <dcterms:created xsi:type="dcterms:W3CDTF">2021-02-19T16:45:00Z</dcterms:created>
  <dcterms:modified xsi:type="dcterms:W3CDTF">2022-02-28T12:22:00Z</dcterms:modified>
</cp:coreProperties>
</file>